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85" w:type="dxa"/>
        <w:tblLook w:val="04A0" w:firstRow="1" w:lastRow="0" w:firstColumn="1" w:lastColumn="0" w:noHBand="0" w:noVBand="1"/>
      </w:tblPr>
      <w:tblGrid>
        <w:gridCol w:w="10485"/>
      </w:tblGrid>
      <w:tr w:rsidR="006C5083" w:rsidRPr="006C5083" w:rsidTr="005604E1">
        <w:trPr>
          <w:trHeight w:val="330"/>
        </w:trPr>
        <w:tc>
          <w:tcPr>
            <w:tcW w:w="10485" w:type="dxa"/>
            <w:shd w:val="clear" w:color="auto" w:fill="D9D9D9" w:themeFill="background1" w:themeFillShade="D9"/>
            <w:noWrap/>
            <w:hideMark/>
          </w:tcPr>
          <w:p w:rsidR="006C5083" w:rsidRPr="006C5083" w:rsidRDefault="006C5083" w:rsidP="005604E1">
            <w:pPr>
              <w:jc w:val="center"/>
            </w:pPr>
            <w:bookmarkStart w:id="0" w:name="RANGE!A1:D134"/>
            <w:r w:rsidRPr="006C5083">
              <w:rPr>
                <w:rFonts w:hint="eastAsia"/>
              </w:rPr>
              <w:t>わくわく理科　観点別特色一覧表</w:t>
            </w:r>
            <w:bookmarkEnd w:id="0"/>
          </w:p>
        </w:tc>
      </w:tr>
    </w:tbl>
    <w:p w:rsidR="006C5083" w:rsidRDefault="005604E1">
      <w:r>
        <w:rPr>
          <w:rFonts w:hint="eastAsia"/>
        </w:rPr>
        <w:t>＊教育基本法への対応</w:t>
      </w:r>
    </w:p>
    <w:tbl>
      <w:tblPr>
        <w:tblStyle w:val="a3"/>
        <w:tblW w:w="10485" w:type="dxa"/>
        <w:tblLook w:val="04A0" w:firstRow="1" w:lastRow="0" w:firstColumn="1" w:lastColumn="0" w:noHBand="0" w:noVBand="1"/>
      </w:tblPr>
      <w:tblGrid>
        <w:gridCol w:w="846"/>
        <w:gridCol w:w="1859"/>
        <w:gridCol w:w="4661"/>
        <w:gridCol w:w="3119"/>
      </w:tblGrid>
      <w:tr w:rsidR="003D763E" w:rsidRPr="006C5083" w:rsidTr="005604E1">
        <w:trPr>
          <w:trHeight w:val="330"/>
        </w:trPr>
        <w:tc>
          <w:tcPr>
            <w:tcW w:w="2705" w:type="dxa"/>
            <w:gridSpan w:val="2"/>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教育基本法第2条</w:t>
            </w:r>
          </w:p>
        </w:tc>
        <w:tc>
          <w:tcPr>
            <w:tcW w:w="4661"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教科書の特色</w:t>
            </w:r>
          </w:p>
        </w:tc>
        <w:tc>
          <w:tcPr>
            <w:tcW w:w="3119"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具体例</w:t>
            </w:r>
          </w:p>
        </w:tc>
      </w:tr>
      <w:tr w:rsidR="003D763E" w:rsidRPr="006C5083" w:rsidTr="00BB46D1">
        <w:trPr>
          <w:cantSplit/>
          <w:trHeight w:val="1757"/>
        </w:trPr>
        <w:tc>
          <w:tcPr>
            <w:tcW w:w="846" w:type="dxa"/>
            <w:vMerge w:val="restart"/>
            <w:noWrap/>
            <w:hideMark/>
          </w:tcPr>
          <w:p w:rsidR="006C5083" w:rsidRPr="006C5083" w:rsidRDefault="006C5083" w:rsidP="00BB46D1">
            <w:pPr>
              <w:spacing w:line="240" w:lineRule="atLeast"/>
              <w:rPr>
                <w:sz w:val="18"/>
                <w:szCs w:val="18"/>
              </w:rPr>
            </w:pPr>
            <w:r w:rsidRPr="006C5083">
              <w:rPr>
                <w:rFonts w:hint="eastAsia"/>
                <w:sz w:val="18"/>
                <w:szCs w:val="18"/>
              </w:rPr>
              <w:t>第</w:t>
            </w:r>
            <w:r w:rsidR="003D763E">
              <w:rPr>
                <w:rFonts w:hint="eastAsia"/>
                <w:sz w:val="18"/>
                <w:szCs w:val="18"/>
              </w:rPr>
              <w:t>１</w:t>
            </w:r>
            <w:r w:rsidRPr="006C5083">
              <w:rPr>
                <w:rFonts w:hint="eastAsia"/>
                <w:sz w:val="18"/>
                <w:szCs w:val="18"/>
              </w:rPr>
              <w:t>号</w:t>
            </w:r>
          </w:p>
        </w:tc>
        <w:tc>
          <w:tcPr>
            <w:tcW w:w="1859" w:type="dxa"/>
            <w:vMerge w:val="restart"/>
            <w:hideMark/>
          </w:tcPr>
          <w:p w:rsidR="006C5083" w:rsidRPr="006C5083" w:rsidRDefault="006C5083" w:rsidP="006C5083">
            <w:pPr>
              <w:spacing w:line="240" w:lineRule="atLeast"/>
              <w:rPr>
                <w:sz w:val="18"/>
                <w:szCs w:val="18"/>
              </w:rPr>
            </w:pPr>
            <w:r w:rsidRPr="006C5083">
              <w:rPr>
                <w:rFonts w:hint="eastAsia"/>
                <w:sz w:val="18"/>
                <w:szCs w:val="18"/>
              </w:rPr>
              <w:t>幅広い知識と教養を身につけ，真理を求める態度を養い，豊かな情操と道徳心を培うとともに，健やかな身体を養うこと。</w:t>
            </w: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①見通しをもって主体的に観察・実験を行うことで，真理を求める態度を育成するようにしている。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全学年</w:t>
            </w:r>
            <w:r w:rsidR="005A496B">
              <w:rPr>
                <w:rFonts w:hint="eastAsia"/>
                <w:sz w:val="18"/>
                <w:szCs w:val="18"/>
              </w:rPr>
              <w:t xml:space="preserve"> </w:t>
            </w:r>
            <w:r w:rsidRPr="006C5083">
              <w:rPr>
                <w:rFonts w:hint="eastAsia"/>
                <w:sz w:val="18"/>
                <w:szCs w:val="18"/>
              </w:rPr>
              <w:t>全体</w:t>
            </w:r>
          </w:p>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p.4-5</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p.4-5</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p.4-5</w:t>
            </w:r>
          </w:p>
          <w:p w:rsidR="006C5083" w:rsidRPr="006C5083" w:rsidRDefault="006C5083" w:rsidP="006C5083">
            <w:pPr>
              <w:spacing w:line="240" w:lineRule="atLeast"/>
              <w:rPr>
                <w:sz w:val="18"/>
                <w:szCs w:val="18"/>
              </w:rPr>
            </w:pPr>
            <w:r w:rsidRPr="006C5083">
              <w:rPr>
                <w:rFonts w:hint="eastAsia"/>
                <w:sz w:val="18"/>
                <w:szCs w:val="18"/>
              </w:rPr>
              <w:t>6年 p.6-7</w:t>
            </w:r>
          </w:p>
        </w:tc>
      </w:tr>
      <w:tr w:rsidR="003D763E" w:rsidRPr="006C5083" w:rsidTr="00BB46D1">
        <w:trPr>
          <w:trHeight w:val="1417"/>
        </w:trPr>
        <w:tc>
          <w:tcPr>
            <w:tcW w:w="846" w:type="dxa"/>
            <w:vMerge/>
            <w:hideMark/>
          </w:tcPr>
          <w:p w:rsidR="006C5083" w:rsidRPr="006C5083" w:rsidRDefault="006C5083" w:rsidP="006C5083">
            <w:pPr>
              <w:spacing w:line="240" w:lineRule="atLeast"/>
              <w:rPr>
                <w:sz w:val="18"/>
                <w:szCs w:val="18"/>
              </w:rPr>
            </w:pPr>
          </w:p>
        </w:tc>
        <w:tc>
          <w:tcPr>
            <w:tcW w:w="1859" w:type="dxa"/>
            <w:vMerge/>
            <w:hideMark/>
          </w:tcPr>
          <w:p w:rsidR="006C5083" w:rsidRPr="006C5083" w:rsidRDefault="006C5083" w:rsidP="006C5083">
            <w:pPr>
              <w:spacing w:line="240" w:lineRule="atLeast"/>
              <w:rPr>
                <w:sz w:val="18"/>
                <w:szCs w:val="18"/>
              </w:rPr>
            </w:pP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②「理科の考え方をはたらかせよう」で，問題解決の中で物事をとらえる視点や考え方が身につき，豊かな情操を養うことができるようにしている。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 p.178-179</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p.202-203</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p.194-195</w:t>
            </w:r>
          </w:p>
          <w:p w:rsidR="006C5083" w:rsidRPr="006C5083" w:rsidRDefault="006C5083" w:rsidP="006C5083">
            <w:pPr>
              <w:spacing w:line="240" w:lineRule="atLeast"/>
              <w:rPr>
                <w:sz w:val="18"/>
                <w:szCs w:val="18"/>
              </w:rPr>
            </w:pPr>
            <w:r w:rsidRPr="006C5083">
              <w:rPr>
                <w:rFonts w:hint="eastAsia"/>
                <w:sz w:val="18"/>
                <w:szCs w:val="18"/>
              </w:rPr>
              <w:t>6年 p.218-219</w:t>
            </w:r>
          </w:p>
        </w:tc>
      </w:tr>
      <w:tr w:rsidR="003D763E" w:rsidRPr="006C5083" w:rsidTr="00BB46D1">
        <w:trPr>
          <w:trHeight w:val="1417"/>
        </w:trPr>
        <w:tc>
          <w:tcPr>
            <w:tcW w:w="846" w:type="dxa"/>
            <w:vMerge/>
            <w:hideMark/>
          </w:tcPr>
          <w:p w:rsidR="006C5083" w:rsidRPr="006C5083" w:rsidRDefault="006C5083" w:rsidP="006C5083">
            <w:pPr>
              <w:spacing w:line="240" w:lineRule="atLeast"/>
              <w:rPr>
                <w:sz w:val="18"/>
                <w:szCs w:val="18"/>
              </w:rPr>
            </w:pPr>
          </w:p>
        </w:tc>
        <w:tc>
          <w:tcPr>
            <w:tcW w:w="1859" w:type="dxa"/>
            <w:vMerge/>
            <w:hideMark/>
          </w:tcPr>
          <w:p w:rsidR="006C5083" w:rsidRPr="006C5083" w:rsidRDefault="006C5083" w:rsidP="006C5083">
            <w:pPr>
              <w:spacing w:line="240" w:lineRule="atLeast"/>
              <w:rPr>
                <w:sz w:val="18"/>
                <w:szCs w:val="18"/>
              </w:rPr>
            </w:pP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③「自由研究」や「話し合いのしかた」で発表時の話し方・聞き方を扱い，相手の立場に立って行動することの大切さを示している。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p.58-59, 171</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p.58-59, 191</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p.60-61, 179</w:t>
            </w:r>
          </w:p>
          <w:p w:rsidR="006C5083" w:rsidRPr="006C5083" w:rsidRDefault="006C5083" w:rsidP="006C5083">
            <w:pPr>
              <w:spacing w:line="240" w:lineRule="atLeast"/>
              <w:rPr>
                <w:sz w:val="18"/>
                <w:szCs w:val="18"/>
              </w:rPr>
            </w:pPr>
            <w:r w:rsidRPr="006C5083">
              <w:rPr>
                <w:rFonts w:hint="eastAsia"/>
                <w:sz w:val="18"/>
                <w:szCs w:val="18"/>
              </w:rPr>
              <w:t>6年 p.86-87, 204-205</w:t>
            </w:r>
          </w:p>
        </w:tc>
      </w:tr>
      <w:tr w:rsidR="003D763E" w:rsidRPr="006C5083" w:rsidTr="00BB46D1">
        <w:trPr>
          <w:cantSplit/>
          <w:trHeight w:val="1417"/>
        </w:trPr>
        <w:tc>
          <w:tcPr>
            <w:tcW w:w="846" w:type="dxa"/>
            <w:vMerge w:val="restart"/>
            <w:hideMark/>
          </w:tcPr>
          <w:p w:rsidR="006C5083" w:rsidRPr="006C5083" w:rsidRDefault="006C5083" w:rsidP="00BB46D1">
            <w:pPr>
              <w:spacing w:line="240" w:lineRule="atLeast"/>
              <w:rPr>
                <w:sz w:val="18"/>
                <w:szCs w:val="18"/>
              </w:rPr>
            </w:pPr>
            <w:r w:rsidRPr="006C5083">
              <w:rPr>
                <w:rFonts w:hint="eastAsia"/>
                <w:sz w:val="18"/>
                <w:szCs w:val="18"/>
              </w:rPr>
              <w:t>第</w:t>
            </w:r>
            <w:r w:rsidR="003D763E">
              <w:rPr>
                <w:rFonts w:hint="eastAsia"/>
                <w:sz w:val="18"/>
                <w:szCs w:val="18"/>
              </w:rPr>
              <w:t>２</w:t>
            </w:r>
            <w:r w:rsidRPr="006C5083">
              <w:rPr>
                <w:rFonts w:hint="eastAsia"/>
                <w:sz w:val="18"/>
                <w:szCs w:val="18"/>
              </w:rPr>
              <w:t>号</w:t>
            </w:r>
          </w:p>
        </w:tc>
        <w:tc>
          <w:tcPr>
            <w:tcW w:w="1859" w:type="dxa"/>
            <w:vMerge w:val="restart"/>
            <w:hideMark/>
          </w:tcPr>
          <w:p w:rsidR="006C5083" w:rsidRPr="006C5083" w:rsidRDefault="006C5083" w:rsidP="006C5083">
            <w:pPr>
              <w:spacing w:line="240" w:lineRule="atLeast"/>
              <w:rPr>
                <w:sz w:val="18"/>
                <w:szCs w:val="18"/>
              </w:rPr>
            </w:pPr>
            <w:r w:rsidRPr="006C5083">
              <w:rPr>
                <w:rFonts w:hint="eastAsia"/>
                <w:sz w:val="18"/>
                <w:szCs w:val="18"/>
              </w:rPr>
              <w:t>個人の価値を尊重して，その能力を伸ばし，創造性を培い，自主及び自立の精神を養うとともに，職業及び生活との関連を重視し，勤労を重んずる態度を養うこと。</w:t>
            </w: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①単元導入での「はじめに考えてみよう？」と同じ問いかけを，単元末に「もう一度考えてみよう！」として入れ，自己の成長を確認でき，学びの深まりを実感して自己肯定感が高まるようにしている。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 p.23と34, 151と</w:t>
            </w:r>
            <w:r w:rsidR="003D763E">
              <w:rPr>
                <w:rFonts w:hint="eastAsia"/>
                <w:sz w:val="18"/>
                <w:szCs w:val="18"/>
              </w:rPr>
              <w:t>158</w:t>
            </w:r>
          </w:p>
          <w:p w:rsidR="003D763E" w:rsidRDefault="006C5083" w:rsidP="006C5083">
            <w:pPr>
              <w:spacing w:line="240" w:lineRule="atLeast"/>
              <w:rPr>
                <w:sz w:val="18"/>
                <w:szCs w:val="18"/>
              </w:rPr>
            </w:pPr>
            <w:r w:rsidRPr="006C5083">
              <w:rPr>
                <w:rFonts w:hint="eastAsia"/>
                <w:sz w:val="18"/>
                <w:szCs w:val="18"/>
              </w:rPr>
              <w:t>4年 p.33と42, 111と</w:t>
            </w:r>
            <w:r w:rsidR="003D763E">
              <w:rPr>
                <w:rFonts w:hint="eastAsia"/>
                <w:sz w:val="18"/>
                <w:szCs w:val="18"/>
              </w:rPr>
              <w:t>122</w:t>
            </w:r>
          </w:p>
          <w:p w:rsidR="003D763E" w:rsidRDefault="006C5083" w:rsidP="006C5083">
            <w:pPr>
              <w:spacing w:line="240" w:lineRule="atLeast"/>
              <w:rPr>
                <w:sz w:val="18"/>
                <w:szCs w:val="18"/>
              </w:rPr>
            </w:pPr>
            <w:r w:rsidRPr="006C5083">
              <w:rPr>
                <w:rFonts w:hint="eastAsia"/>
                <w:sz w:val="18"/>
                <w:szCs w:val="18"/>
              </w:rPr>
              <w:t>5年 p.63と75, 97と</w:t>
            </w:r>
            <w:r w:rsidR="003D763E">
              <w:rPr>
                <w:rFonts w:hint="eastAsia"/>
                <w:sz w:val="18"/>
                <w:szCs w:val="18"/>
              </w:rPr>
              <w:t>112</w:t>
            </w:r>
          </w:p>
          <w:p w:rsidR="006C5083" w:rsidRPr="006C5083" w:rsidRDefault="006C5083" w:rsidP="006C5083">
            <w:pPr>
              <w:spacing w:line="240" w:lineRule="atLeast"/>
              <w:rPr>
                <w:sz w:val="18"/>
                <w:szCs w:val="18"/>
              </w:rPr>
            </w:pPr>
            <w:r w:rsidRPr="006C5083">
              <w:rPr>
                <w:rFonts w:hint="eastAsia"/>
                <w:sz w:val="18"/>
                <w:szCs w:val="18"/>
              </w:rPr>
              <w:t>6年 p.25と43, 123と146</w:t>
            </w:r>
          </w:p>
        </w:tc>
      </w:tr>
      <w:tr w:rsidR="003D763E" w:rsidRPr="006C5083" w:rsidTr="00BB46D1">
        <w:trPr>
          <w:trHeight w:val="1417"/>
        </w:trPr>
        <w:tc>
          <w:tcPr>
            <w:tcW w:w="846" w:type="dxa"/>
            <w:vMerge/>
            <w:hideMark/>
          </w:tcPr>
          <w:p w:rsidR="006C5083" w:rsidRPr="006C5083" w:rsidRDefault="006C5083" w:rsidP="006C5083">
            <w:pPr>
              <w:spacing w:line="240" w:lineRule="atLeast"/>
              <w:rPr>
                <w:sz w:val="18"/>
                <w:szCs w:val="18"/>
              </w:rPr>
            </w:pPr>
          </w:p>
        </w:tc>
        <w:tc>
          <w:tcPr>
            <w:tcW w:w="1859" w:type="dxa"/>
            <w:vMerge/>
            <w:hideMark/>
          </w:tcPr>
          <w:p w:rsidR="006C5083" w:rsidRPr="006C5083" w:rsidRDefault="006C5083" w:rsidP="006C5083">
            <w:pPr>
              <w:spacing w:line="240" w:lineRule="atLeast"/>
              <w:rPr>
                <w:sz w:val="18"/>
                <w:szCs w:val="18"/>
              </w:rPr>
            </w:pP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②「理科の広場」や「つなげよう」で，身近な生活に関連した話題を紹介し，理科の有用性や，理科を生かした職業への憧れを感じられるようにしている。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p.35, 80-81</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p.47, 85</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p.41, 95</w:t>
            </w:r>
          </w:p>
          <w:p w:rsidR="006C5083" w:rsidRPr="006C5083" w:rsidRDefault="006C5083" w:rsidP="006C5083">
            <w:pPr>
              <w:spacing w:line="240" w:lineRule="atLeast"/>
              <w:rPr>
                <w:sz w:val="18"/>
                <w:szCs w:val="18"/>
              </w:rPr>
            </w:pPr>
            <w:r w:rsidRPr="006C5083">
              <w:rPr>
                <w:rFonts w:hint="eastAsia"/>
                <w:sz w:val="18"/>
                <w:szCs w:val="18"/>
              </w:rPr>
              <w:t>6年 p.22, 167</w:t>
            </w:r>
          </w:p>
        </w:tc>
      </w:tr>
      <w:tr w:rsidR="003D763E" w:rsidRPr="006C5083" w:rsidTr="00BB46D1">
        <w:trPr>
          <w:trHeight w:val="1417"/>
        </w:trPr>
        <w:tc>
          <w:tcPr>
            <w:tcW w:w="846" w:type="dxa"/>
            <w:vMerge/>
            <w:hideMark/>
          </w:tcPr>
          <w:p w:rsidR="006C5083" w:rsidRPr="006C5083" w:rsidRDefault="006C5083" w:rsidP="006C5083">
            <w:pPr>
              <w:spacing w:line="240" w:lineRule="atLeast"/>
              <w:rPr>
                <w:sz w:val="18"/>
                <w:szCs w:val="18"/>
              </w:rPr>
            </w:pPr>
          </w:p>
        </w:tc>
        <w:tc>
          <w:tcPr>
            <w:tcW w:w="1859" w:type="dxa"/>
            <w:vMerge/>
            <w:hideMark/>
          </w:tcPr>
          <w:p w:rsidR="006C5083" w:rsidRPr="006C5083" w:rsidRDefault="006C5083" w:rsidP="006C5083">
            <w:pPr>
              <w:spacing w:line="240" w:lineRule="atLeast"/>
              <w:rPr>
                <w:sz w:val="18"/>
                <w:szCs w:val="18"/>
              </w:rPr>
            </w:pP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③「活用しよう」や「これまでの学習をつなげよう」では，知識を日常生活に活用できるようにしている。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p.52, 138</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p.163, 178-179</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p.78-79, 112</w:t>
            </w:r>
          </w:p>
          <w:p w:rsidR="006C5083" w:rsidRPr="006C5083" w:rsidRDefault="006C5083" w:rsidP="006C5083">
            <w:pPr>
              <w:spacing w:line="240" w:lineRule="atLeast"/>
              <w:rPr>
                <w:sz w:val="18"/>
                <w:szCs w:val="18"/>
              </w:rPr>
            </w:pPr>
            <w:r w:rsidRPr="006C5083">
              <w:rPr>
                <w:rFonts w:hint="eastAsia"/>
                <w:sz w:val="18"/>
                <w:szCs w:val="18"/>
              </w:rPr>
              <w:t>6年 p.82-85, 146</w:t>
            </w:r>
          </w:p>
        </w:tc>
      </w:tr>
      <w:tr w:rsidR="003D763E" w:rsidRPr="006C5083" w:rsidTr="00BB46D1">
        <w:trPr>
          <w:cantSplit/>
          <w:trHeight w:val="1417"/>
        </w:trPr>
        <w:tc>
          <w:tcPr>
            <w:tcW w:w="846" w:type="dxa"/>
            <w:vMerge w:val="restart"/>
            <w:noWrap/>
            <w:hideMark/>
          </w:tcPr>
          <w:p w:rsidR="006C5083" w:rsidRPr="006C5083" w:rsidRDefault="006C5083" w:rsidP="00BB46D1">
            <w:pPr>
              <w:spacing w:line="240" w:lineRule="atLeast"/>
              <w:rPr>
                <w:sz w:val="18"/>
                <w:szCs w:val="18"/>
              </w:rPr>
            </w:pPr>
            <w:r w:rsidRPr="006C5083">
              <w:rPr>
                <w:rFonts w:hint="eastAsia"/>
                <w:sz w:val="18"/>
                <w:szCs w:val="18"/>
              </w:rPr>
              <w:t>第</w:t>
            </w:r>
            <w:r w:rsidR="003D763E">
              <w:rPr>
                <w:rFonts w:hint="eastAsia"/>
                <w:sz w:val="18"/>
                <w:szCs w:val="18"/>
              </w:rPr>
              <w:t>３</w:t>
            </w:r>
            <w:r w:rsidRPr="006C5083">
              <w:rPr>
                <w:rFonts w:hint="eastAsia"/>
                <w:sz w:val="18"/>
                <w:szCs w:val="18"/>
              </w:rPr>
              <w:t>号</w:t>
            </w:r>
          </w:p>
        </w:tc>
        <w:tc>
          <w:tcPr>
            <w:tcW w:w="1859" w:type="dxa"/>
            <w:vMerge w:val="restart"/>
            <w:hideMark/>
          </w:tcPr>
          <w:p w:rsidR="006C5083" w:rsidRPr="006C5083" w:rsidRDefault="006C5083" w:rsidP="006C5083">
            <w:pPr>
              <w:spacing w:line="240" w:lineRule="atLeast"/>
              <w:rPr>
                <w:sz w:val="18"/>
                <w:szCs w:val="18"/>
              </w:rPr>
            </w:pPr>
            <w:r w:rsidRPr="006C5083">
              <w:rPr>
                <w:rFonts w:hint="eastAsia"/>
                <w:sz w:val="18"/>
                <w:szCs w:val="18"/>
              </w:rPr>
              <w:t>正義と責任，男女の平等，自他の敬愛と協力を重んずるとともに，公共の精神に基づき，主体的に社会の形成に参画し，その発展に寄与する態度を養うこと。</w:t>
            </w: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①男女の役割を固定せず，児童一人ひとりが主役になれるよう，互いに協力しながら活動を進めている写真やイラストを掲載している。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p.45, 93</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p.15, 77</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p.12, 157</w:t>
            </w:r>
          </w:p>
          <w:p w:rsidR="006C5083" w:rsidRPr="006C5083" w:rsidRDefault="006C5083" w:rsidP="006C5083">
            <w:pPr>
              <w:spacing w:line="240" w:lineRule="atLeast"/>
              <w:rPr>
                <w:sz w:val="18"/>
                <w:szCs w:val="18"/>
              </w:rPr>
            </w:pPr>
            <w:r w:rsidRPr="006C5083">
              <w:rPr>
                <w:rFonts w:hint="eastAsia"/>
                <w:sz w:val="18"/>
                <w:szCs w:val="18"/>
              </w:rPr>
              <w:t>6年 p.44-45, 144</w:t>
            </w:r>
          </w:p>
        </w:tc>
      </w:tr>
      <w:tr w:rsidR="003D763E" w:rsidRPr="006C5083" w:rsidTr="00BB46D1">
        <w:trPr>
          <w:trHeight w:val="1417"/>
        </w:trPr>
        <w:tc>
          <w:tcPr>
            <w:tcW w:w="846" w:type="dxa"/>
            <w:vMerge/>
            <w:hideMark/>
          </w:tcPr>
          <w:p w:rsidR="006C5083" w:rsidRPr="006C5083" w:rsidRDefault="006C5083" w:rsidP="006C5083">
            <w:pPr>
              <w:spacing w:line="240" w:lineRule="atLeast"/>
              <w:rPr>
                <w:sz w:val="18"/>
                <w:szCs w:val="18"/>
              </w:rPr>
            </w:pPr>
          </w:p>
        </w:tc>
        <w:tc>
          <w:tcPr>
            <w:tcW w:w="1859" w:type="dxa"/>
            <w:vMerge/>
            <w:hideMark/>
          </w:tcPr>
          <w:p w:rsidR="006C5083" w:rsidRPr="006C5083" w:rsidRDefault="006C5083" w:rsidP="006C5083">
            <w:pPr>
              <w:spacing w:line="240" w:lineRule="atLeast"/>
              <w:rPr>
                <w:sz w:val="18"/>
                <w:szCs w:val="18"/>
              </w:rPr>
            </w:pP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②児童の写真やイラストでは，性別，人種，身体的特徴などに十分配慮している。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p.13, 140-141</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p.28, 168</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p.34, 48</w:t>
            </w:r>
          </w:p>
          <w:p w:rsidR="006C5083" w:rsidRPr="006C5083" w:rsidRDefault="006C5083" w:rsidP="006C5083">
            <w:pPr>
              <w:spacing w:line="240" w:lineRule="atLeast"/>
              <w:rPr>
                <w:sz w:val="18"/>
                <w:szCs w:val="18"/>
              </w:rPr>
            </w:pPr>
            <w:r w:rsidRPr="006C5083">
              <w:rPr>
                <w:rFonts w:hint="eastAsia"/>
                <w:sz w:val="18"/>
                <w:szCs w:val="18"/>
              </w:rPr>
              <w:t>6年 p.54, 192</w:t>
            </w:r>
          </w:p>
        </w:tc>
      </w:tr>
    </w:tbl>
    <w:p w:rsidR="00F1442C" w:rsidRDefault="00F1442C"/>
    <w:p w:rsidR="00F1442C" w:rsidRDefault="00F1442C">
      <w:pPr>
        <w:widowControl/>
        <w:jc w:val="left"/>
      </w:pPr>
      <w:r>
        <w:br w:type="page"/>
      </w:r>
    </w:p>
    <w:tbl>
      <w:tblPr>
        <w:tblStyle w:val="a3"/>
        <w:tblW w:w="10485" w:type="dxa"/>
        <w:tblLook w:val="04A0" w:firstRow="1" w:lastRow="0" w:firstColumn="1" w:lastColumn="0" w:noHBand="0" w:noVBand="1"/>
      </w:tblPr>
      <w:tblGrid>
        <w:gridCol w:w="846"/>
        <w:gridCol w:w="1859"/>
        <w:gridCol w:w="4661"/>
        <w:gridCol w:w="3119"/>
      </w:tblGrid>
      <w:tr w:rsidR="003D763E" w:rsidRPr="006C5083" w:rsidTr="00BB46D1">
        <w:trPr>
          <w:cantSplit/>
          <w:trHeight w:val="1417"/>
        </w:trPr>
        <w:tc>
          <w:tcPr>
            <w:tcW w:w="846" w:type="dxa"/>
            <w:vMerge w:val="restart"/>
            <w:noWrap/>
            <w:hideMark/>
          </w:tcPr>
          <w:p w:rsidR="006C5083" w:rsidRPr="006C5083" w:rsidRDefault="006C5083" w:rsidP="00BB46D1">
            <w:pPr>
              <w:spacing w:line="240" w:lineRule="atLeast"/>
              <w:rPr>
                <w:sz w:val="18"/>
                <w:szCs w:val="18"/>
              </w:rPr>
            </w:pPr>
            <w:r w:rsidRPr="006C5083">
              <w:rPr>
                <w:rFonts w:hint="eastAsia"/>
                <w:sz w:val="18"/>
                <w:szCs w:val="18"/>
              </w:rPr>
              <w:lastRenderedPageBreak/>
              <w:t>第</w:t>
            </w:r>
            <w:r w:rsidR="003D763E">
              <w:rPr>
                <w:rFonts w:hint="eastAsia"/>
                <w:sz w:val="18"/>
                <w:szCs w:val="18"/>
              </w:rPr>
              <w:t>４</w:t>
            </w:r>
            <w:r w:rsidRPr="006C5083">
              <w:rPr>
                <w:rFonts w:hint="eastAsia"/>
                <w:sz w:val="18"/>
                <w:szCs w:val="18"/>
              </w:rPr>
              <w:t>号</w:t>
            </w:r>
          </w:p>
        </w:tc>
        <w:tc>
          <w:tcPr>
            <w:tcW w:w="1859" w:type="dxa"/>
            <w:vMerge w:val="restart"/>
            <w:hideMark/>
          </w:tcPr>
          <w:p w:rsidR="006C5083" w:rsidRPr="006C5083" w:rsidRDefault="006C5083" w:rsidP="006C5083">
            <w:pPr>
              <w:spacing w:line="240" w:lineRule="atLeast"/>
              <w:rPr>
                <w:sz w:val="18"/>
                <w:szCs w:val="18"/>
              </w:rPr>
            </w:pPr>
            <w:r w:rsidRPr="006C5083">
              <w:rPr>
                <w:rFonts w:hint="eastAsia"/>
                <w:sz w:val="18"/>
                <w:szCs w:val="18"/>
              </w:rPr>
              <w:t>生命を尊び，自然を大切にし，環境の保全に寄与する態度を養うこと。</w:t>
            </w: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①多くの動植物や自然環境を紹介し，自然の共通性・多様性と豊かさに目を向けるようにしている。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 p.12, 63-64</w:t>
            </w:r>
            <w:r w:rsidRPr="006C5083">
              <w:rPr>
                <w:rFonts w:hint="eastAsia"/>
                <w:sz w:val="18"/>
                <w:szCs w:val="18"/>
              </w:rPr>
              <w:br w:type="page"/>
            </w:r>
          </w:p>
          <w:p w:rsidR="003D763E" w:rsidRDefault="006C5083" w:rsidP="006C5083">
            <w:pPr>
              <w:spacing w:line="240" w:lineRule="atLeast"/>
              <w:rPr>
                <w:sz w:val="18"/>
                <w:szCs w:val="18"/>
              </w:rPr>
            </w:pPr>
            <w:r w:rsidRPr="006C5083">
              <w:rPr>
                <w:rFonts w:hint="eastAsia"/>
                <w:sz w:val="18"/>
                <w:szCs w:val="18"/>
              </w:rPr>
              <w:t>4年 p.46-47, 135</w:t>
            </w:r>
          </w:p>
          <w:p w:rsidR="003D763E" w:rsidRDefault="006C5083" w:rsidP="006C5083">
            <w:pPr>
              <w:spacing w:line="240" w:lineRule="atLeast"/>
              <w:rPr>
                <w:sz w:val="18"/>
                <w:szCs w:val="18"/>
              </w:rPr>
            </w:pPr>
            <w:r w:rsidRPr="006C5083">
              <w:rPr>
                <w:rFonts w:hint="eastAsia"/>
                <w:sz w:val="18"/>
                <w:szCs w:val="18"/>
              </w:rPr>
              <w:t>5年 p.51, 85</w:t>
            </w:r>
          </w:p>
          <w:p w:rsidR="006C5083" w:rsidRPr="006C5083" w:rsidRDefault="006C5083" w:rsidP="006C5083">
            <w:pPr>
              <w:spacing w:line="240" w:lineRule="atLeast"/>
              <w:rPr>
                <w:sz w:val="18"/>
                <w:szCs w:val="18"/>
              </w:rPr>
            </w:pPr>
            <w:r w:rsidRPr="006C5083">
              <w:rPr>
                <w:rFonts w:hint="eastAsia"/>
                <w:sz w:val="18"/>
                <w:szCs w:val="18"/>
              </w:rPr>
              <w:t>6年 p.2-3, 70-71</w:t>
            </w:r>
          </w:p>
        </w:tc>
      </w:tr>
      <w:tr w:rsidR="003D763E" w:rsidRPr="006C5083" w:rsidTr="00BB46D1">
        <w:trPr>
          <w:trHeight w:val="1417"/>
        </w:trPr>
        <w:tc>
          <w:tcPr>
            <w:tcW w:w="846" w:type="dxa"/>
            <w:vMerge/>
            <w:hideMark/>
          </w:tcPr>
          <w:p w:rsidR="006C5083" w:rsidRPr="006C5083" w:rsidRDefault="006C5083" w:rsidP="006C5083">
            <w:pPr>
              <w:spacing w:line="240" w:lineRule="atLeast"/>
              <w:rPr>
                <w:sz w:val="18"/>
                <w:szCs w:val="18"/>
              </w:rPr>
            </w:pPr>
          </w:p>
        </w:tc>
        <w:tc>
          <w:tcPr>
            <w:tcW w:w="1859" w:type="dxa"/>
            <w:vMerge/>
            <w:hideMark/>
          </w:tcPr>
          <w:p w:rsidR="006C5083" w:rsidRPr="006C5083" w:rsidRDefault="006C5083" w:rsidP="006C5083">
            <w:pPr>
              <w:spacing w:line="240" w:lineRule="atLeast"/>
              <w:rPr>
                <w:sz w:val="18"/>
                <w:szCs w:val="18"/>
              </w:rPr>
            </w:pP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②「理科の広場」や「つなげよう」で生命の神秘さに触れる話題から，命を尊ぶ心を育てるようにしている。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p.72-73, 149</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p.101, 165</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p.36, 48</w:t>
            </w:r>
          </w:p>
          <w:p w:rsidR="006C5083" w:rsidRPr="006C5083" w:rsidRDefault="006C5083" w:rsidP="006C5083">
            <w:pPr>
              <w:spacing w:line="240" w:lineRule="atLeast"/>
              <w:rPr>
                <w:sz w:val="18"/>
                <w:szCs w:val="18"/>
              </w:rPr>
            </w:pPr>
            <w:r w:rsidRPr="006C5083">
              <w:rPr>
                <w:rFonts w:hint="eastAsia"/>
                <w:sz w:val="18"/>
                <w:szCs w:val="18"/>
              </w:rPr>
              <w:t>6年 p.38, 62</w:t>
            </w:r>
          </w:p>
        </w:tc>
      </w:tr>
      <w:tr w:rsidR="003D763E" w:rsidRPr="006C5083" w:rsidTr="00BB46D1">
        <w:trPr>
          <w:trHeight w:val="1417"/>
        </w:trPr>
        <w:tc>
          <w:tcPr>
            <w:tcW w:w="846" w:type="dxa"/>
            <w:vMerge/>
            <w:hideMark/>
          </w:tcPr>
          <w:p w:rsidR="006C5083" w:rsidRPr="006C5083" w:rsidRDefault="006C5083" w:rsidP="006C5083">
            <w:pPr>
              <w:spacing w:line="240" w:lineRule="atLeast"/>
              <w:rPr>
                <w:sz w:val="18"/>
                <w:szCs w:val="18"/>
              </w:rPr>
            </w:pPr>
          </w:p>
        </w:tc>
        <w:tc>
          <w:tcPr>
            <w:tcW w:w="1859" w:type="dxa"/>
            <w:vMerge/>
            <w:hideMark/>
          </w:tcPr>
          <w:p w:rsidR="006C5083" w:rsidRPr="006C5083" w:rsidRDefault="006C5083" w:rsidP="006C5083">
            <w:pPr>
              <w:spacing w:line="240" w:lineRule="atLeast"/>
              <w:rPr>
                <w:sz w:val="18"/>
                <w:szCs w:val="18"/>
              </w:rPr>
            </w:pP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③生命尊重や環境への意識を高めるように，適所に「自然を大切に」のマークを表示したり，環境問題に関する話題を取り扱ったりしている。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p.8, 41</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p.9, 108</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p.38, 116</w:t>
            </w:r>
          </w:p>
          <w:p w:rsidR="006C5083" w:rsidRPr="006C5083" w:rsidRDefault="006C5083" w:rsidP="006C5083">
            <w:pPr>
              <w:spacing w:line="240" w:lineRule="atLeast"/>
              <w:rPr>
                <w:sz w:val="18"/>
                <w:szCs w:val="18"/>
              </w:rPr>
            </w:pPr>
            <w:r w:rsidRPr="006C5083">
              <w:rPr>
                <w:rFonts w:hint="eastAsia"/>
                <w:sz w:val="18"/>
                <w:szCs w:val="18"/>
              </w:rPr>
              <w:t>6年 p.75, 81</w:t>
            </w:r>
          </w:p>
        </w:tc>
      </w:tr>
      <w:tr w:rsidR="003D763E" w:rsidRPr="006C5083" w:rsidTr="00BB46D1">
        <w:trPr>
          <w:cantSplit/>
          <w:trHeight w:val="1417"/>
        </w:trPr>
        <w:tc>
          <w:tcPr>
            <w:tcW w:w="846" w:type="dxa"/>
            <w:vMerge w:val="restart"/>
            <w:noWrap/>
            <w:hideMark/>
          </w:tcPr>
          <w:p w:rsidR="006C5083" w:rsidRPr="006C5083" w:rsidRDefault="006C5083" w:rsidP="00BB46D1">
            <w:pPr>
              <w:spacing w:line="240" w:lineRule="atLeast"/>
              <w:rPr>
                <w:sz w:val="18"/>
                <w:szCs w:val="18"/>
              </w:rPr>
            </w:pPr>
            <w:r w:rsidRPr="006C5083">
              <w:rPr>
                <w:rFonts w:hint="eastAsia"/>
                <w:sz w:val="18"/>
                <w:szCs w:val="18"/>
              </w:rPr>
              <w:t>第</w:t>
            </w:r>
            <w:r w:rsidR="003D763E">
              <w:rPr>
                <w:rFonts w:hint="eastAsia"/>
                <w:sz w:val="18"/>
                <w:szCs w:val="18"/>
              </w:rPr>
              <w:t>５</w:t>
            </w:r>
            <w:r w:rsidRPr="006C5083">
              <w:rPr>
                <w:rFonts w:hint="eastAsia"/>
                <w:sz w:val="18"/>
                <w:szCs w:val="18"/>
              </w:rPr>
              <w:t>号</w:t>
            </w:r>
          </w:p>
        </w:tc>
        <w:tc>
          <w:tcPr>
            <w:tcW w:w="1859" w:type="dxa"/>
            <w:vMerge w:val="restart"/>
            <w:hideMark/>
          </w:tcPr>
          <w:p w:rsidR="006C5083" w:rsidRPr="006C5083" w:rsidRDefault="006C5083" w:rsidP="006C5083">
            <w:pPr>
              <w:spacing w:line="240" w:lineRule="atLeast"/>
              <w:rPr>
                <w:sz w:val="18"/>
                <w:szCs w:val="18"/>
              </w:rPr>
            </w:pPr>
            <w:r w:rsidRPr="006C5083">
              <w:rPr>
                <w:rFonts w:hint="eastAsia"/>
                <w:sz w:val="18"/>
                <w:szCs w:val="18"/>
              </w:rPr>
              <w:t>伝統と文化を尊重し，それらを育んできた我が国と郷土を愛するとともに，他国を尊重し，国際社会の平和と発展に寄与する態度を養うこと。</w:t>
            </w: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①全国の自然や人々の生活に関する話題を取り上げ，昔からの知恵や工夫も紹介することで，伝統と文化を尊重し，郷土と我が国を愛する心を育むようにしている。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p.47, 99</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p.17, 175</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p.77, 90</w:t>
            </w:r>
          </w:p>
          <w:p w:rsidR="006C5083" w:rsidRPr="006C5083" w:rsidRDefault="006C5083" w:rsidP="006C5083">
            <w:pPr>
              <w:spacing w:line="240" w:lineRule="atLeast"/>
              <w:rPr>
                <w:sz w:val="18"/>
                <w:szCs w:val="18"/>
              </w:rPr>
            </w:pPr>
            <w:r w:rsidRPr="006C5083">
              <w:rPr>
                <w:rFonts w:hint="eastAsia"/>
                <w:sz w:val="18"/>
                <w:szCs w:val="18"/>
              </w:rPr>
              <w:t>6年 p.84-85, 195</w:t>
            </w:r>
          </w:p>
        </w:tc>
      </w:tr>
      <w:tr w:rsidR="003D763E" w:rsidRPr="006C5083" w:rsidTr="00BB46D1">
        <w:trPr>
          <w:trHeight w:val="1417"/>
        </w:trPr>
        <w:tc>
          <w:tcPr>
            <w:tcW w:w="846" w:type="dxa"/>
            <w:vMerge/>
            <w:hideMark/>
          </w:tcPr>
          <w:p w:rsidR="006C5083" w:rsidRPr="006C5083" w:rsidRDefault="006C5083" w:rsidP="006C5083">
            <w:pPr>
              <w:spacing w:line="240" w:lineRule="atLeast"/>
              <w:rPr>
                <w:sz w:val="18"/>
                <w:szCs w:val="18"/>
              </w:rPr>
            </w:pPr>
          </w:p>
        </w:tc>
        <w:tc>
          <w:tcPr>
            <w:tcW w:w="1859" w:type="dxa"/>
            <w:vMerge/>
            <w:hideMark/>
          </w:tcPr>
          <w:p w:rsidR="006C5083" w:rsidRPr="006C5083" w:rsidRDefault="006C5083" w:rsidP="006C5083">
            <w:pPr>
              <w:spacing w:line="240" w:lineRule="atLeast"/>
              <w:rPr>
                <w:sz w:val="18"/>
                <w:szCs w:val="18"/>
              </w:rPr>
            </w:pPr>
          </w:p>
        </w:tc>
        <w:tc>
          <w:tcPr>
            <w:tcW w:w="4661"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②他国の歴史的な話題や国際的な話題を紹介することで，国際社会の平和と発展に寄与する態度を養うことができるようにしている。</w:t>
            </w:r>
          </w:p>
        </w:tc>
        <w:tc>
          <w:tcPr>
            <w:tcW w:w="3119" w:type="dxa"/>
            <w:hideMark/>
          </w:tcPr>
          <w:p w:rsidR="003D763E" w:rsidRDefault="006C5083" w:rsidP="006C5083">
            <w:pPr>
              <w:spacing w:line="240" w:lineRule="atLeast"/>
              <w:rPr>
                <w:sz w:val="18"/>
                <w:szCs w:val="18"/>
              </w:rPr>
            </w:pPr>
            <w:r w:rsidRPr="006C5083">
              <w:rPr>
                <w:rFonts w:hint="eastAsia"/>
                <w:sz w:val="18"/>
                <w:szCs w:val="18"/>
              </w:rPr>
              <w:t>3年</w:t>
            </w:r>
            <w:r w:rsidR="003D763E">
              <w:rPr>
                <w:rFonts w:hint="eastAsia"/>
                <w:sz w:val="18"/>
                <w:szCs w:val="18"/>
              </w:rPr>
              <w:t xml:space="preserve"> p.111</w:t>
            </w:r>
          </w:p>
          <w:p w:rsidR="003D763E" w:rsidRDefault="006C5083" w:rsidP="006C5083">
            <w:pPr>
              <w:spacing w:line="240" w:lineRule="atLeast"/>
              <w:rPr>
                <w:sz w:val="18"/>
                <w:szCs w:val="18"/>
              </w:rPr>
            </w:pPr>
            <w:r w:rsidRPr="006C5083">
              <w:rPr>
                <w:rFonts w:hint="eastAsia"/>
                <w:sz w:val="18"/>
                <w:szCs w:val="18"/>
              </w:rPr>
              <w:t>4年</w:t>
            </w:r>
            <w:r w:rsidR="003D763E">
              <w:rPr>
                <w:rFonts w:hint="eastAsia"/>
                <w:sz w:val="18"/>
                <w:szCs w:val="18"/>
              </w:rPr>
              <w:t xml:space="preserve"> p.86-87</w:t>
            </w:r>
          </w:p>
          <w:p w:rsidR="003D763E" w:rsidRDefault="006C5083" w:rsidP="006C5083">
            <w:pPr>
              <w:spacing w:line="240" w:lineRule="atLeast"/>
              <w:rPr>
                <w:sz w:val="18"/>
                <w:szCs w:val="18"/>
              </w:rPr>
            </w:pPr>
            <w:r w:rsidRPr="006C5083">
              <w:rPr>
                <w:rFonts w:hint="eastAsia"/>
                <w:sz w:val="18"/>
                <w:szCs w:val="18"/>
              </w:rPr>
              <w:t>5年</w:t>
            </w:r>
            <w:r w:rsidR="003D763E">
              <w:rPr>
                <w:rFonts w:hint="eastAsia"/>
                <w:sz w:val="18"/>
                <w:szCs w:val="18"/>
              </w:rPr>
              <w:t xml:space="preserve"> p.21, 118-119</w:t>
            </w:r>
          </w:p>
          <w:p w:rsidR="006C5083" w:rsidRPr="006C5083" w:rsidRDefault="006C5083" w:rsidP="006C5083">
            <w:pPr>
              <w:spacing w:line="240" w:lineRule="atLeast"/>
              <w:rPr>
                <w:sz w:val="18"/>
                <w:szCs w:val="18"/>
              </w:rPr>
            </w:pPr>
            <w:r w:rsidRPr="006C5083">
              <w:rPr>
                <w:rFonts w:hint="eastAsia"/>
                <w:sz w:val="18"/>
                <w:szCs w:val="18"/>
              </w:rPr>
              <w:t>6年 p.24-25, 121</w:t>
            </w:r>
          </w:p>
        </w:tc>
      </w:tr>
    </w:tbl>
    <w:p w:rsidR="008C2F8E" w:rsidRDefault="008C2F8E"/>
    <w:p w:rsidR="00481D9F" w:rsidRDefault="00481D9F">
      <w:pPr>
        <w:widowControl/>
        <w:jc w:val="left"/>
      </w:pPr>
      <w:r>
        <w:br w:type="page"/>
      </w:r>
    </w:p>
    <w:p w:rsidR="005604E1" w:rsidRDefault="005604E1">
      <w:pPr>
        <w:widowControl/>
        <w:jc w:val="left"/>
      </w:pPr>
      <w:r>
        <w:rPr>
          <w:rFonts w:hint="eastAsia"/>
        </w:rPr>
        <w:lastRenderedPageBreak/>
        <w:t>＊</w:t>
      </w:r>
      <w:r w:rsidR="00B16557">
        <w:rPr>
          <w:rFonts w:hint="eastAsia"/>
        </w:rPr>
        <w:t>新</w:t>
      </w:r>
      <w:r>
        <w:rPr>
          <w:rFonts w:hint="eastAsia"/>
        </w:rPr>
        <w:t>学習指導要領の目標への対応</w:t>
      </w:r>
    </w:p>
    <w:tbl>
      <w:tblPr>
        <w:tblStyle w:val="a3"/>
        <w:tblW w:w="10485" w:type="dxa"/>
        <w:tblLook w:val="04A0" w:firstRow="1" w:lastRow="0" w:firstColumn="1" w:lastColumn="0" w:noHBand="0" w:noVBand="1"/>
      </w:tblPr>
      <w:tblGrid>
        <w:gridCol w:w="2689"/>
        <w:gridCol w:w="4705"/>
        <w:gridCol w:w="3091"/>
      </w:tblGrid>
      <w:tr w:rsidR="003D763E" w:rsidRPr="006C5083" w:rsidTr="005604E1">
        <w:trPr>
          <w:trHeight w:val="330"/>
        </w:trPr>
        <w:tc>
          <w:tcPr>
            <w:tcW w:w="2689"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新学習指導要領の目標</w:t>
            </w:r>
          </w:p>
        </w:tc>
        <w:tc>
          <w:tcPr>
            <w:tcW w:w="4705"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教科書の特色</w:t>
            </w:r>
          </w:p>
        </w:tc>
        <w:tc>
          <w:tcPr>
            <w:tcW w:w="3091"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具体例</w:t>
            </w:r>
          </w:p>
        </w:tc>
      </w:tr>
      <w:tr w:rsidR="008C2F8E" w:rsidRPr="006C5083" w:rsidTr="00CF1493">
        <w:trPr>
          <w:trHeight w:val="330"/>
        </w:trPr>
        <w:tc>
          <w:tcPr>
            <w:tcW w:w="2689" w:type="dxa"/>
            <w:vMerge w:val="restart"/>
            <w:hideMark/>
          </w:tcPr>
          <w:p w:rsidR="008C2F8E" w:rsidRPr="006C5083" w:rsidRDefault="008C2F8E" w:rsidP="00BB46D1">
            <w:pPr>
              <w:spacing w:line="240" w:lineRule="atLeast"/>
              <w:ind w:left="270" w:hangingChars="150" w:hanging="270"/>
              <w:rPr>
                <w:sz w:val="18"/>
                <w:szCs w:val="18"/>
              </w:rPr>
            </w:pPr>
            <w:r w:rsidRPr="006C5083">
              <w:rPr>
                <w:rFonts w:hint="eastAsia"/>
                <w:sz w:val="18"/>
                <w:szCs w:val="18"/>
              </w:rPr>
              <w:t>1．学習指導要領改訂の趣旨が適切に反映されているか。</w:t>
            </w:r>
          </w:p>
        </w:tc>
        <w:tc>
          <w:tcPr>
            <w:tcW w:w="7796" w:type="dxa"/>
            <w:gridSpan w:val="2"/>
            <w:noWrap/>
            <w:hideMark/>
          </w:tcPr>
          <w:p w:rsidR="008C2F8E" w:rsidRPr="00465944" w:rsidRDefault="008C2F8E" w:rsidP="006C5083">
            <w:pPr>
              <w:spacing w:line="240" w:lineRule="atLeast"/>
              <w:rPr>
                <w:color w:val="FF66CC"/>
                <w:sz w:val="18"/>
                <w:szCs w:val="18"/>
              </w:rPr>
            </w:pPr>
            <w:r w:rsidRPr="00BB46D1">
              <w:rPr>
                <w:rFonts w:hint="eastAsia"/>
                <w:sz w:val="18"/>
                <w:szCs w:val="18"/>
              </w:rPr>
              <w:t>自然に親しむこと</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①教科書全体を通して，自然の不思議さを感じたり，神秘さに触れたりできるようにしている。</w:t>
            </w:r>
          </w:p>
        </w:tc>
        <w:tc>
          <w:tcPr>
            <w:tcW w:w="3091" w:type="dxa"/>
            <w:hideMark/>
          </w:tcPr>
          <w:p w:rsidR="00E65EE0" w:rsidRDefault="006C5083" w:rsidP="00E65EE0">
            <w:pPr>
              <w:spacing w:line="240" w:lineRule="atLeast"/>
              <w:rPr>
                <w:sz w:val="18"/>
                <w:szCs w:val="18"/>
              </w:rPr>
            </w:pPr>
            <w:r w:rsidRPr="006C5083">
              <w:rPr>
                <w:rFonts w:hint="eastAsia"/>
                <w:sz w:val="18"/>
                <w:szCs w:val="18"/>
              </w:rPr>
              <w:t>3年 p.74, 149</w:t>
            </w:r>
          </w:p>
          <w:p w:rsidR="00E65EE0" w:rsidRDefault="006C5083" w:rsidP="00E65EE0">
            <w:pPr>
              <w:spacing w:line="240" w:lineRule="atLeast"/>
              <w:rPr>
                <w:sz w:val="18"/>
                <w:szCs w:val="18"/>
              </w:rPr>
            </w:pPr>
            <w:r w:rsidRPr="006C5083">
              <w:rPr>
                <w:rFonts w:hint="eastAsia"/>
                <w:sz w:val="18"/>
                <w:szCs w:val="18"/>
              </w:rPr>
              <w:t>4年</w:t>
            </w:r>
            <w:r w:rsidR="00E65EE0">
              <w:rPr>
                <w:rFonts w:hint="eastAsia"/>
                <w:sz w:val="18"/>
                <w:szCs w:val="18"/>
              </w:rPr>
              <w:t xml:space="preserve"> p.52-53, 97</w:t>
            </w:r>
          </w:p>
          <w:p w:rsidR="00E65EE0" w:rsidRDefault="006C5083" w:rsidP="00E65EE0">
            <w:pPr>
              <w:spacing w:line="240" w:lineRule="atLeast"/>
              <w:rPr>
                <w:sz w:val="18"/>
                <w:szCs w:val="18"/>
              </w:rPr>
            </w:pPr>
            <w:r w:rsidRPr="006C5083">
              <w:rPr>
                <w:rFonts w:hint="eastAsia"/>
                <w:sz w:val="18"/>
                <w:szCs w:val="18"/>
              </w:rPr>
              <w:t>5年</w:t>
            </w:r>
            <w:r w:rsidR="00E65EE0">
              <w:rPr>
                <w:rFonts w:hint="eastAsia"/>
                <w:sz w:val="18"/>
                <w:szCs w:val="18"/>
              </w:rPr>
              <w:t xml:space="preserve"> p.52, 76</w:t>
            </w:r>
          </w:p>
          <w:p w:rsidR="006C5083" w:rsidRPr="006C5083" w:rsidRDefault="006C5083" w:rsidP="00E65EE0">
            <w:pPr>
              <w:spacing w:line="240" w:lineRule="atLeast"/>
              <w:rPr>
                <w:sz w:val="18"/>
                <w:szCs w:val="18"/>
              </w:rPr>
            </w:pPr>
            <w:r w:rsidRPr="006C5083">
              <w:rPr>
                <w:rFonts w:hint="eastAsia"/>
                <w:sz w:val="18"/>
                <w:szCs w:val="18"/>
              </w:rPr>
              <w:t>6年 p.46-47, 131</w:t>
            </w:r>
          </w:p>
        </w:tc>
      </w:tr>
      <w:tr w:rsidR="006C5083" w:rsidRPr="006C5083" w:rsidTr="00CF1493">
        <w:trPr>
          <w:trHeight w:val="66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②各学年の巻頭では，自然とのかかわり方をテーマに，自然に親しみ，興味をもつことを促すようにしている。</w:t>
            </w:r>
          </w:p>
        </w:tc>
        <w:tc>
          <w:tcPr>
            <w:tcW w:w="3091" w:type="dxa"/>
            <w:hideMark/>
          </w:tcPr>
          <w:p w:rsidR="006C5083" w:rsidRPr="006C5083" w:rsidRDefault="006C5083" w:rsidP="006C5083">
            <w:pPr>
              <w:spacing w:line="240" w:lineRule="atLeast"/>
              <w:rPr>
                <w:sz w:val="18"/>
                <w:szCs w:val="18"/>
              </w:rPr>
            </w:pPr>
            <w:r w:rsidRPr="006C5083">
              <w:rPr>
                <w:rFonts w:hint="eastAsia"/>
                <w:sz w:val="18"/>
                <w:szCs w:val="18"/>
              </w:rPr>
              <w:t>全学年</w:t>
            </w:r>
            <w:r w:rsidR="008C5510">
              <w:rPr>
                <w:rFonts w:hint="eastAsia"/>
                <w:sz w:val="18"/>
                <w:szCs w:val="18"/>
              </w:rPr>
              <w:t xml:space="preserve"> </w:t>
            </w:r>
            <w:r w:rsidRPr="006C5083">
              <w:rPr>
                <w:rFonts w:hint="eastAsia"/>
                <w:sz w:val="18"/>
                <w:szCs w:val="18"/>
              </w:rPr>
              <w:t>巻頭</w:t>
            </w:r>
          </w:p>
        </w:tc>
      </w:tr>
      <w:tr w:rsidR="008C2F8E" w:rsidRPr="006C5083" w:rsidTr="00CF1493">
        <w:trPr>
          <w:trHeight w:val="330"/>
        </w:trPr>
        <w:tc>
          <w:tcPr>
            <w:tcW w:w="2689" w:type="dxa"/>
            <w:vMerge/>
            <w:hideMark/>
          </w:tcPr>
          <w:p w:rsidR="008C2F8E" w:rsidRPr="006C5083" w:rsidRDefault="008C2F8E" w:rsidP="006C5083">
            <w:pPr>
              <w:spacing w:line="240" w:lineRule="atLeast"/>
              <w:rPr>
                <w:sz w:val="18"/>
                <w:szCs w:val="18"/>
              </w:rPr>
            </w:pPr>
          </w:p>
        </w:tc>
        <w:tc>
          <w:tcPr>
            <w:tcW w:w="7796" w:type="dxa"/>
            <w:gridSpan w:val="2"/>
            <w:noWrap/>
            <w:hideMark/>
          </w:tcPr>
          <w:p w:rsidR="008C2F8E" w:rsidRPr="006C5083" w:rsidRDefault="008C2F8E" w:rsidP="006C5083">
            <w:pPr>
              <w:spacing w:line="240" w:lineRule="atLeast"/>
              <w:rPr>
                <w:sz w:val="18"/>
                <w:szCs w:val="18"/>
              </w:rPr>
            </w:pPr>
            <w:r w:rsidRPr="00BB46D1">
              <w:rPr>
                <w:rFonts w:hint="eastAsia"/>
                <w:sz w:val="18"/>
                <w:szCs w:val="18"/>
              </w:rPr>
              <w:t>理科の見方・考え方をはたらかせること</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①教科書全体を通して，理科の見方・考え方をはたらかせるようにしている。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p.40, 106</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p.27, 168</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p.12-13, 122</w:t>
            </w:r>
          </w:p>
          <w:p w:rsidR="006C5083" w:rsidRPr="006C5083" w:rsidRDefault="006C5083" w:rsidP="006C5083">
            <w:pPr>
              <w:spacing w:line="240" w:lineRule="atLeast"/>
              <w:rPr>
                <w:sz w:val="18"/>
                <w:szCs w:val="18"/>
              </w:rPr>
            </w:pPr>
            <w:r w:rsidRPr="006C5083">
              <w:rPr>
                <w:rFonts w:hint="eastAsia"/>
                <w:sz w:val="18"/>
                <w:szCs w:val="18"/>
              </w:rPr>
              <w:t>6年 p.12, 105</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②各学年に「○年の理科をふり返ろう」を設置し，理科の見方とはどのようなものかを例示している。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p.164</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p.186</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p.172</w:t>
            </w:r>
          </w:p>
          <w:p w:rsidR="006C5083" w:rsidRPr="006C5083" w:rsidRDefault="006C5083" w:rsidP="006C5083">
            <w:pPr>
              <w:spacing w:line="240" w:lineRule="atLeast"/>
              <w:rPr>
                <w:sz w:val="18"/>
                <w:szCs w:val="18"/>
              </w:rPr>
            </w:pPr>
            <w:r w:rsidRPr="006C5083">
              <w:rPr>
                <w:rFonts w:hint="eastAsia"/>
                <w:sz w:val="18"/>
                <w:szCs w:val="18"/>
              </w:rPr>
              <w:t>6年 p.198</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③各学年に「理科の考え方をはたらかせよう」を設置し，科学者のメッセージや考え方を紹介するとともに，理科の考え方とはどのようなものかを例示している。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p.178-179</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p.202-203</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p.194-195</w:t>
            </w:r>
          </w:p>
          <w:p w:rsidR="006C5083" w:rsidRPr="006C5083" w:rsidRDefault="006C5083" w:rsidP="006C5083">
            <w:pPr>
              <w:spacing w:line="240" w:lineRule="atLeast"/>
              <w:rPr>
                <w:sz w:val="18"/>
                <w:szCs w:val="18"/>
              </w:rPr>
            </w:pPr>
            <w:r w:rsidRPr="006C5083">
              <w:rPr>
                <w:rFonts w:hint="eastAsia"/>
                <w:sz w:val="18"/>
                <w:szCs w:val="18"/>
              </w:rPr>
              <w:t>6年 p.218-219</w:t>
            </w:r>
          </w:p>
        </w:tc>
      </w:tr>
      <w:tr w:rsidR="008C2F8E" w:rsidRPr="006C5083" w:rsidTr="00CF1493">
        <w:trPr>
          <w:trHeight w:val="330"/>
        </w:trPr>
        <w:tc>
          <w:tcPr>
            <w:tcW w:w="2689" w:type="dxa"/>
            <w:vMerge/>
            <w:hideMark/>
          </w:tcPr>
          <w:p w:rsidR="008C2F8E" w:rsidRPr="006C5083" w:rsidRDefault="008C2F8E" w:rsidP="006C5083">
            <w:pPr>
              <w:spacing w:line="240" w:lineRule="atLeast"/>
              <w:rPr>
                <w:sz w:val="18"/>
                <w:szCs w:val="18"/>
              </w:rPr>
            </w:pPr>
          </w:p>
        </w:tc>
        <w:tc>
          <w:tcPr>
            <w:tcW w:w="7796" w:type="dxa"/>
            <w:gridSpan w:val="2"/>
            <w:noWrap/>
            <w:hideMark/>
          </w:tcPr>
          <w:p w:rsidR="008C2F8E" w:rsidRPr="006C5083" w:rsidRDefault="008C2F8E" w:rsidP="006C5083">
            <w:pPr>
              <w:spacing w:line="240" w:lineRule="atLeast"/>
              <w:rPr>
                <w:sz w:val="18"/>
                <w:szCs w:val="18"/>
              </w:rPr>
            </w:pPr>
            <w:r w:rsidRPr="00BB46D1">
              <w:rPr>
                <w:rFonts w:hint="eastAsia"/>
                <w:sz w:val="18"/>
                <w:szCs w:val="18"/>
              </w:rPr>
              <w:t>見通しをもって観察・実験を行うこと</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①見通しをもって観察・実験を行えるよう，見やすいフラッグとラインで問題解決の流れを明示している。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p.114-117, 126-129</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p.34-36, 155-156</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p.98-100, 139-140</w:t>
            </w:r>
          </w:p>
          <w:p w:rsidR="006C5083" w:rsidRPr="006C5083" w:rsidRDefault="006C5083" w:rsidP="006C5083">
            <w:pPr>
              <w:spacing w:line="240" w:lineRule="atLeast"/>
              <w:rPr>
                <w:sz w:val="18"/>
                <w:szCs w:val="18"/>
              </w:rPr>
            </w:pPr>
            <w:r w:rsidRPr="006C5083">
              <w:rPr>
                <w:rFonts w:hint="eastAsia"/>
                <w:sz w:val="18"/>
                <w:szCs w:val="18"/>
              </w:rPr>
              <w:t>6年 p.13-14, 57-60</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②観察・実験の手順を，図や写真を用いて丁寧に記述することで，児童</w:t>
            </w:r>
            <w:r w:rsidR="008E79E9">
              <w:rPr>
                <w:rFonts w:hint="eastAsia"/>
                <w:sz w:val="18"/>
                <w:szCs w:val="18"/>
              </w:rPr>
              <w:t>が</w:t>
            </w:r>
            <w:r w:rsidRPr="006C5083">
              <w:rPr>
                <w:rFonts w:hint="eastAsia"/>
                <w:sz w:val="18"/>
                <w:szCs w:val="18"/>
              </w:rPr>
              <w:t>自ら観察・実験を行えるようにしている。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p.133, 153</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p.113, 152</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p.19, 45</w:t>
            </w:r>
          </w:p>
          <w:p w:rsidR="006C5083" w:rsidRPr="006C5083" w:rsidRDefault="006C5083" w:rsidP="006C5083">
            <w:pPr>
              <w:spacing w:line="240" w:lineRule="atLeast"/>
              <w:rPr>
                <w:sz w:val="18"/>
                <w:szCs w:val="18"/>
              </w:rPr>
            </w:pPr>
            <w:r w:rsidRPr="006C5083">
              <w:rPr>
                <w:rFonts w:hint="eastAsia"/>
                <w:sz w:val="18"/>
                <w:szCs w:val="18"/>
              </w:rPr>
              <w:t>6年 p.11, 27</w:t>
            </w:r>
          </w:p>
        </w:tc>
      </w:tr>
      <w:tr w:rsidR="008C2F8E" w:rsidRPr="006C5083" w:rsidTr="00CF1493">
        <w:trPr>
          <w:trHeight w:val="330"/>
        </w:trPr>
        <w:tc>
          <w:tcPr>
            <w:tcW w:w="2689" w:type="dxa"/>
            <w:vMerge/>
            <w:hideMark/>
          </w:tcPr>
          <w:p w:rsidR="008C2F8E" w:rsidRPr="006C5083" w:rsidRDefault="008C2F8E" w:rsidP="006C5083">
            <w:pPr>
              <w:spacing w:line="240" w:lineRule="atLeast"/>
              <w:rPr>
                <w:sz w:val="18"/>
                <w:szCs w:val="18"/>
              </w:rPr>
            </w:pPr>
          </w:p>
        </w:tc>
        <w:tc>
          <w:tcPr>
            <w:tcW w:w="7796" w:type="dxa"/>
            <w:gridSpan w:val="2"/>
            <w:noWrap/>
            <w:hideMark/>
          </w:tcPr>
          <w:p w:rsidR="008C2F8E" w:rsidRPr="006C5083" w:rsidRDefault="008C2F8E" w:rsidP="006C5083">
            <w:pPr>
              <w:spacing w:line="240" w:lineRule="atLeast"/>
              <w:rPr>
                <w:sz w:val="18"/>
                <w:szCs w:val="18"/>
              </w:rPr>
            </w:pPr>
            <w:r w:rsidRPr="00BB46D1">
              <w:rPr>
                <w:rFonts w:hint="eastAsia"/>
                <w:sz w:val="18"/>
                <w:szCs w:val="18"/>
              </w:rPr>
              <w:t>自然の事物・現象についての問題を科学的に解決すること</w:t>
            </w:r>
          </w:p>
        </w:tc>
      </w:tr>
      <w:tr w:rsidR="006C5083" w:rsidRPr="006C5083" w:rsidTr="000177B4">
        <w:trPr>
          <w:trHeight w:val="1417"/>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○「結果から考えよう」を設置し，結果を整理し考察する過程を丁寧に扱い，より科学的に考え話し合う活動を充実させている。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p.46, 120</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p.82, 114</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p.20, 69</w:t>
            </w:r>
          </w:p>
          <w:p w:rsidR="006C5083" w:rsidRPr="006C5083" w:rsidRDefault="006C5083" w:rsidP="006C5083">
            <w:pPr>
              <w:spacing w:line="240" w:lineRule="atLeast"/>
              <w:rPr>
                <w:sz w:val="18"/>
                <w:szCs w:val="18"/>
              </w:rPr>
            </w:pPr>
            <w:r w:rsidRPr="006C5083">
              <w:rPr>
                <w:rFonts w:hint="eastAsia"/>
                <w:sz w:val="18"/>
                <w:szCs w:val="18"/>
              </w:rPr>
              <w:t>6年 p.12, 28</w:t>
            </w:r>
          </w:p>
        </w:tc>
      </w:tr>
    </w:tbl>
    <w:p w:rsidR="000177B4" w:rsidRDefault="000177B4"/>
    <w:p w:rsidR="000177B4" w:rsidRDefault="000177B4">
      <w:pPr>
        <w:widowControl/>
        <w:jc w:val="left"/>
      </w:pPr>
      <w:r>
        <w:br w:type="page"/>
      </w:r>
    </w:p>
    <w:tbl>
      <w:tblPr>
        <w:tblStyle w:val="a3"/>
        <w:tblW w:w="10485" w:type="dxa"/>
        <w:tblLook w:val="04A0" w:firstRow="1" w:lastRow="0" w:firstColumn="1" w:lastColumn="0" w:noHBand="0" w:noVBand="1"/>
      </w:tblPr>
      <w:tblGrid>
        <w:gridCol w:w="2689"/>
        <w:gridCol w:w="4705"/>
        <w:gridCol w:w="3091"/>
      </w:tblGrid>
      <w:tr w:rsidR="008C2F8E" w:rsidRPr="006C5083" w:rsidTr="000177B4">
        <w:trPr>
          <w:trHeight w:val="340"/>
        </w:trPr>
        <w:tc>
          <w:tcPr>
            <w:tcW w:w="2689" w:type="dxa"/>
            <w:vMerge w:val="restart"/>
            <w:hideMark/>
          </w:tcPr>
          <w:p w:rsidR="008C2F8E" w:rsidRPr="006C5083" w:rsidRDefault="008C2F8E" w:rsidP="00DF2DD8">
            <w:pPr>
              <w:spacing w:line="240" w:lineRule="atLeast"/>
              <w:ind w:leftChars="28" w:left="306" w:hangingChars="137" w:hanging="247"/>
              <w:rPr>
                <w:sz w:val="18"/>
                <w:szCs w:val="18"/>
              </w:rPr>
            </w:pPr>
            <w:r w:rsidRPr="006C5083">
              <w:rPr>
                <w:rFonts w:hint="eastAsia"/>
                <w:sz w:val="18"/>
                <w:szCs w:val="18"/>
              </w:rPr>
              <w:lastRenderedPageBreak/>
              <w:t>2．資質・能力の3つの柱を育成する工夫がされているか。</w:t>
            </w:r>
          </w:p>
        </w:tc>
        <w:tc>
          <w:tcPr>
            <w:tcW w:w="7796" w:type="dxa"/>
            <w:gridSpan w:val="2"/>
            <w:noWrap/>
            <w:hideMark/>
          </w:tcPr>
          <w:p w:rsidR="008C2F8E" w:rsidRPr="00BB46D1" w:rsidRDefault="008C2F8E" w:rsidP="006C5083">
            <w:pPr>
              <w:spacing w:line="240" w:lineRule="atLeast"/>
              <w:rPr>
                <w:sz w:val="18"/>
                <w:szCs w:val="18"/>
              </w:rPr>
            </w:pPr>
            <w:r w:rsidRPr="00BB46D1">
              <w:rPr>
                <w:rFonts w:hint="eastAsia"/>
                <w:sz w:val="18"/>
                <w:szCs w:val="18"/>
              </w:rPr>
              <w:t>知識及び技能の習得</w:t>
            </w:r>
          </w:p>
        </w:tc>
      </w:tr>
      <w:tr w:rsidR="008C2F8E" w:rsidRPr="006C5083" w:rsidTr="00CF1493">
        <w:trPr>
          <w:trHeight w:val="1320"/>
        </w:trPr>
        <w:tc>
          <w:tcPr>
            <w:tcW w:w="2689" w:type="dxa"/>
            <w:vMerge/>
            <w:hideMark/>
          </w:tcPr>
          <w:p w:rsidR="008C2F8E" w:rsidRPr="006C5083" w:rsidRDefault="008C2F8E" w:rsidP="006C5083">
            <w:pPr>
              <w:spacing w:line="240" w:lineRule="atLeast"/>
              <w:rPr>
                <w:sz w:val="18"/>
                <w:szCs w:val="18"/>
              </w:rPr>
            </w:pPr>
          </w:p>
        </w:tc>
        <w:tc>
          <w:tcPr>
            <w:tcW w:w="4705" w:type="dxa"/>
            <w:tcBorders>
              <w:right w:val="single" w:sz="4" w:space="0" w:color="000000"/>
            </w:tcBorders>
            <w:hideMark/>
          </w:tcPr>
          <w:p w:rsidR="008C2F8E" w:rsidRPr="006C5083" w:rsidRDefault="008C2F8E" w:rsidP="00BB46D1">
            <w:pPr>
              <w:spacing w:line="240" w:lineRule="atLeast"/>
              <w:ind w:left="180" w:hangingChars="100" w:hanging="180"/>
              <w:rPr>
                <w:sz w:val="18"/>
                <w:szCs w:val="18"/>
              </w:rPr>
            </w:pPr>
            <w:r w:rsidRPr="006C5083">
              <w:rPr>
                <w:rFonts w:hint="eastAsia"/>
                <w:sz w:val="18"/>
                <w:szCs w:val="18"/>
              </w:rPr>
              <w:t>①単元末の「たしかめよう」では，学習した基礎的・基本的な問題を掲載し，知識・技能の確実な定着をはかるようにしている。</w:t>
            </w:r>
          </w:p>
        </w:tc>
        <w:tc>
          <w:tcPr>
            <w:tcW w:w="3091" w:type="dxa"/>
            <w:tcBorders>
              <w:left w:val="single" w:sz="4" w:space="0" w:color="000000"/>
            </w:tcBorders>
          </w:tcPr>
          <w:p w:rsidR="00E65EE0" w:rsidRDefault="008C2F8E" w:rsidP="006C5083">
            <w:pPr>
              <w:spacing w:line="240" w:lineRule="atLeast"/>
              <w:rPr>
                <w:sz w:val="18"/>
                <w:szCs w:val="18"/>
              </w:rPr>
            </w:pPr>
            <w:r w:rsidRPr="006C5083">
              <w:rPr>
                <w:rFonts w:hint="eastAsia"/>
                <w:sz w:val="18"/>
                <w:szCs w:val="18"/>
              </w:rPr>
              <w:t>3年</w:t>
            </w:r>
            <w:r w:rsidR="00E65EE0">
              <w:rPr>
                <w:rFonts w:hint="eastAsia"/>
                <w:sz w:val="18"/>
                <w:szCs w:val="18"/>
              </w:rPr>
              <w:t xml:space="preserve"> p.34, 98</w:t>
            </w:r>
          </w:p>
          <w:p w:rsidR="00E65EE0" w:rsidRDefault="008C2F8E" w:rsidP="006C5083">
            <w:pPr>
              <w:spacing w:line="240" w:lineRule="atLeast"/>
              <w:rPr>
                <w:sz w:val="18"/>
                <w:szCs w:val="18"/>
              </w:rPr>
            </w:pPr>
            <w:r w:rsidRPr="006C5083">
              <w:rPr>
                <w:rFonts w:hint="eastAsia"/>
                <w:sz w:val="18"/>
                <w:szCs w:val="18"/>
              </w:rPr>
              <w:t>4年</w:t>
            </w:r>
            <w:r w:rsidR="00E65EE0">
              <w:rPr>
                <w:rFonts w:hint="eastAsia"/>
                <w:sz w:val="18"/>
                <w:szCs w:val="18"/>
              </w:rPr>
              <w:t xml:space="preserve"> p.42, 96</w:t>
            </w:r>
          </w:p>
          <w:p w:rsidR="00E65EE0" w:rsidRDefault="008C2F8E" w:rsidP="006C5083">
            <w:pPr>
              <w:spacing w:line="240" w:lineRule="atLeast"/>
              <w:rPr>
                <w:sz w:val="18"/>
                <w:szCs w:val="18"/>
              </w:rPr>
            </w:pPr>
            <w:r w:rsidRPr="006C5083">
              <w:rPr>
                <w:rFonts w:hint="eastAsia"/>
                <w:sz w:val="18"/>
                <w:szCs w:val="18"/>
              </w:rPr>
              <w:t>5年</w:t>
            </w:r>
            <w:r w:rsidR="00E65EE0">
              <w:rPr>
                <w:rFonts w:hint="eastAsia"/>
                <w:sz w:val="18"/>
                <w:szCs w:val="18"/>
              </w:rPr>
              <w:t xml:space="preserve"> p.26-27, 130</w:t>
            </w:r>
          </w:p>
          <w:p w:rsidR="008C2F8E" w:rsidRPr="006C5083" w:rsidRDefault="008C2F8E" w:rsidP="006C5083">
            <w:pPr>
              <w:spacing w:line="240" w:lineRule="atLeast"/>
              <w:rPr>
                <w:sz w:val="18"/>
                <w:szCs w:val="18"/>
              </w:rPr>
            </w:pPr>
            <w:r w:rsidRPr="006C5083">
              <w:rPr>
                <w:rFonts w:hint="eastAsia"/>
                <w:sz w:val="18"/>
                <w:szCs w:val="18"/>
              </w:rPr>
              <w:t>6年 p.64, 120</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②単元末の「まとめノート」は，学習の振り返りを目的とし，学習したことを簡潔にわかりやすくまとめている。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p.78, 147</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p.41, 83</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p.25, 39</w:t>
            </w:r>
          </w:p>
          <w:p w:rsidR="006C5083" w:rsidRPr="006C5083" w:rsidRDefault="006C5083" w:rsidP="006C5083">
            <w:pPr>
              <w:spacing w:line="240" w:lineRule="atLeast"/>
              <w:rPr>
                <w:sz w:val="18"/>
                <w:szCs w:val="18"/>
              </w:rPr>
            </w:pPr>
            <w:r w:rsidRPr="006C5083">
              <w:rPr>
                <w:rFonts w:hint="eastAsia"/>
                <w:sz w:val="18"/>
                <w:szCs w:val="18"/>
              </w:rPr>
              <w:t>6年 p.63, 119</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③単元内に加え，巻末にも「器具の使い方」を設置することで，使いやすく，より技能の定着をはかるようにしている。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p.89, 174-175</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p.34, 194-197</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p.66-67, 182-187</w:t>
            </w:r>
          </w:p>
          <w:p w:rsidR="006C5083" w:rsidRDefault="006C5083" w:rsidP="006C5083">
            <w:pPr>
              <w:spacing w:line="240" w:lineRule="atLeast"/>
              <w:rPr>
                <w:sz w:val="18"/>
                <w:szCs w:val="18"/>
              </w:rPr>
            </w:pPr>
            <w:r w:rsidRPr="006C5083">
              <w:rPr>
                <w:rFonts w:hint="eastAsia"/>
                <w:sz w:val="18"/>
                <w:szCs w:val="18"/>
              </w:rPr>
              <w:t>6年 p.16-17, 208-211</w:t>
            </w:r>
          </w:p>
          <w:p w:rsidR="00E65EE0" w:rsidRPr="006C5083" w:rsidRDefault="00E65EE0" w:rsidP="006C5083">
            <w:pPr>
              <w:spacing w:line="240" w:lineRule="atLeast"/>
              <w:rPr>
                <w:sz w:val="18"/>
                <w:szCs w:val="18"/>
              </w:rPr>
            </w:pPr>
          </w:p>
        </w:tc>
      </w:tr>
      <w:tr w:rsidR="008C2F8E" w:rsidRPr="006C5083" w:rsidTr="00CF1493">
        <w:trPr>
          <w:trHeight w:val="330"/>
        </w:trPr>
        <w:tc>
          <w:tcPr>
            <w:tcW w:w="2689" w:type="dxa"/>
            <w:vMerge/>
            <w:hideMark/>
          </w:tcPr>
          <w:p w:rsidR="008C2F8E" w:rsidRPr="006C5083" w:rsidRDefault="008C2F8E" w:rsidP="006C5083">
            <w:pPr>
              <w:spacing w:line="240" w:lineRule="atLeast"/>
              <w:rPr>
                <w:sz w:val="18"/>
                <w:szCs w:val="18"/>
              </w:rPr>
            </w:pPr>
          </w:p>
        </w:tc>
        <w:tc>
          <w:tcPr>
            <w:tcW w:w="7796" w:type="dxa"/>
            <w:gridSpan w:val="2"/>
            <w:noWrap/>
            <w:hideMark/>
          </w:tcPr>
          <w:p w:rsidR="008C2F8E" w:rsidRPr="00BB46D1" w:rsidRDefault="008C2F8E" w:rsidP="006C5083">
            <w:pPr>
              <w:spacing w:line="240" w:lineRule="atLeast"/>
              <w:rPr>
                <w:sz w:val="18"/>
                <w:szCs w:val="18"/>
              </w:rPr>
            </w:pPr>
            <w:r w:rsidRPr="00BB46D1">
              <w:rPr>
                <w:rFonts w:hint="eastAsia"/>
                <w:sz w:val="18"/>
                <w:szCs w:val="18"/>
              </w:rPr>
              <w:t>思考力・判断力・表現力等を育成</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①問題発見の場面や予想や計画，考察の場面で，話し合う活動を設定し，思考力・判断力・表現力等の育成をはかるようにしている。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p.10, 87</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p.78, 112</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p.12-14, 120-124</w:t>
            </w:r>
          </w:p>
          <w:p w:rsidR="006C5083" w:rsidRPr="006C5083" w:rsidRDefault="006C5083" w:rsidP="006C5083">
            <w:pPr>
              <w:spacing w:line="240" w:lineRule="atLeast"/>
              <w:rPr>
                <w:sz w:val="18"/>
                <w:szCs w:val="18"/>
              </w:rPr>
            </w:pPr>
            <w:r w:rsidRPr="006C5083">
              <w:rPr>
                <w:rFonts w:hint="eastAsia"/>
                <w:sz w:val="18"/>
                <w:szCs w:val="18"/>
              </w:rPr>
              <w:t>6年 p.10-12, 26-28</w:t>
            </w:r>
          </w:p>
        </w:tc>
      </w:tr>
      <w:tr w:rsidR="006C5083" w:rsidRPr="006C5083" w:rsidTr="00B16557">
        <w:trPr>
          <w:trHeight w:val="1320"/>
        </w:trPr>
        <w:tc>
          <w:tcPr>
            <w:tcW w:w="2689" w:type="dxa"/>
            <w:vMerge/>
            <w:hideMark/>
          </w:tcPr>
          <w:p w:rsidR="006C5083" w:rsidRPr="006C5083" w:rsidRDefault="006C5083" w:rsidP="006C5083">
            <w:pPr>
              <w:spacing w:line="240" w:lineRule="atLeast"/>
              <w:rPr>
                <w:sz w:val="18"/>
                <w:szCs w:val="18"/>
              </w:rPr>
            </w:pPr>
          </w:p>
        </w:tc>
        <w:tc>
          <w:tcPr>
            <w:tcW w:w="4705" w:type="dxa"/>
            <w:shd w:val="clear" w:color="auto" w:fill="auto"/>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w:t>
            </w:r>
            <w:r w:rsidR="0058661B">
              <w:rPr>
                <w:rFonts w:hint="eastAsia"/>
                <w:sz w:val="18"/>
                <w:szCs w:val="18"/>
              </w:rPr>
              <w:t>「</w:t>
            </w:r>
            <w:r w:rsidRPr="006C5083">
              <w:rPr>
                <w:rFonts w:hint="eastAsia"/>
                <w:sz w:val="18"/>
                <w:szCs w:val="18"/>
              </w:rPr>
              <w:t>自由研究</w:t>
            </w:r>
            <w:r w:rsidR="0058661B">
              <w:rPr>
                <w:rFonts w:hint="eastAsia"/>
                <w:sz w:val="18"/>
                <w:szCs w:val="18"/>
              </w:rPr>
              <w:t>」</w:t>
            </w:r>
            <w:r w:rsidRPr="006C5083">
              <w:rPr>
                <w:rFonts w:hint="eastAsia"/>
                <w:sz w:val="18"/>
                <w:szCs w:val="18"/>
              </w:rPr>
              <w:t>では</w:t>
            </w:r>
            <w:r w:rsidR="0058661B">
              <w:rPr>
                <w:rFonts w:hint="eastAsia"/>
                <w:sz w:val="18"/>
                <w:szCs w:val="18"/>
              </w:rPr>
              <w:t>，</w:t>
            </w:r>
            <w:r w:rsidRPr="006C5083">
              <w:rPr>
                <w:rFonts w:hint="eastAsia"/>
                <w:sz w:val="18"/>
                <w:szCs w:val="18"/>
              </w:rPr>
              <w:t>調べたことを発表する場面を設定し，表現力の育成をはかるようにしている。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p.58-59</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p.58-59</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p.60-61</w:t>
            </w:r>
          </w:p>
          <w:p w:rsidR="006C5083" w:rsidRPr="006C5083" w:rsidRDefault="006C5083" w:rsidP="006C5083">
            <w:pPr>
              <w:spacing w:line="240" w:lineRule="atLeast"/>
              <w:rPr>
                <w:sz w:val="18"/>
                <w:szCs w:val="18"/>
              </w:rPr>
            </w:pPr>
            <w:r w:rsidRPr="006C5083">
              <w:rPr>
                <w:rFonts w:hint="eastAsia"/>
                <w:sz w:val="18"/>
                <w:szCs w:val="18"/>
              </w:rPr>
              <w:t>6年 p.86-87</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③巻末の「調べる」では資料の調べ方を，「表す」では記録カードやノートのまとめ方，話し合いのしかたなどを掲載している。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p.166-171</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p.188-191</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p.174-179</w:t>
            </w:r>
          </w:p>
          <w:p w:rsidR="006C5083" w:rsidRPr="006C5083" w:rsidRDefault="006C5083" w:rsidP="006C5083">
            <w:pPr>
              <w:spacing w:line="240" w:lineRule="atLeast"/>
              <w:rPr>
                <w:sz w:val="18"/>
                <w:szCs w:val="18"/>
              </w:rPr>
            </w:pPr>
            <w:r w:rsidRPr="006C5083">
              <w:rPr>
                <w:rFonts w:hint="eastAsia"/>
                <w:sz w:val="18"/>
                <w:szCs w:val="18"/>
              </w:rPr>
              <w:t>6年 p.200-205</w:t>
            </w:r>
          </w:p>
        </w:tc>
      </w:tr>
      <w:tr w:rsidR="008C2F8E" w:rsidRPr="006C5083" w:rsidTr="00CF1493">
        <w:trPr>
          <w:trHeight w:val="330"/>
        </w:trPr>
        <w:tc>
          <w:tcPr>
            <w:tcW w:w="2689" w:type="dxa"/>
            <w:vMerge/>
            <w:hideMark/>
          </w:tcPr>
          <w:p w:rsidR="008C2F8E" w:rsidRPr="006C5083" w:rsidRDefault="008C2F8E" w:rsidP="006C5083">
            <w:pPr>
              <w:spacing w:line="240" w:lineRule="atLeast"/>
              <w:rPr>
                <w:sz w:val="18"/>
                <w:szCs w:val="18"/>
              </w:rPr>
            </w:pPr>
          </w:p>
        </w:tc>
        <w:tc>
          <w:tcPr>
            <w:tcW w:w="7796" w:type="dxa"/>
            <w:gridSpan w:val="2"/>
            <w:noWrap/>
            <w:hideMark/>
          </w:tcPr>
          <w:p w:rsidR="008C2F8E" w:rsidRPr="00BB46D1" w:rsidRDefault="008C2F8E" w:rsidP="006C5083">
            <w:pPr>
              <w:spacing w:line="240" w:lineRule="atLeast"/>
              <w:rPr>
                <w:sz w:val="18"/>
                <w:szCs w:val="18"/>
              </w:rPr>
            </w:pPr>
            <w:r w:rsidRPr="00BB46D1">
              <w:rPr>
                <w:rFonts w:hint="eastAsia"/>
                <w:sz w:val="18"/>
                <w:szCs w:val="18"/>
              </w:rPr>
              <w:t>学びに向かう力，人間性等の涵養</w:t>
            </w:r>
          </w:p>
        </w:tc>
      </w:tr>
      <w:tr w:rsidR="006C5083" w:rsidRPr="006C5083" w:rsidTr="00CF1493">
        <w:trPr>
          <w:trHeight w:val="1320"/>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○やってみたいと思える単元導入や，児童のいきいきとした表情の活動写真を多く掲載し，児童の興味・関心を高め，主体的に学習に取り組めるようにしている。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p.22-23, 124-125</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p.32-33, 74-75</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p.10-12, 62-63</w:t>
            </w:r>
          </w:p>
          <w:p w:rsidR="006C5083" w:rsidRPr="006C5083" w:rsidRDefault="006C5083" w:rsidP="006C5083">
            <w:pPr>
              <w:spacing w:line="240" w:lineRule="atLeast"/>
              <w:rPr>
                <w:sz w:val="18"/>
                <w:szCs w:val="18"/>
              </w:rPr>
            </w:pPr>
            <w:r w:rsidRPr="006C5083">
              <w:rPr>
                <w:rFonts w:hint="eastAsia"/>
                <w:sz w:val="18"/>
                <w:szCs w:val="18"/>
              </w:rPr>
              <w:t>6年 p.8-9, 44-45</w:t>
            </w:r>
          </w:p>
        </w:tc>
      </w:tr>
    </w:tbl>
    <w:p w:rsidR="008C2F8E" w:rsidRDefault="008C2F8E"/>
    <w:p w:rsidR="008C2F8E" w:rsidRDefault="008C2F8E">
      <w:pPr>
        <w:widowControl/>
        <w:jc w:val="left"/>
      </w:pPr>
      <w:r>
        <w:br w:type="page"/>
      </w:r>
    </w:p>
    <w:p w:rsidR="008C2F8E" w:rsidRDefault="008C2F8E">
      <w:r>
        <w:rPr>
          <w:rFonts w:hint="eastAsia"/>
        </w:rPr>
        <w:lastRenderedPageBreak/>
        <w:t>1．内容の選択・取り扱い</w:t>
      </w:r>
    </w:p>
    <w:tbl>
      <w:tblPr>
        <w:tblStyle w:val="a3"/>
        <w:tblW w:w="10485" w:type="dxa"/>
        <w:tblLook w:val="04A0" w:firstRow="1" w:lastRow="0" w:firstColumn="1" w:lastColumn="0" w:noHBand="0" w:noVBand="1"/>
      </w:tblPr>
      <w:tblGrid>
        <w:gridCol w:w="2689"/>
        <w:gridCol w:w="4705"/>
        <w:gridCol w:w="3091"/>
      </w:tblGrid>
      <w:tr w:rsidR="006C5083" w:rsidRPr="006C5083" w:rsidTr="005604E1">
        <w:trPr>
          <w:trHeight w:val="330"/>
        </w:trPr>
        <w:tc>
          <w:tcPr>
            <w:tcW w:w="2689"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観点</w:t>
            </w:r>
          </w:p>
        </w:tc>
        <w:tc>
          <w:tcPr>
            <w:tcW w:w="4705"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教科書の特色</w:t>
            </w:r>
          </w:p>
        </w:tc>
        <w:tc>
          <w:tcPr>
            <w:tcW w:w="3091"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具体例</w:t>
            </w:r>
          </w:p>
        </w:tc>
      </w:tr>
      <w:tr w:rsidR="006C5083" w:rsidRPr="006C5083" w:rsidTr="00C24A2B">
        <w:trPr>
          <w:trHeight w:val="1417"/>
        </w:trPr>
        <w:tc>
          <w:tcPr>
            <w:tcW w:w="2689" w:type="dxa"/>
            <w:vMerge w:val="restart"/>
            <w:hideMark/>
          </w:tcPr>
          <w:p w:rsidR="006C5083" w:rsidRPr="006C5083" w:rsidRDefault="006C5083" w:rsidP="00902BE8">
            <w:pPr>
              <w:spacing w:line="240" w:lineRule="atLeast"/>
              <w:ind w:left="360" w:hangingChars="200" w:hanging="360"/>
              <w:rPr>
                <w:sz w:val="18"/>
                <w:szCs w:val="18"/>
              </w:rPr>
            </w:pPr>
            <w:r w:rsidRPr="006C5083">
              <w:rPr>
                <w:rFonts w:hint="eastAsia"/>
                <w:sz w:val="18"/>
                <w:szCs w:val="18"/>
              </w:rPr>
              <w:t>（1</w:t>
            </w:r>
            <w:r w:rsidR="00902BE8">
              <w:rPr>
                <w:rFonts w:hint="eastAsia"/>
                <w:sz w:val="18"/>
                <w:szCs w:val="18"/>
              </w:rPr>
              <w:t>）基礎学力の確実な定着と，</w:t>
            </w:r>
            <w:r w:rsidRPr="006C5083">
              <w:rPr>
                <w:rFonts w:hint="eastAsia"/>
                <w:sz w:val="18"/>
                <w:szCs w:val="18"/>
              </w:rPr>
              <w:t>応用力の育成をはかるための配慮がされているか。</w:t>
            </w: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①単元導入で「思い出してみよう」を設置し，既習事項や日常経験を確認・共通理解したうえで，単元の学習を進めることができるようにしている。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p.14, 124</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p.75, 110</w:t>
            </w:r>
          </w:p>
          <w:p w:rsidR="00E65EE0" w:rsidRDefault="006C5083" w:rsidP="006C5083">
            <w:pPr>
              <w:spacing w:line="240" w:lineRule="atLeast"/>
              <w:rPr>
                <w:sz w:val="18"/>
                <w:szCs w:val="18"/>
              </w:rPr>
            </w:pPr>
            <w:r w:rsidRPr="006C5083">
              <w:rPr>
                <w:rFonts w:hint="eastAsia"/>
                <w:sz w:val="18"/>
                <w:szCs w:val="18"/>
              </w:rPr>
              <w:t>5年 p.6, 62</w:t>
            </w:r>
          </w:p>
          <w:p w:rsidR="006C5083" w:rsidRPr="006C5083" w:rsidRDefault="006C5083" w:rsidP="006C5083">
            <w:pPr>
              <w:spacing w:line="240" w:lineRule="atLeast"/>
              <w:rPr>
                <w:sz w:val="18"/>
                <w:szCs w:val="18"/>
              </w:rPr>
            </w:pPr>
            <w:r w:rsidRPr="006C5083">
              <w:rPr>
                <w:rFonts w:hint="eastAsia"/>
                <w:sz w:val="18"/>
                <w:szCs w:val="18"/>
              </w:rPr>
              <w:t>6年 p.24, 112</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②単元末に「まとめノート」を設置し，単元内で学習したことの定着をはかっている。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p.78, 147</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p.83, 95</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p.74, 111</w:t>
            </w:r>
          </w:p>
          <w:p w:rsidR="006C5083" w:rsidRPr="006C5083" w:rsidRDefault="006C5083" w:rsidP="006C5083">
            <w:pPr>
              <w:spacing w:line="240" w:lineRule="atLeast"/>
              <w:rPr>
                <w:sz w:val="18"/>
                <w:szCs w:val="18"/>
              </w:rPr>
            </w:pPr>
            <w:r w:rsidRPr="006C5083">
              <w:rPr>
                <w:rFonts w:hint="eastAsia"/>
                <w:sz w:val="18"/>
                <w:szCs w:val="18"/>
              </w:rPr>
              <w:t>6年 p.109, 184</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③単元末に「新しく学習した言葉」をまとめ，理科用語の定着をはかっている。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p.33, 121</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p.41, 162</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p.49, 74</w:t>
            </w:r>
          </w:p>
          <w:p w:rsidR="006C5083" w:rsidRPr="006C5083" w:rsidRDefault="006C5083" w:rsidP="006C5083">
            <w:pPr>
              <w:spacing w:line="240" w:lineRule="atLeast"/>
              <w:rPr>
                <w:sz w:val="18"/>
                <w:szCs w:val="18"/>
              </w:rPr>
            </w:pPr>
            <w:r w:rsidRPr="006C5083">
              <w:rPr>
                <w:rFonts w:hint="eastAsia"/>
                <w:sz w:val="18"/>
                <w:szCs w:val="18"/>
              </w:rPr>
              <w:t>6年 p.42, 145</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④単元末の「たしかめよう」では，学習したことを振り返り，基礎学力の定着をはかっている。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p.34, 98</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p.42, 96</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p.75, 168</w:t>
            </w:r>
          </w:p>
          <w:p w:rsidR="006C5083" w:rsidRPr="006C5083" w:rsidRDefault="006C5083" w:rsidP="006C5083">
            <w:pPr>
              <w:spacing w:line="240" w:lineRule="atLeast"/>
              <w:rPr>
                <w:sz w:val="18"/>
                <w:szCs w:val="18"/>
              </w:rPr>
            </w:pPr>
            <w:r w:rsidRPr="006C5083">
              <w:rPr>
                <w:rFonts w:hint="eastAsia"/>
                <w:sz w:val="18"/>
                <w:szCs w:val="18"/>
              </w:rPr>
              <w:t>6年 p.64, 110</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⑤単元末の「活用しよう」では，日常生活に見られる理科や学習したことを活用して解く問題を掲載している。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p.52, 148</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p.42, 163</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p.75, 94</w:t>
            </w:r>
          </w:p>
          <w:p w:rsidR="006C5083" w:rsidRPr="006C5083" w:rsidRDefault="006C5083" w:rsidP="006C5083">
            <w:pPr>
              <w:spacing w:line="240" w:lineRule="atLeast"/>
              <w:rPr>
                <w:sz w:val="18"/>
                <w:szCs w:val="18"/>
              </w:rPr>
            </w:pPr>
            <w:r w:rsidRPr="006C5083">
              <w:rPr>
                <w:rFonts w:hint="eastAsia"/>
                <w:sz w:val="18"/>
                <w:szCs w:val="18"/>
              </w:rPr>
              <w:t>6年 p.80, 146</w:t>
            </w:r>
          </w:p>
        </w:tc>
      </w:tr>
      <w:tr w:rsidR="006C5083" w:rsidRPr="006C5083" w:rsidTr="003E3781">
        <w:trPr>
          <w:trHeight w:val="1077"/>
        </w:trPr>
        <w:tc>
          <w:tcPr>
            <w:tcW w:w="2689" w:type="dxa"/>
            <w:vMerge w:val="restart"/>
            <w:shd w:val="clear" w:color="auto" w:fill="auto"/>
            <w:hideMark/>
          </w:tcPr>
          <w:p w:rsidR="006C5083" w:rsidRPr="006C5083" w:rsidRDefault="006C5083" w:rsidP="00902BE8">
            <w:pPr>
              <w:spacing w:line="240" w:lineRule="atLeast"/>
              <w:ind w:left="360" w:hangingChars="200" w:hanging="360"/>
              <w:rPr>
                <w:sz w:val="18"/>
                <w:szCs w:val="18"/>
              </w:rPr>
            </w:pPr>
            <w:r w:rsidRPr="006C5083">
              <w:rPr>
                <w:rFonts w:hint="eastAsia"/>
                <w:sz w:val="18"/>
                <w:szCs w:val="18"/>
              </w:rPr>
              <w:t>（2</w:t>
            </w:r>
            <w:r w:rsidR="0058661B">
              <w:rPr>
                <w:rFonts w:hint="eastAsia"/>
                <w:sz w:val="18"/>
                <w:szCs w:val="18"/>
              </w:rPr>
              <w:t>）主体的・対話的で深い学び</w:t>
            </w:r>
            <w:r w:rsidRPr="006C5083">
              <w:rPr>
                <w:rFonts w:hint="eastAsia"/>
                <w:sz w:val="18"/>
                <w:szCs w:val="18"/>
              </w:rPr>
              <w:t>の実現に向けた工夫がされているか。</w:t>
            </w: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①主体的・対話的で深い学びを実現できるように，「見つける」→「調べる」→「ふり返る」の学習過程で，問題解決の力が高まるようにしている。</w:t>
            </w:r>
          </w:p>
        </w:tc>
        <w:tc>
          <w:tcPr>
            <w:tcW w:w="3091" w:type="dxa"/>
            <w:hideMark/>
          </w:tcPr>
          <w:p w:rsidR="006C5083" w:rsidRPr="006C5083" w:rsidRDefault="006C5083" w:rsidP="006C5083">
            <w:pPr>
              <w:spacing w:line="240" w:lineRule="atLeast"/>
              <w:rPr>
                <w:sz w:val="18"/>
                <w:szCs w:val="18"/>
              </w:rPr>
            </w:pPr>
            <w:r w:rsidRPr="006C5083">
              <w:rPr>
                <w:rFonts w:hint="eastAsia"/>
                <w:sz w:val="18"/>
                <w:szCs w:val="18"/>
              </w:rPr>
              <w:t>全学年 全体</w:t>
            </w:r>
          </w:p>
        </w:tc>
      </w:tr>
      <w:tr w:rsidR="006C5083" w:rsidRPr="006C5083" w:rsidTr="003E3781">
        <w:trPr>
          <w:trHeight w:val="1417"/>
        </w:trPr>
        <w:tc>
          <w:tcPr>
            <w:tcW w:w="2689" w:type="dxa"/>
            <w:vMerge/>
            <w:shd w:val="clear" w:color="auto" w:fill="auto"/>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②「問題」の前に「問題をつかもう」を適宜入れ，児童どうしの話し合いから「問題」を見つけられるようにしている。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p.84, 92</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p.77, 88</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p.70, 98</w:t>
            </w:r>
          </w:p>
          <w:p w:rsidR="006C5083" w:rsidRPr="006C5083" w:rsidRDefault="006C5083" w:rsidP="006C5083">
            <w:pPr>
              <w:spacing w:line="240" w:lineRule="atLeast"/>
              <w:rPr>
                <w:sz w:val="18"/>
                <w:szCs w:val="18"/>
              </w:rPr>
            </w:pPr>
            <w:r w:rsidRPr="006C5083">
              <w:rPr>
                <w:rFonts w:hint="eastAsia"/>
                <w:sz w:val="18"/>
                <w:szCs w:val="18"/>
              </w:rPr>
              <w:t>6年 p.26, 128</w:t>
            </w:r>
          </w:p>
        </w:tc>
      </w:tr>
      <w:tr w:rsidR="006C5083" w:rsidRPr="006C5083" w:rsidTr="003E3781">
        <w:trPr>
          <w:trHeight w:val="1417"/>
        </w:trPr>
        <w:tc>
          <w:tcPr>
            <w:tcW w:w="2689" w:type="dxa"/>
            <w:vMerge/>
            <w:shd w:val="clear" w:color="auto" w:fill="auto"/>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③巻末の「話し合いのしかた」では，話すときと聞くときの要点を例示している。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p.171</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p.191</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p.179</w:t>
            </w:r>
          </w:p>
          <w:p w:rsidR="006C5083" w:rsidRPr="006C5083" w:rsidRDefault="006C5083" w:rsidP="006C5083">
            <w:pPr>
              <w:spacing w:line="240" w:lineRule="atLeast"/>
              <w:rPr>
                <w:sz w:val="18"/>
                <w:szCs w:val="18"/>
              </w:rPr>
            </w:pPr>
            <w:r w:rsidRPr="006C5083">
              <w:rPr>
                <w:rFonts w:hint="eastAsia"/>
                <w:sz w:val="18"/>
                <w:szCs w:val="18"/>
              </w:rPr>
              <w:t>6年 p.204-205</w:t>
            </w:r>
          </w:p>
        </w:tc>
      </w:tr>
      <w:tr w:rsidR="006C5083" w:rsidRPr="006C5083" w:rsidTr="00C24A2B">
        <w:trPr>
          <w:trHeight w:val="1417"/>
        </w:trPr>
        <w:tc>
          <w:tcPr>
            <w:tcW w:w="2689" w:type="dxa"/>
            <w:hideMark/>
          </w:tcPr>
          <w:p w:rsidR="006C5083" w:rsidRPr="006C5083" w:rsidRDefault="006C5083" w:rsidP="00902BE8">
            <w:pPr>
              <w:spacing w:line="240" w:lineRule="atLeast"/>
              <w:ind w:left="360" w:hangingChars="200" w:hanging="360"/>
              <w:rPr>
                <w:sz w:val="18"/>
                <w:szCs w:val="18"/>
              </w:rPr>
            </w:pPr>
            <w:r w:rsidRPr="006C5083">
              <w:rPr>
                <w:rFonts w:hint="eastAsia"/>
                <w:sz w:val="18"/>
                <w:szCs w:val="18"/>
              </w:rPr>
              <w:t>（3）生命を尊重し，自然を愛する心情を育むための工夫がされているか。</w:t>
            </w: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○動植物を観察する活動では，必要な生物だけを採り，観察が終わったら元の場所に逃がすことや，やさしく接することなどの配慮を呼びかけている。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p.8, 65</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p.93</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p.24, 37</w:t>
            </w:r>
          </w:p>
          <w:p w:rsidR="006C5083" w:rsidRPr="006C5083" w:rsidRDefault="006C5083" w:rsidP="006C5083">
            <w:pPr>
              <w:spacing w:line="240" w:lineRule="atLeast"/>
              <w:rPr>
                <w:sz w:val="18"/>
                <w:szCs w:val="18"/>
              </w:rPr>
            </w:pPr>
            <w:r w:rsidRPr="006C5083">
              <w:rPr>
                <w:rFonts w:hint="eastAsia"/>
                <w:sz w:val="18"/>
                <w:szCs w:val="18"/>
              </w:rPr>
              <w:t>6年 p.38</w:t>
            </w:r>
          </w:p>
        </w:tc>
      </w:tr>
      <w:tr w:rsidR="006C5083" w:rsidRPr="006C5083" w:rsidTr="00C24A2B">
        <w:trPr>
          <w:trHeight w:val="1417"/>
        </w:trPr>
        <w:tc>
          <w:tcPr>
            <w:tcW w:w="2689" w:type="dxa"/>
            <w:vMerge w:val="restart"/>
            <w:hideMark/>
          </w:tcPr>
          <w:p w:rsidR="006C5083" w:rsidRPr="006C5083" w:rsidRDefault="006C5083" w:rsidP="00902BE8">
            <w:pPr>
              <w:spacing w:line="240" w:lineRule="atLeast"/>
              <w:ind w:left="360" w:hangingChars="200" w:hanging="360"/>
              <w:rPr>
                <w:sz w:val="18"/>
                <w:szCs w:val="18"/>
              </w:rPr>
            </w:pPr>
            <w:r w:rsidRPr="006C5083">
              <w:rPr>
                <w:rFonts w:hint="eastAsia"/>
                <w:sz w:val="18"/>
                <w:szCs w:val="18"/>
              </w:rPr>
              <w:t>（4）学習内容は，児童の直接体験を重視して，適切に扱われているか。</w:t>
            </w: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①単元導入では，「思い出してみよう」や「活動」の場面を設定し，児童の体験を生かした学習が行えるようにしている。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p.44, 124</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p.27, 76</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p.80, 120</w:t>
            </w:r>
          </w:p>
          <w:p w:rsidR="006C5083" w:rsidRPr="006C5083" w:rsidRDefault="006C5083" w:rsidP="006C5083">
            <w:pPr>
              <w:spacing w:line="240" w:lineRule="atLeast"/>
              <w:rPr>
                <w:sz w:val="18"/>
                <w:szCs w:val="18"/>
              </w:rPr>
            </w:pPr>
            <w:r w:rsidRPr="006C5083">
              <w:rPr>
                <w:rFonts w:hint="eastAsia"/>
                <w:sz w:val="18"/>
                <w:szCs w:val="18"/>
              </w:rPr>
              <w:t>6年 p.66, 168</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②児童が十分な直接体験を行いながら学習を進められる展開にしている。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p.25, 146</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p.32, 76</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p.32, 148</w:t>
            </w:r>
          </w:p>
          <w:p w:rsidR="006C5083" w:rsidRPr="006C5083" w:rsidRDefault="006C5083" w:rsidP="006C5083">
            <w:pPr>
              <w:spacing w:line="240" w:lineRule="atLeast"/>
              <w:rPr>
                <w:sz w:val="18"/>
                <w:szCs w:val="18"/>
              </w:rPr>
            </w:pPr>
            <w:r w:rsidRPr="006C5083">
              <w:rPr>
                <w:rFonts w:hint="eastAsia"/>
                <w:sz w:val="18"/>
                <w:szCs w:val="18"/>
              </w:rPr>
              <w:t>6年 p.38, 53</w:t>
            </w:r>
          </w:p>
        </w:tc>
      </w:tr>
      <w:tr w:rsidR="006C5083" w:rsidRPr="006C5083" w:rsidTr="00C24A2B">
        <w:trPr>
          <w:trHeight w:val="1417"/>
        </w:trPr>
        <w:tc>
          <w:tcPr>
            <w:tcW w:w="2689" w:type="dxa"/>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（5）学習の有用性を感じ，興味・関心をもって学習を進められ，活用・探究へと深める工夫がされているか。</w:t>
            </w: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○単元末の「つなげよう」や単元内の「理科の広場」では，学習したことが生活のどんなところに活用されているのかを紹介し，有用性を感じられるようにしている。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 p.80-81, 123</w:t>
            </w:r>
            <w:r w:rsidRPr="006C5083">
              <w:rPr>
                <w:rFonts w:hint="eastAsia"/>
                <w:sz w:val="18"/>
                <w:szCs w:val="18"/>
              </w:rPr>
              <w:br w:type="page"/>
            </w:r>
          </w:p>
          <w:p w:rsidR="00E65EE0" w:rsidRDefault="006C5083" w:rsidP="006C5083">
            <w:pPr>
              <w:spacing w:line="240" w:lineRule="atLeast"/>
              <w:rPr>
                <w:sz w:val="18"/>
                <w:szCs w:val="18"/>
              </w:rPr>
            </w:pPr>
            <w:r w:rsidRPr="006C5083">
              <w:rPr>
                <w:rFonts w:hint="eastAsia"/>
                <w:sz w:val="18"/>
                <w:szCs w:val="18"/>
              </w:rPr>
              <w:t>4年 p.85, 140</w:t>
            </w:r>
            <w:r w:rsidRPr="006C5083">
              <w:rPr>
                <w:rFonts w:hint="eastAsia"/>
                <w:sz w:val="18"/>
                <w:szCs w:val="18"/>
              </w:rPr>
              <w:br w:type="page"/>
            </w:r>
          </w:p>
          <w:p w:rsidR="00E65EE0" w:rsidRDefault="006C5083" w:rsidP="006C5083">
            <w:pPr>
              <w:spacing w:line="240" w:lineRule="atLeast"/>
              <w:rPr>
                <w:sz w:val="18"/>
                <w:szCs w:val="18"/>
              </w:rPr>
            </w:pPr>
            <w:r w:rsidRPr="006C5083">
              <w:rPr>
                <w:rFonts w:hint="eastAsia"/>
                <w:sz w:val="18"/>
                <w:szCs w:val="18"/>
              </w:rPr>
              <w:t>5年 p.28-29, 170-171</w:t>
            </w:r>
            <w:r w:rsidRPr="006C5083">
              <w:rPr>
                <w:rFonts w:hint="eastAsia"/>
                <w:sz w:val="18"/>
                <w:szCs w:val="18"/>
              </w:rPr>
              <w:br w:type="page"/>
            </w:r>
          </w:p>
          <w:p w:rsidR="006C5083" w:rsidRPr="006C5083" w:rsidRDefault="006C5083" w:rsidP="006C5083">
            <w:pPr>
              <w:spacing w:line="240" w:lineRule="atLeast"/>
              <w:rPr>
                <w:sz w:val="18"/>
                <w:szCs w:val="18"/>
              </w:rPr>
            </w:pPr>
            <w:r w:rsidRPr="006C5083">
              <w:rPr>
                <w:rFonts w:hint="eastAsia"/>
                <w:sz w:val="18"/>
                <w:szCs w:val="18"/>
              </w:rPr>
              <w:t>6年 p.22-23, 102</w:t>
            </w:r>
          </w:p>
        </w:tc>
      </w:tr>
      <w:tr w:rsidR="006C5083" w:rsidRPr="006C5083" w:rsidTr="00C24A2B">
        <w:trPr>
          <w:trHeight w:val="1417"/>
        </w:trPr>
        <w:tc>
          <w:tcPr>
            <w:tcW w:w="2689" w:type="dxa"/>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（6）ものづくりでは，児童の知的好奇心を高めることができるように配慮されているか。</w:t>
            </w: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○3年「おもちゃランド」，4－6年「ものづくり広場」では，学習内容を生かしたものづくりを掲載し，学習が実感できるものにしている。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p.160-163</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p.198-199</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p.188-191</w:t>
            </w:r>
          </w:p>
          <w:p w:rsidR="006C5083" w:rsidRPr="006C5083" w:rsidRDefault="006C5083" w:rsidP="006C5083">
            <w:pPr>
              <w:spacing w:line="240" w:lineRule="atLeast"/>
              <w:rPr>
                <w:sz w:val="18"/>
                <w:szCs w:val="18"/>
              </w:rPr>
            </w:pPr>
            <w:r w:rsidRPr="006C5083">
              <w:rPr>
                <w:rFonts w:hint="eastAsia"/>
                <w:sz w:val="18"/>
                <w:szCs w:val="18"/>
              </w:rPr>
              <w:t>6年 p.212-215</w:t>
            </w:r>
          </w:p>
        </w:tc>
      </w:tr>
      <w:tr w:rsidR="006C5083" w:rsidRPr="006C5083" w:rsidTr="00C24A2B">
        <w:trPr>
          <w:trHeight w:val="1417"/>
        </w:trPr>
        <w:tc>
          <w:tcPr>
            <w:tcW w:w="2689" w:type="dxa"/>
            <w:vMerge w:val="restart"/>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（7）言語活動が充実するような工夫はされているか。</w:t>
            </w: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①「問題をつかもう」や「予想・計画」を立てる場面で，話し合う活動を設定している。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p.10, 87</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p.77, 138</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p.98, 157-158</w:t>
            </w:r>
          </w:p>
          <w:p w:rsidR="006C5083" w:rsidRPr="006C5083" w:rsidRDefault="006C5083" w:rsidP="006C5083">
            <w:pPr>
              <w:spacing w:line="240" w:lineRule="atLeast"/>
              <w:rPr>
                <w:sz w:val="18"/>
                <w:szCs w:val="18"/>
              </w:rPr>
            </w:pPr>
            <w:r w:rsidRPr="006C5083">
              <w:rPr>
                <w:rFonts w:hint="eastAsia"/>
                <w:sz w:val="18"/>
                <w:szCs w:val="18"/>
              </w:rPr>
              <w:t>6年 p.48, 105</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②「結果から考えよう」では，理科用語や科学的な概念を使用して，考察するようにしている。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p.134, 156</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p.64, 82</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p.16, 160</w:t>
            </w:r>
          </w:p>
          <w:p w:rsidR="006C5083" w:rsidRPr="006C5083" w:rsidRDefault="006C5083" w:rsidP="006C5083">
            <w:pPr>
              <w:spacing w:line="240" w:lineRule="atLeast"/>
              <w:rPr>
                <w:sz w:val="18"/>
                <w:szCs w:val="18"/>
              </w:rPr>
            </w:pPr>
            <w:r w:rsidRPr="006C5083">
              <w:rPr>
                <w:rFonts w:hint="eastAsia"/>
                <w:sz w:val="18"/>
                <w:szCs w:val="18"/>
              </w:rPr>
              <w:t>6年 p.60, 158</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③巻末には，「話し合いのしかた」を掲載し，より言語活動が充実するようにしている。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p.171</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p.191</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p.179</w:t>
            </w:r>
          </w:p>
          <w:p w:rsidR="006C5083" w:rsidRPr="006C5083" w:rsidRDefault="006C5083" w:rsidP="006C5083">
            <w:pPr>
              <w:spacing w:line="240" w:lineRule="atLeast"/>
              <w:rPr>
                <w:sz w:val="18"/>
                <w:szCs w:val="18"/>
              </w:rPr>
            </w:pPr>
            <w:r w:rsidRPr="006C5083">
              <w:rPr>
                <w:rFonts w:hint="eastAsia"/>
                <w:sz w:val="18"/>
                <w:szCs w:val="18"/>
              </w:rPr>
              <w:t>6年 p.204-205</w:t>
            </w:r>
          </w:p>
        </w:tc>
      </w:tr>
      <w:tr w:rsidR="006C5083" w:rsidRPr="006C5083" w:rsidTr="00C24A2B">
        <w:trPr>
          <w:trHeight w:val="1417"/>
        </w:trPr>
        <w:tc>
          <w:tcPr>
            <w:tcW w:w="2689" w:type="dxa"/>
            <w:vMerge w:val="restart"/>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（8）他教</w:t>
            </w:r>
            <w:r w:rsidR="008E79E9">
              <w:rPr>
                <w:rFonts w:hint="eastAsia"/>
                <w:sz w:val="18"/>
                <w:szCs w:val="18"/>
              </w:rPr>
              <w:t>科や総合的な学習の時間との関連（カリキュラム・マネジメント）ははか</w:t>
            </w:r>
            <w:r w:rsidRPr="006C5083">
              <w:rPr>
                <w:rFonts w:hint="eastAsia"/>
                <w:sz w:val="18"/>
                <w:szCs w:val="18"/>
              </w:rPr>
              <w:t>られているか。</w:t>
            </w: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①適所に「他教科マーク」を表示し，他教科との関連を意識できるようにしている。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p.14, 21, 89</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p.20, 57, 86</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p.44, 123, 142</w:t>
            </w:r>
          </w:p>
          <w:p w:rsidR="006C5083" w:rsidRPr="006C5083" w:rsidRDefault="006C5083" w:rsidP="006C5083">
            <w:pPr>
              <w:spacing w:line="240" w:lineRule="atLeast"/>
              <w:rPr>
                <w:sz w:val="18"/>
                <w:szCs w:val="18"/>
              </w:rPr>
            </w:pPr>
            <w:r w:rsidRPr="006C5083">
              <w:rPr>
                <w:rFonts w:hint="eastAsia"/>
                <w:sz w:val="18"/>
                <w:szCs w:val="18"/>
              </w:rPr>
              <w:t>6年 p.12, 61, 115</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②各学年に「これまでの学習をつなげよう」を設置し，複数の単元で学習したことを，関連づけて考えられるようにしている。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p.138</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p.178-179</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p.78-79</w:t>
            </w:r>
          </w:p>
          <w:p w:rsidR="006C5083" w:rsidRPr="006C5083" w:rsidRDefault="006C5083" w:rsidP="006C5083">
            <w:pPr>
              <w:spacing w:line="240" w:lineRule="atLeast"/>
              <w:rPr>
                <w:sz w:val="18"/>
                <w:szCs w:val="18"/>
              </w:rPr>
            </w:pPr>
            <w:r w:rsidRPr="006C5083">
              <w:rPr>
                <w:rFonts w:hint="eastAsia"/>
                <w:sz w:val="18"/>
                <w:szCs w:val="18"/>
              </w:rPr>
              <w:t>6年 p.82-85</w:t>
            </w:r>
          </w:p>
        </w:tc>
      </w:tr>
      <w:tr w:rsidR="006C5083" w:rsidRPr="006C5083" w:rsidTr="00C24A2B">
        <w:trPr>
          <w:trHeight w:val="1417"/>
        </w:trPr>
        <w:tc>
          <w:tcPr>
            <w:tcW w:w="2689" w:type="dxa"/>
            <w:vMerge w:val="restart"/>
            <w:hideMark/>
          </w:tcPr>
          <w:p w:rsidR="006C5083" w:rsidRPr="006C5083" w:rsidRDefault="006C5083" w:rsidP="00902BE8">
            <w:pPr>
              <w:spacing w:line="240" w:lineRule="atLeast"/>
              <w:ind w:left="360" w:hangingChars="200" w:hanging="360"/>
              <w:rPr>
                <w:sz w:val="18"/>
                <w:szCs w:val="18"/>
              </w:rPr>
            </w:pPr>
            <w:r w:rsidRPr="006C5083">
              <w:rPr>
                <w:rFonts w:hint="eastAsia"/>
                <w:sz w:val="18"/>
                <w:szCs w:val="18"/>
              </w:rPr>
              <w:t>（9）ICT機器の利用，情報教育を効果的に行い，学習の一層の充実をはかることができるか。</w:t>
            </w: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①コンピュータやタブレットなどの活用</w:t>
            </w:r>
            <w:r w:rsidR="003E3781">
              <w:rPr>
                <w:rFonts w:hint="eastAsia"/>
                <w:sz w:val="18"/>
                <w:szCs w:val="18"/>
              </w:rPr>
              <w:t>に適した場面では，教科書内に「デジタルマーク」をつけて，</w:t>
            </w:r>
            <w:r w:rsidRPr="006C5083">
              <w:rPr>
                <w:rFonts w:hint="eastAsia"/>
                <w:sz w:val="18"/>
                <w:szCs w:val="18"/>
              </w:rPr>
              <w:t>コンピュータなどの利用を紹介している。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p.67, 167</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p.62, 93</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p.45, 61</w:t>
            </w:r>
          </w:p>
          <w:p w:rsidR="006C5083" w:rsidRPr="006C5083" w:rsidRDefault="006C5083" w:rsidP="006C5083">
            <w:pPr>
              <w:spacing w:line="240" w:lineRule="atLeast"/>
              <w:rPr>
                <w:sz w:val="18"/>
                <w:szCs w:val="18"/>
              </w:rPr>
            </w:pPr>
            <w:r w:rsidRPr="006C5083">
              <w:rPr>
                <w:rFonts w:hint="eastAsia"/>
                <w:sz w:val="18"/>
                <w:szCs w:val="18"/>
              </w:rPr>
              <w:t>6年 p.29, 125</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②適所に「QRコード」を配置し，学習のより一層の定着をはかるなど，効果的なICT教育が展開できる構成になっている。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p.80, 153</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p.53, 107</w:t>
            </w:r>
          </w:p>
          <w:p w:rsidR="00E65EE0" w:rsidRDefault="006C5083" w:rsidP="006C5083">
            <w:pPr>
              <w:spacing w:line="240" w:lineRule="atLeast"/>
              <w:rPr>
                <w:sz w:val="18"/>
                <w:szCs w:val="18"/>
              </w:rPr>
            </w:pPr>
            <w:r w:rsidRPr="006C5083">
              <w:rPr>
                <w:rFonts w:hint="eastAsia"/>
                <w:sz w:val="18"/>
                <w:szCs w:val="18"/>
              </w:rPr>
              <w:t xml:space="preserve">5年 </w:t>
            </w:r>
            <w:r w:rsidR="00E65EE0">
              <w:rPr>
                <w:rFonts w:hint="eastAsia"/>
                <w:sz w:val="18"/>
                <w:szCs w:val="18"/>
              </w:rPr>
              <w:t>p.25, 105</w:t>
            </w:r>
          </w:p>
          <w:p w:rsidR="006C5083" w:rsidRPr="006C5083" w:rsidRDefault="006C5083" w:rsidP="006C5083">
            <w:pPr>
              <w:spacing w:line="240" w:lineRule="atLeast"/>
              <w:rPr>
                <w:sz w:val="18"/>
                <w:szCs w:val="18"/>
              </w:rPr>
            </w:pPr>
            <w:r w:rsidRPr="006C5083">
              <w:rPr>
                <w:rFonts w:hint="eastAsia"/>
                <w:sz w:val="18"/>
                <w:szCs w:val="18"/>
              </w:rPr>
              <w:t>6年 p.23, 218</w:t>
            </w:r>
          </w:p>
        </w:tc>
      </w:tr>
      <w:tr w:rsidR="006C5083" w:rsidRPr="006C5083" w:rsidTr="00C24A2B">
        <w:trPr>
          <w:trHeight w:val="2154"/>
        </w:trPr>
        <w:tc>
          <w:tcPr>
            <w:tcW w:w="2689" w:type="dxa"/>
            <w:vMerge w:val="restart"/>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lastRenderedPageBreak/>
              <w:t>（10）プログラミング教育への対応は，十分配慮されているか。</w:t>
            </w: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①6年の「9．発電と電気の利用」では，センサーライトを題材とし，繰り返し使える巻末の</w:t>
            </w:r>
            <w:r w:rsidR="00E65EE0">
              <w:rPr>
                <w:rFonts w:hint="eastAsia"/>
                <w:sz w:val="18"/>
                <w:szCs w:val="18"/>
              </w:rPr>
              <w:t>「</w:t>
            </w:r>
            <w:r w:rsidRPr="006C5083">
              <w:rPr>
                <w:rFonts w:hint="eastAsia"/>
                <w:sz w:val="18"/>
                <w:szCs w:val="18"/>
              </w:rPr>
              <w:t>シート&amp;シール</w:t>
            </w:r>
            <w:r w:rsidR="00E65EE0">
              <w:rPr>
                <w:rFonts w:hint="eastAsia"/>
                <w:sz w:val="18"/>
                <w:szCs w:val="18"/>
              </w:rPr>
              <w:t>」</w:t>
            </w:r>
            <w:r w:rsidRPr="006C5083">
              <w:rPr>
                <w:rFonts w:hint="eastAsia"/>
                <w:sz w:val="18"/>
                <w:szCs w:val="18"/>
              </w:rPr>
              <w:t>を用いて，必要なときだけ明かりがつくよう，条件と動作の組み合わせを考えさせるようにしている。また，教科書準拠のシミュレーターでもプログラミングを体験できるようにしている。</w:t>
            </w:r>
          </w:p>
        </w:tc>
        <w:tc>
          <w:tcPr>
            <w:tcW w:w="3091" w:type="dxa"/>
            <w:hideMark/>
          </w:tcPr>
          <w:p w:rsidR="006C5083" w:rsidRPr="006C5083" w:rsidRDefault="006C5083" w:rsidP="003E3781">
            <w:pPr>
              <w:spacing w:line="240" w:lineRule="atLeast"/>
              <w:rPr>
                <w:sz w:val="18"/>
                <w:szCs w:val="18"/>
              </w:rPr>
            </w:pPr>
            <w:r w:rsidRPr="006C5083">
              <w:rPr>
                <w:rFonts w:hint="eastAsia"/>
                <w:sz w:val="18"/>
                <w:szCs w:val="18"/>
              </w:rPr>
              <w:t>6年</w:t>
            </w:r>
            <w:r w:rsidR="00E65EE0">
              <w:rPr>
                <w:rFonts w:hint="eastAsia"/>
                <w:sz w:val="18"/>
                <w:szCs w:val="18"/>
              </w:rPr>
              <w:t xml:space="preserve"> p.180-183,</w:t>
            </w:r>
            <w:r w:rsidR="003E3781">
              <w:rPr>
                <w:rFonts w:hint="eastAsia"/>
                <w:sz w:val="18"/>
                <w:szCs w:val="18"/>
              </w:rPr>
              <w:t xml:space="preserve"> </w:t>
            </w:r>
            <w:r w:rsidRPr="006C5083">
              <w:rPr>
                <w:rFonts w:hint="eastAsia"/>
                <w:sz w:val="18"/>
                <w:szCs w:val="18"/>
              </w:rPr>
              <w:t>巻末付録</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②観察・実験やものづくりなどで，条件を制御する計画・製作・活動を行ったり，条件分岐の考え方で整理したりすることで，理科でのプログラミング的思考を育成できるようにしている。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p.161</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p.41</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p.17, 122</w:t>
            </w:r>
          </w:p>
          <w:p w:rsidR="006C5083" w:rsidRPr="006C5083" w:rsidRDefault="006C5083" w:rsidP="006C5083">
            <w:pPr>
              <w:spacing w:line="240" w:lineRule="atLeast"/>
              <w:rPr>
                <w:sz w:val="18"/>
                <w:szCs w:val="18"/>
              </w:rPr>
            </w:pPr>
            <w:r w:rsidRPr="006C5083">
              <w:rPr>
                <w:rFonts w:hint="eastAsia"/>
                <w:sz w:val="18"/>
                <w:szCs w:val="18"/>
              </w:rPr>
              <w:t>6年 p.96, 98, 100</w:t>
            </w:r>
          </w:p>
        </w:tc>
      </w:tr>
      <w:tr w:rsidR="006C5083" w:rsidRPr="006C5083" w:rsidTr="00C24A2B">
        <w:trPr>
          <w:trHeight w:val="141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③「自由研究」では，プログラミングでロボットを作る科学教室でのようすを紹介している。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p.58-59</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p.58-59</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p.60-61</w:t>
            </w:r>
          </w:p>
          <w:p w:rsidR="006C5083" w:rsidRPr="006C5083" w:rsidRDefault="006C5083" w:rsidP="006C5083">
            <w:pPr>
              <w:spacing w:line="240" w:lineRule="atLeast"/>
              <w:rPr>
                <w:sz w:val="18"/>
                <w:szCs w:val="18"/>
              </w:rPr>
            </w:pPr>
            <w:r w:rsidRPr="006C5083">
              <w:rPr>
                <w:rFonts w:hint="eastAsia"/>
                <w:sz w:val="18"/>
                <w:szCs w:val="18"/>
              </w:rPr>
              <w:t>6年 p.86-87</w:t>
            </w:r>
          </w:p>
        </w:tc>
      </w:tr>
      <w:tr w:rsidR="006C5083" w:rsidRPr="006C5083" w:rsidTr="00C24A2B">
        <w:trPr>
          <w:trHeight w:val="1417"/>
        </w:trPr>
        <w:tc>
          <w:tcPr>
            <w:tcW w:w="2689" w:type="dxa"/>
            <w:vMerge w:val="restart"/>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（11）自然災害に関する内容は適切に取り扱われ，学習内容の理解を深めることができるか。</w:t>
            </w: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①自然災害について，該当単元の単元末に「くらしページ」を設置し，防災・減災，自然からの恵みを関連づけて扱うことで，防災意識を高め，自然との共存について理解が深まるようにしている。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p.31</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p.56-59, 91-92</w:t>
            </w:r>
          </w:p>
          <w:p w:rsidR="006C5083" w:rsidRPr="006C5083" w:rsidRDefault="006C5083" w:rsidP="006C5083">
            <w:pPr>
              <w:spacing w:line="240" w:lineRule="atLeast"/>
              <w:rPr>
                <w:sz w:val="18"/>
                <w:szCs w:val="18"/>
              </w:rPr>
            </w:pPr>
            <w:r w:rsidRPr="006C5083">
              <w:rPr>
                <w:rFonts w:hint="eastAsia"/>
                <w:sz w:val="18"/>
                <w:szCs w:val="18"/>
              </w:rPr>
              <w:t>6年 p.140-144</w:t>
            </w:r>
          </w:p>
        </w:tc>
      </w:tr>
      <w:tr w:rsidR="006C5083" w:rsidRPr="006C5083" w:rsidTr="00C24A2B">
        <w:trPr>
          <w:trHeight w:val="1077"/>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②自然災害を取り扱うにあたって，PTSDへも配慮している。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p.26</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p.52, 81, 97</w:t>
            </w:r>
          </w:p>
          <w:p w:rsidR="006C5083" w:rsidRPr="006C5083" w:rsidRDefault="006C5083" w:rsidP="006C5083">
            <w:pPr>
              <w:spacing w:line="240" w:lineRule="atLeast"/>
              <w:rPr>
                <w:sz w:val="18"/>
                <w:szCs w:val="18"/>
              </w:rPr>
            </w:pPr>
            <w:r w:rsidRPr="006C5083">
              <w:rPr>
                <w:rFonts w:hint="eastAsia"/>
                <w:sz w:val="18"/>
                <w:szCs w:val="18"/>
              </w:rPr>
              <w:t>6年 p.122</w:t>
            </w:r>
          </w:p>
        </w:tc>
      </w:tr>
      <w:tr w:rsidR="006C5083" w:rsidRPr="006C5083" w:rsidTr="00C24A2B">
        <w:trPr>
          <w:trHeight w:val="1417"/>
        </w:trPr>
        <w:tc>
          <w:tcPr>
            <w:tcW w:w="2689" w:type="dxa"/>
            <w:vMerge w:val="restart"/>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（12）地域性を配慮し，指導の充実をはかることができるか。</w:t>
            </w: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①栽培教材は地域性を考慮し，複数の教材を掲載している。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p.14-15</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p.14-15</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p.9</w:t>
            </w:r>
          </w:p>
          <w:p w:rsidR="006C5083" w:rsidRPr="006C5083" w:rsidRDefault="006C5083" w:rsidP="006C5083">
            <w:pPr>
              <w:spacing w:line="240" w:lineRule="atLeast"/>
              <w:rPr>
                <w:sz w:val="18"/>
                <w:szCs w:val="18"/>
              </w:rPr>
            </w:pPr>
            <w:r w:rsidRPr="006C5083">
              <w:rPr>
                <w:rFonts w:hint="eastAsia"/>
                <w:sz w:val="18"/>
                <w:szCs w:val="18"/>
              </w:rPr>
              <w:t>6年 p.58</w:t>
            </w:r>
          </w:p>
        </w:tc>
      </w:tr>
      <w:tr w:rsidR="006C5083" w:rsidRPr="006C5083" w:rsidTr="00C24A2B">
        <w:trPr>
          <w:trHeight w:val="1757"/>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DF2DD8">
            <w:pPr>
              <w:spacing w:line="240" w:lineRule="atLeast"/>
              <w:ind w:left="180" w:hangingChars="100" w:hanging="180"/>
              <w:rPr>
                <w:sz w:val="18"/>
                <w:szCs w:val="18"/>
              </w:rPr>
            </w:pPr>
            <w:r w:rsidRPr="006C5083">
              <w:rPr>
                <w:rFonts w:hint="eastAsia"/>
                <w:sz w:val="18"/>
                <w:szCs w:val="18"/>
              </w:rPr>
              <w:t>②全国的な動植物の成育状況や気象条件も考慮し，無理なく実施できるよう配慮している。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全学年</w:t>
            </w:r>
            <w:r w:rsidR="008C5510">
              <w:rPr>
                <w:rFonts w:hint="eastAsia"/>
                <w:sz w:val="18"/>
                <w:szCs w:val="18"/>
              </w:rPr>
              <w:t xml:space="preserve"> </w:t>
            </w:r>
            <w:r w:rsidRPr="006C5083">
              <w:rPr>
                <w:rFonts w:hint="eastAsia"/>
                <w:sz w:val="18"/>
                <w:szCs w:val="18"/>
              </w:rPr>
              <w:t>2分野</w:t>
            </w:r>
          </w:p>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p.2-3</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p.2-3</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p.2-3</w:t>
            </w:r>
          </w:p>
          <w:p w:rsidR="006C5083" w:rsidRPr="006C5083" w:rsidRDefault="006C5083" w:rsidP="006C5083">
            <w:pPr>
              <w:spacing w:line="240" w:lineRule="atLeast"/>
              <w:rPr>
                <w:sz w:val="18"/>
                <w:szCs w:val="18"/>
              </w:rPr>
            </w:pPr>
            <w:r w:rsidRPr="006C5083">
              <w:rPr>
                <w:rFonts w:hint="eastAsia"/>
                <w:sz w:val="18"/>
                <w:szCs w:val="18"/>
              </w:rPr>
              <w:t>6年 p.4-5</w:t>
            </w:r>
          </w:p>
        </w:tc>
      </w:tr>
      <w:tr w:rsidR="006C5083" w:rsidRPr="006C5083" w:rsidTr="00C24A2B">
        <w:trPr>
          <w:trHeight w:val="1417"/>
        </w:trPr>
        <w:tc>
          <w:tcPr>
            <w:tcW w:w="2689" w:type="dxa"/>
            <w:vMerge/>
            <w:hideMark/>
          </w:tcPr>
          <w:p w:rsidR="006C5083" w:rsidRPr="006C5083" w:rsidRDefault="006C5083" w:rsidP="006C5083">
            <w:pPr>
              <w:spacing w:line="240" w:lineRule="atLeast"/>
              <w:rPr>
                <w:sz w:val="18"/>
                <w:szCs w:val="18"/>
              </w:rPr>
            </w:pPr>
          </w:p>
        </w:tc>
        <w:tc>
          <w:tcPr>
            <w:tcW w:w="4705" w:type="dxa"/>
            <w:hideMark/>
          </w:tcPr>
          <w:p w:rsidR="006C5083" w:rsidRPr="006C5083" w:rsidRDefault="006C5083" w:rsidP="00902BE8">
            <w:pPr>
              <w:spacing w:line="240" w:lineRule="atLeast"/>
              <w:ind w:left="180" w:hangingChars="100" w:hanging="180"/>
              <w:rPr>
                <w:sz w:val="18"/>
                <w:szCs w:val="18"/>
              </w:rPr>
            </w:pPr>
            <w:r w:rsidRPr="006C5083">
              <w:rPr>
                <w:rFonts w:hint="eastAsia"/>
                <w:sz w:val="18"/>
                <w:szCs w:val="18"/>
              </w:rPr>
              <w:t>③地域の人材や自然環境，施設などを生かした学習ができるように配慮している。</w:t>
            </w:r>
          </w:p>
        </w:tc>
        <w:tc>
          <w:tcPr>
            <w:tcW w:w="3091" w:type="dxa"/>
            <w:hideMark/>
          </w:tcPr>
          <w:p w:rsidR="00E65EE0" w:rsidRDefault="006C5083" w:rsidP="006C5083">
            <w:pPr>
              <w:spacing w:line="240" w:lineRule="atLeast"/>
              <w:rPr>
                <w:sz w:val="18"/>
                <w:szCs w:val="18"/>
              </w:rPr>
            </w:pPr>
            <w:r w:rsidRPr="006C5083">
              <w:rPr>
                <w:rFonts w:hint="eastAsia"/>
                <w:sz w:val="18"/>
                <w:szCs w:val="18"/>
              </w:rPr>
              <w:t>3年</w:t>
            </w:r>
            <w:r w:rsidR="00E65EE0">
              <w:rPr>
                <w:rFonts w:hint="eastAsia"/>
                <w:sz w:val="18"/>
                <w:szCs w:val="18"/>
              </w:rPr>
              <w:t xml:space="preserve"> p.80-81, 137, 166</w:t>
            </w:r>
          </w:p>
          <w:p w:rsidR="00E65EE0" w:rsidRDefault="006C5083" w:rsidP="006C5083">
            <w:pPr>
              <w:spacing w:line="240" w:lineRule="atLeast"/>
              <w:rPr>
                <w:sz w:val="18"/>
                <w:szCs w:val="18"/>
              </w:rPr>
            </w:pPr>
            <w:r w:rsidRPr="006C5083">
              <w:rPr>
                <w:rFonts w:hint="eastAsia"/>
                <w:sz w:val="18"/>
                <w:szCs w:val="18"/>
              </w:rPr>
              <w:t>4年</w:t>
            </w:r>
            <w:r w:rsidR="00E65EE0">
              <w:rPr>
                <w:rFonts w:hint="eastAsia"/>
                <w:sz w:val="18"/>
                <w:szCs w:val="18"/>
              </w:rPr>
              <w:t xml:space="preserve"> p.25, 188</w:t>
            </w:r>
          </w:p>
          <w:p w:rsidR="00E65EE0" w:rsidRDefault="006C5083" w:rsidP="006C5083">
            <w:pPr>
              <w:spacing w:line="240" w:lineRule="atLeast"/>
              <w:rPr>
                <w:sz w:val="18"/>
                <w:szCs w:val="18"/>
              </w:rPr>
            </w:pPr>
            <w:r w:rsidRPr="006C5083">
              <w:rPr>
                <w:rFonts w:hint="eastAsia"/>
                <w:sz w:val="18"/>
                <w:szCs w:val="18"/>
              </w:rPr>
              <w:t>5年</w:t>
            </w:r>
            <w:r w:rsidR="00E65EE0">
              <w:rPr>
                <w:rFonts w:hint="eastAsia"/>
                <w:sz w:val="18"/>
                <w:szCs w:val="18"/>
              </w:rPr>
              <w:t xml:space="preserve"> p.41, 58, 174</w:t>
            </w:r>
          </w:p>
          <w:p w:rsidR="006C5083" w:rsidRPr="006C5083" w:rsidRDefault="006C5083" w:rsidP="006C5083">
            <w:pPr>
              <w:spacing w:line="240" w:lineRule="atLeast"/>
              <w:rPr>
                <w:sz w:val="18"/>
                <w:szCs w:val="18"/>
              </w:rPr>
            </w:pPr>
            <w:r w:rsidRPr="006C5083">
              <w:rPr>
                <w:rFonts w:hint="eastAsia"/>
                <w:sz w:val="18"/>
                <w:szCs w:val="18"/>
              </w:rPr>
              <w:t>6年 p.81, 191, 200</w:t>
            </w:r>
          </w:p>
        </w:tc>
      </w:tr>
    </w:tbl>
    <w:p w:rsidR="00C24A2B" w:rsidRDefault="00C24A2B"/>
    <w:p w:rsidR="00C24A2B" w:rsidRDefault="00C24A2B">
      <w:pPr>
        <w:widowControl/>
        <w:jc w:val="left"/>
      </w:pPr>
      <w:r>
        <w:br w:type="page"/>
      </w:r>
    </w:p>
    <w:p w:rsidR="00C24A2B" w:rsidRDefault="00C24A2B">
      <w:r>
        <w:rPr>
          <w:rFonts w:hint="eastAsia"/>
        </w:rPr>
        <w:lastRenderedPageBreak/>
        <w:t>2．内容の構成・配列・分量</w:t>
      </w:r>
    </w:p>
    <w:tbl>
      <w:tblPr>
        <w:tblStyle w:val="a3"/>
        <w:tblW w:w="10485" w:type="dxa"/>
        <w:tblLook w:val="04A0" w:firstRow="1" w:lastRow="0" w:firstColumn="1" w:lastColumn="0" w:noHBand="0" w:noVBand="1"/>
      </w:tblPr>
      <w:tblGrid>
        <w:gridCol w:w="2689"/>
        <w:gridCol w:w="4677"/>
        <w:gridCol w:w="3119"/>
      </w:tblGrid>
      <w:tr w:rsidR="006C5083" w:rsidRPr="006C5083" w:rsidTr="005604E1">
        <w:trPr>
          <w:trHeight w:val="330"/>
        </w:trPr>
        <w:tc>
          <w:tcPr>
            <w:tcW w:w="2689"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観点</w:t>
            </w:r>
          </w:p>
        </w:tc>
        <w:tc>
          <w:tcPr>
            <w:tcW w:w="4677"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教科書の特色</w:t>
            </w:r>
          </w:p>
        </w:tc>
        <w:tc>
          <w:tcPr>
            <w:tcW w:w="3119" w:type="dxa"/>
            <w:shd w:val="clear" w:color="auto" w:fill="D9D9D9" w:themeFill="background1" w:themeFillShade="D9"/>
            <w:hideMark/>
          </w:tcPr>
          <w:p w:rsidR="006C5083" w:rsidRPr="006C5083" w:rsidRDefault="006C5083" w:rsidP="00CF1493">
            <w:pPr>
              <w:spacing w:line="240" w:lineRule="atLeast"/>
              <w:jc w:val="center"/>
              <w:rPr>
                <w:b/>
                <w:bCs/>
                <w:sz w:val="18"/>
                <w:szCs w:val="18"/>
              </w:rPr>
            </w:pPr>
            <w:r w:rsidRPr="006C5083">
              <w:rPr>
                <w:rFonts w:hint="eastAsia"/>
                <w:b/>
                <w:bCs/>
                <w:sz w:val="18"/>
                <w:szCs w:val="18"/>
              </w:rPr>
              <w:t>具体例</w:t>
            </w:r>
          </w:p>
        </w:tc>
      </w:tr>
      <w:tr w:rsidR="006C5083" w:rsidRPr="006C5083" w:rsidTr="00CF1493">
        <w:trPr>
          <w:trHeight w:val="1077"/>
        </w:trPr>
        <w:tc>
          <w:tcPr>
            <w:tcW w:w="2689" w:type="dxa"/>
            <w:vMerge w:val="restart"/>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（1）単元や資料等の構成や配列は適切か。</w:t>
            </w:r>
          </w:p>
        </w:tc>
        <w:tc>
          <w:tcPr>
            <w:tcW w:w="4677" w:type="dxa"/>
            <w:hideMark/>
          </w:tcPr>
          <w:p w:rsidR="006C5083" w:rsidRPr="006C5083" w:rsidRDefault="006C5083" w:rsidP="00902BE8">
            <w:pPr>
              <w:spacing w:line="240" w:lineRule="atLeast"/>
              <w:ind w:left="180" w:hangingChars="100" w:hanging="180"/>
              <w:rPr>
                <w:sz w:val="18"/>
                <w:szCs w:val="18"/>
              </w:rPr>
            </w:pPr>
            <w:r w:rsidRPr="006C5083">
              <w:rPr>
                <w:rFonts w:hint="eastAsia"/>
                <w:sz w:val="18"/>
                <w:szCs w:val="18"/>
              </w:rPr>
              <w:t>①学習指導要領に示された内容の系統性をふまえて，児童が学年内・学年間の既習内容を生かしながら学習できるように，単元を構成・配列している。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全学年 全体</w:t>
            </w:r>
          </w:p>
        </w:tc>
      </w:tr>
      <w:tr w:rsidR="006C5083" w:rsidRPr="006C5083" w:rsidTr="00CF1493">
        <w:trPr>
          <w:trHeight w:val="68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902BE8">
            <w:pPr>
              <w:spacing w:line="240" w:lineRule="atLeast"/>
              <w:ind w:left="180" w:hangingChars="100" w:hanging="180"/>
              <w:rPr>
                <w:sz w:val="18"/>
                <w:szCs w:val="18"/>
              </w:rPr>
            </w:pPr>
            <w:r w:rsidRPr="006C5083">
              <w:rPr>
                <w:rFonts w:hint="eastAsia"/>
                <w:sz w:val="18"/>
                <w:szCs w:val="18"/>
              </w:rPr>
              <w:t>②各単元は季節に応じて適期に設定され，単元間の関連づけにも配慮して，単元配列を行っている。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全学年 全体</w:t>
            </w:r>
          </w:p>
        </w:tc>
      </w:tr>
      <w:tr w:rsidR="006C5083" w:rsidRPr="006C5083" w:rsidTr="00CF1493">
        <w:trPr>
          <w:trHeight w:val="1417"/>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902BE8">
            <w:pPr>
              <w:spacing w:line="240" w:lineRule="atLeast"/>
              <w:ind w:left="180" w:hangingChars="100" w:hanging="180"/>
              <w:rPr>
                <w:sz w:val="18"/>
                <w:szCs w:val="18"/>
              </w:rPr>
            </w:pPr>
            <w:r w:rsidRPr="006C5083">
              <w:rPr>
                <w:rFonts w:hint="eastAsia"/>
                <w:sz w:val="18"/>
                <w:szCs w:val="18"/>
              </w:rPr>
              <w:t>③他学年の学習内容を「思い出してみよう」や「理科の広場」などで紹介し，特に3年では生活科とのつながりにも配慮している。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p.6-13, 14</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p.30, 60</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p.11, 38</w:t>
            </w:r>
          </w:p>
          <w:p w:rsidR="006C5083" w:rsidRPr="006C5083" w:rsidRDefault="006C5083" w:rsidP="006C5083">
            <w:pPr>
              <w:spacing w:line="240" w:lineRule="atLeast"/>
              <w:rPr>
                <w:sz w:val="18"/>
                <w:szCs w:val="18"/>
              </w:rPr>
            </w:pPr>
            <w:r w:rsidRPr="006C5083">
              <w:rPr>
                <w:rFonts w:hint="eastAsia"/>
                <w:sz w:val="18"/>
                <w:szCs w:val="18"/>
              </w:rPr>
              <w:t>6年 p.9, 75</w:t>
            </w:r>
          </w:p>
        </w:tc>
      </w:tr>
      <w:tr w:rsidR="006C5083" w:rsidRPr="006C5083" w:rsidTr="00CF1493">
        <w:trPr>
          <w:trHeight w:val="1417"/>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902BE8">
            <w:pPr>
              <w:spacing w:line="240" w:lineRule="atLeast"/>
              <w:ind w:left="180" w:hangingChars="100" w:hanging="180"/>
              <w:rPr>
                <w:sz w:val="18"/>
                <w:szCs w:val="18"/>
              </w:rPr>
            </w:pPr>
            <w:r w:rsidRPr="006C5083">
              <w:rPr>
                <w:rFonts w:hint="eastAsia"/>
                <w:sz w:val="18"/>
                <w:szCs w:val="18"/>
              </w:rPr>
              <w:t>④中学校の学習内容も効果的な箇所で紹介し，小中連携</w:t>
            </w:r>
            <w:bookmarkStart w:id="1" w:name="_GoBack"/>
            <w:bookmarkEnd w:id="1"/>
            <w:r w:rsidRPr="006C5083">
              <w:rPr>
                <w:rFonts w:hint="eastAsia"/>
                <w:sz w:val="18"/>
                <w:szCs w:val="18"/>
              </w:rPr>
              <w:t>も配慮している。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p.108, 149</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p.140</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p.8, 131</w:t>
            </w:r>
          </w:p>
          <w:p w:rsidR="006C5083" w:rsidRPr="006C5083" w:rsidRDefault="006C5083" w:rsidP="006C5083">
            <w:pPr>
              <w:spacing w:line="240" w:lineRule="atLeast"/>
              <w:rPr>
                <w:sz w:val="18"/>
                <w:szCs w:val="18"/>
              </w:rPr>
            </w:pPr>
            <w:r w:rsidRPr="006C5083">
              <w:rPr>
                <w:rFonts w:hint="eastAsia"/>
                <w:sz w:val="18"/>
                <w:szCs w:val="18"/>
              </w:rPr>
              <w:t>6年 p.41, 62</w:t>
            </w:r>
          </w:p>
        </w:tc>
      </w:tr>
      <w:tr w:rsidR="006C5083" w:rsidRPr="006C5083" w:rsidTr="00481D9F">
        <w:trPr>
          <w:trHeight w:val="720"/>
        </w:trPr>
        <w:tc>
          <w:tcPr>
            <w:tcW w:w="2689" w:type="dxa"/>
            <w:vMerge w:val="restart"/>
            <w:hideMark/>
          </w:tcPr>
          <w:p w:rsidR="006C5083" w:rsidRPr="006C5083" w:rsidRDefault="006C5083" w:rsidP="006A5BE0">
            <w:pPr>
              <w:spacing w:line="240" w:lineRule="atLeast"/>
              <w:ind w:leftChars="-7" w:left="446" w:hangingChars="256" w:hanging="461"/>
              <w:rPr>
                <w:sz w:val="18"/>
                <w:szCs w:val="18"/>
              </w:rPr>
            </w:pPr>
            <w:r w:rsidRPr="006C5083">
              <w:rPr>
                <w:rFonts w:hint="eastAsia"/>
                <w:sz w:val="18"/>
                <w:szCs w:val="18"/>
              </w:rPr>
              <w:t>（2）単元の内容・分量は適切か。</w:t>
            </w: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①年間の標準授業時数で十分に指導できるように，余裕をもって構成している。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各学年10時間程度の余裕をもって学習できる分量で構成している。</w:t>
            </w:r>
          </w:p>
        </w:tc>
      </w:tr>
      <w:tr w:rsidR="006C5083" w:rsidRPr="006C5083" w:rsidTr="00CF1493">
        <w:trPr>
          <w:trHeight w:val="68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②2学期制，3学期制，どちらにも対応できるようにしている。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2学期制の年間指導計画案を付録CDにて提案している。</w:t>
            </w:r>
          </w:p>
        </w:tc>
      </w:tr>
      <w:tr w:rsidR="006C5083" w:rsidRPr="006C5083" w:rsidTr="00CF1493">
        <w:trPr>
          <w:trHeight w:val="1417"/>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③複式学級においては，2学年分の内容を扱うため，ギャップを感じないように配慮している。また，内容の系統性に十分配慮し，時数や教材の難易・領域・分野ができるだけ均等になるようにしている。</w:t>
            </w:r>
          </w:p>
        </w:tc>
        <w:tc>
          <w:tcPr>
            <w:tcW w:w="3119" w:type="dxa"/>
            <w:hideMark/>
          </w:tcPr>
          <w:p w:rsidR="00C24A2B" w:rsidRDefault="006C5083" w:rsidP="00C24A2B">
            <w:pPr>
              <w:spacing w:line="240" w:lineRule="atLeast"/>
              <w:rPr>
                <w:sz w:val="18"/>
                <w:szCs w:val="18"/>
              </w:rPr>
            </w:pPr>
            <w:r w:rsidRPr="006C5083">
              <w:rPr>
                <w:rFonts w:hint="eastAsia"/>
                <w:sz w:val="18"/>
                <w:szCs w:val="18"/>
              </w:rPr>
              <w:t>子どもキャラクターを3・4年と5・6年で統一している。</w:t>
            </w:r>
          </w:p>
          <w:p w:rsidR="006C5083" w:rsidRPr="006C5083" w:rsidRDefault="006C5083" w:rsidP="00C24A2B">
            <w:pPr>
              <w:spacing w:line="240" w:lineRule="atLeast"/>
              <w:rPr>
                <w:sz w:val="18"/>
                <w:szCs w:val="18"/>
              </w:rPr>
            </w:pPr>
            <w:r w:rsidRPr="006C5083">
              <w:rPr>
                <w:rFonts w:hint="eastAsia"/>
                <w:sz w:val="18"/>
                <w:szCs w:val="18"/>
              </w:rPr>
              <w:t>複式の年間指導計画案を，指導書にて提案している。</w:t>
            </w:r>
          </w:p>
        </w:tc>
      </w:tr>
      <w:tr w:rsidR="006C5083" w:rsidRPr="006C5083" w:rsidTr="00CF1493">
        <w:trPr>
          <w:trHeight w:val="1417"/>
        </w:trPr>
        <w:tc>
          <w:tcPr>
            <w:tcW w:w="2689" w:type="dxa"/>
            <w:vMerge w:val="restart"/>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（3）適切な評価と支援が行えるように配慮されているか。</w:t>
            </w: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①単元導入での「はじめに考えてみよう？」と同じ問いかけを，単元末に「もう一度考えてみよう！」として入れ，学習の終わりに自己評価・相互評価ができるようにしている。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 p.23と34, 151と</w:t>
            </w:r>
            <w:r w:rsidR="00C24A2B">
              <w:rPr>
                <w:rFonts w:hint="eastAsia"/>
                <w:sz w:val="18"/>
                <w:szCs w:val="18"/>
              </w:rPr>
              <w:t>158</w:t>
            </w:r>
          </w:p>
          <w:p w:rsidR="00C24A2B" w:rsidRDefault="006C5083" w:rsidP="006C5083">
            <w:pPr>
              <w:spacing w:line="240" w:lineRule="atLeast"/>
              <w:rPr>
                <w:sz w:val="18"/>
                <w:szCs w:val="18"/>
              </w:rPr>
            </w:pPr>
            <w:r w:rsidRPr="006C5083">
              <w:rPr>
                <w:rFonts w:hint="eastAsia"/>
                <w:sz w:val="18"/>
                <w:szCs w:val="18"/>
              </w:rPr>
              <w:t>4年 p.33と42, 87と</w:t>
            </w:r>
            <w:r w:rsidR="00C24A2B">
              <w:rPr>
                <w:rFonts w:hint="eastAsia"/>
                <w:sz w:val="18"/>
                <w:szCs w:val="18"/>
              </w:rPr>
              <w:t>96</w:t>
            </w:r>
          </w:p>
          <w:p w:rsidR="00C24A2B" w:rsidRDefault="006C5083" w:rsidP="006C5083">
            <w:pPr>
              <w:spacing w:line="240" w:lineRule="atLeast"/>
              <w:rPr>
                <w:sz w:val="18"/>
                <w:szCs w:val="18"/>
              </w:rPr>
            </w:pPr>
            <w:r w:rsidRPr="006C5083">
              <w:rPr>
                <w:rFonts w:hint="eastAsia"/>
                <w:sz w:val="18"/>
                <w:szCs w:val="18"/>
              </w:rPr>
              <w:t>5年 p.11と27, 63と</w:t>
            </w:r>
            <w:r w:rsidR="00C24A2B">
              <w:rPr>
                <w:rFonts w:hint="eastAsia"/>
                <w:sz w:val="18"/>
                <w:szCs w:val="18"/>
              </w:rPr>
              <w:t>75</w:t>
            </w:r>
          </w:p>
          <w:p w:rsidR="006C5083" w:rsidRPr="006C5083" w:rsidRDefault="006C5083" w:rsidP="006C5083">
            <w:pPr>
              <w:spacing w:line="240" w:lineRule="atLeast"/>
              <w:rPr>
                <w:sz w:val="18"/>
                <w:szCs w:val="18"/>
              </w:rPr>
            </w:pPr>
            <w:r w:rsidRPr="006C5083">
              <w:rPr>
                <w:rFonts w:hint="eastAsia"/>
                <w:sz w:val="18"/>
                <w:szCs w:val="18"/>
              </w:rPr>
              <w:t>6年 p.25と43, 168と186</w:t>
            </w:r>
          </w:p>
        </w:tc>
      </w:tr>
      <w:tr w:rsidR="006C5083" w:rsidRPr="006C5083" w:rsidTr="00CF1493">
        <w:trPr>
          <w:trHeight w:val="1320"/>
        </w:trPr>
        <w:tc>
          <w:tcPr>
            <w:tcW w:w="2689" w:type="dxa"/>
            <w:vMerge/>
            <w:hideMark/>
          </w:tcPr>
          <w:p w:rsidR="006C5083" w:rsidRPr="006C5083" w:rsidRDefault="006C5083" w:rsidP="00DF2DD8">
            <w:pPr>
              <w:spacing w:line="240" w:lineRule="atLeast"/>
              <w:ind w:leftChars="-7" w:left="446" w:hangingChars="256" w:hanging="461"/>
              <w:rPr>
                <w:sz w:val="18"/>
                <w:szCs w:val="18"/>
              </w:rPr>
            </w:pP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②単元導入に「思い出してみよう」を設け，既習事項や日常経験を確認した上で学習に入れるようにしている。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p.14, 124 </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p.75, 110</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p.6, 62</w:t>
            </w:r>
          </w:p>
          <w:p w:rsidR="006C5083" w:rsidRPr="006C5083" w:rsidRDefault="006C5083" w:rsidP="006C5083">
            <w:pPr>
              <w:spacing w:line="240" w:lineRule="atLeast"/>
              <w:rPr>
                <w:sz w:val="18"/>
                <w:szCs w:val="18"/>
              </w:rPr>
            </w:pPr>
            <w:r w:rsidRPr="006C5083">
              <w:rPr>
                <w:rFonts w:hint="eastAsia"/>
                <w:sz w:val="18"/>
                <w:szCs w:val="18"/>
              </w:rPr>
              <w:t>6年 p.24, 112</w:t>
            </w:r>
          </w:p>
        </w:tc>
      </w:tr>
      <w:tr w:rsidR="006C5083" w:rsidRPr="006C5083" w:rsidTr="00CF1493">
        <w:trPr>
          <w:trHeight w:val="1650"/>
        </w:trPr>
        <w:tc>
          <w:tcPr>
            <w:tcW w:w="2689" w:type="dxa"/>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（4）児童の個人差に配慮して，個に応じた学習に対応できるように工夫されているか。</w:t>
            </w: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はじめに考えてみよう？」では学習前の自分の考えを問いかけて，児童一人ひとりの考えを大切に学習を進められるようにし，単元末の「もう一度考えてみよう！」では学習後の自分を見つめる場を設定して，自己の成長を実感でき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 p.23と34, 151と</w:t>
            </w:r>
            <w:r w:rsidR="00C24A2B">
              <w:rPr>
                <w:rFonts w:hint="eastAsia"/>
                <w:sz w:val="18"/>
                <w:szCs w:val="18"/>
              </w:rPr>
              <w:t>158</w:t>
            </w:r>
          </w:p>
          <w:p w:rsidR="00C24A2B" w:rsidRDefault="006C5083" w:rsidP="006C5083">
            <w:pPr>
              <w:spacing w:line="240" w:lineRule="atLeast"/>
              <w:rPr>
                <w:sz w:val="18"/>
                <w:szCs w:val="18"/>
              </w:rPr>
            </w:pPr>
            <w:r w:rsidRPr="006C5083">
              <w:rPr>
                <w:rFonts w:hint="eastAsia"/>
                <w:sz w:val="18"/>
                <w:szCs w:val="18"/>
              </w:rPr>
              <w:t>4年 p.33と42, 167と</w:t>
            </w:r>
            <w:r w:rsidR="00C24A2B">
              <w:rPr>
                <w:rFonts w:hint="eastAsia"/>
                <w:sz w:val="18"/>
                <w:szCs w:val="18"/>
              </w:rPr>
              <w:t>174</w:t>
            </w:r>
          </w:p>
          <w:p w:rsidR="00C24A2B" w:rsidRDefault="006C5083" w:rsidP="006C5083">
            <w:pPr>
              <w:spacing w:line="240" w:lineRule="atLeast"/>
              <w:rPr>
                <w:sz w:val="18"/>
                <w:szCs w:val="18"/>
              </w:rPr>
            </w:pPr>
            <w:r w:rsidRPr="006C5083">
              <w:rPr>
                <w:rFonts w:hint="eastAsia"/>
                <w:sz w:val="18"/>
                <w:szCs w:val="18"/>
              </w:rPr>
              <w:t>5年 p.63と75, 133と</w:t>
            </w:r>
            <w:r w:rsidR="00C24A2B">
              <w:rPr>
                <w:rFonts w:hint="eastAsia"/>
                <w:sz w:val="18"/>
                <w:szCs w:val="18"/>
              </w:rPr>
              <w:t>152</w:t>
            </w:r>
          </w:p>
          <w:p w:rsidR="006C5083" w:rsidRPr="006C5083" w:rsidRDefault="006C5083" w:rsidP="006C5083">
            <w:pPr>
              <w:spacing w:line="240" w:lineRule="atLeast"/>
              <w:rPr>
                <w:sz w:val="18"/>
                <w:szCs w:val="18"/>
              </w:rPr>
            </w:pPr>
            <w:r w:rsidRPr="006C5083">
              <w:rPr>
                <w:rFonts w:hint="eastAsia"/>
                <w:sz w:val="18"/>
                <w:szCs w:val="18"/>
              </w:rPr>
              <w:t>6年 p.25と43, 123と146</w:t>
            </w:r>
          </w:p>
        </w:tc>
      </w:tr>
      <w:tr w:rsidR="006C5083" w:rsidRPr="006C5083" w:rsidTr="00CF1493">
        <w:trPr>
          <w:trHeight w:val="1320"/>
        </w:trPr>
        <w:tc>
          <w:tcPr>
            <w:tcW w:w="2689" w:type="dxa"/>
            <w:hideMark/>
          </w:tcPr>
          <w:p w:rsidR="006C5083" w:rsidRPr="006C5083" w:rsidRDefault="006C5083" w:rsidP="00DF2DD8">
            <w:pPr>
              <w:spacing w:line="240" w:lineRule="atLeast"/>
              <w:ind w:leftChars="-7" w:left="446" w:hangingChars="256" w:hanging="461"/>
              <w:rPr>
                <w:sz w:val="18"/>
                <w:szCs w:val="18"/>
              </w:rPr>
            </w:pPr>
            <w:r w:rsidRPr="006C5083">
              <w:rPr>
                <w:rFonts w:hint="eastAsia"/>
                <w:sz w:val="18"/>
                <w:szCs w:val="18"/>
              </w:rPr>
              <w:t>（5）発展的な学習内容が，無理なく適期に設定されているか。</w:t>
            </w: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発展」マークで，発展部分と本文部分とを区別し，児童の興味・関心に応じて単元の学習をさらに深めたり広げたりできる内容を，単元内の「理科の広場」や単元末の「活用しよう」，「つなげよう」で適宜扱っ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p.73, 132</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p.72-73, 94</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p.131, 190</w:t>
            </w:r>
          </w:p>
          <w:p w:rsidR="006C5083" w:rsidRPr="006C5083" w:rsidRDefault="006C5083" w:rsidP="006C5083">
            <w:pPr>
              <w:spacing w:line="240" w:lineRule="atLeast"/>
              <w:rPr>
                <w:sz w:val="18"/>
                <w:szCs w:val="18"/>
              </w:rPr>
            </w:pPr>
            <w:r w:rsidRPr="006C5083">
              <w:rPr>
                <w:rFonts w:hint="eastAsia"/>
                <w:sz w:val="18"/>
                <w:szCs w:val="18"/>
              </w:rPr>
              <w:t>6年 p.41, 43</w:t>
            </w:r>
          </w:p>
        </w:tc>
      </w:tr>
    </w:tbl>
    <w:p w:rsidR="00C24A2B" w:rsidRDefault="00C24A2B">
      <w:pPr>
        <w:widowControl/>
        <w:jc w:val="left"/>
      </w:pPr>
      <w:r>
        <w:br w:type="page"/>
      </w:r>
    </w:p>
    <w:p w:rsidR="00C24A2B" w:rsidRDefault="00C24A2B">
      <w:r>
        <w:rPr>
          <w:rFonts w:hint="eastAsia"/>
        </w:rPr>
        <w:lastRenderedPageBreak/>
        <w:t>3．観察・実験</w:t>
      </w:r>
    </w:p>
    <w:tbl>
      <w:tblPr>
        <w:tblStyle w:val="a3"/>
        <w:tblW w:w="10485" w:type="dxa"/>
        <w:tblLook w:val="04A0" w:firstRow="1" w:lastRow="0" w:firstColumn="1" w:lastColumn="0" w:noHBand="0" w:noVBand="1"/>
      </w:tblPr>
      <w:tblGrid>
        <w:gridCol w:w="2689"/>
        <w:gridCol w:w="4677"/>
        <w:gridCol w:w="3119"/>
      </w:tblGrid>
      <w:tr w:rsidR="006C5083" w:rsidRPr="006C5083" w:rsidTr="005604E1">
        <w:trPr>
          <w:trHeight w:val="330"/>
        </w:trPr>
        <w:tc>
          <w:tcPr>
            <w:tcW w:w="2689" w:type="dxa"/>
            <w:shd w:val="clear" w:color="auto" w:fill="D9D9D9" w:themeFill="background1" w:themeFillShade="D9"/>
            <w:hideMark/>
          </w:tcPr>
          <w:p w:rsidR="006C5083" w:rsidRPr="00C24A2B" w:rsidRDefault="006C5083" w:rsidP="005604E1">
            <w:pPr>
              <w:spacing w:line="240" w:lineRule="atLeast"/>
              <w:jc w:val="center"/>
              <w:rPr>
                <w:b/>
                <w:sz w:val="18"/>
                <w:szCs w:val="18"/>
              </w:rPr>
            </w:pPr>
            <w:r w:rsidRPr="00C24A2B">
              <w:rPr>
                <w:rFonts w:hint="eastAsia"/>
                <w:b/>
                <w:sz w:val="18"/>
                <w:szCs w:val="18"/>
              </w:rPr>
              <w:t>観点</w:t>
            </w:r>
          </w:p>
        </w:tc>
        <w:tc>
          <w:tcPr>
            <w:tcW w:w="4677"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教科書の特色</w:t>
            </w:r>
          </w:p>
        </w:tc>
        <w:tc>
          <w:tcPr>
            <w:tcW w:w="3119"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具体例</w:t>
            </w:r>
          </w:p>
        </w:tc>
      </w:tr>
      <w:tr w:rsidR="006C5083" w:rsidRPr="006C5083" w:rsidTr="00C24A2B">
        <w:trPr>
          <w:trHeight w:val="1320"/>
        </w:trPr>
        <w:tc>
          <w:tcPr>
            <w:tcW w:w="2689" w:type="dxa"/>
            <w:vMerge w:val="restart"/>
            <w:hideMark/>
          </w:tcPr>
          <w:p w:rsidR="006C5083" w:rsidRPr="006C5083" w:rsidRDefault="006C5083" w:rsidP="00917877">
            <w:pPr>
              <w:spacing w:line="240" w:lineRule="atLeast"/>
              <w:ind w:left="360" w:hangingChars="200" w:hanging="360"/>
              <w:rPr>
                <w:sz w:val="18"/>
                <w:szCs w:val="18"/>
              </w:rPr>
            </w:pPr>
            <w:r w:rsidRPr="006C5083">
              <w:rPr>
                <w:rFonts w:hint="eastAsia"/>
                <w:sz w:val="18"/>
                <w:szCs w:val="18"/>
              </w:rPr>
              <w:t>（1</w:t>
            </w:r>
            <w:r w:rsidR="00F262E0">
              <w:rPr>
                <w:rFonts w:hint="eastAsia"/>
                <w:sz w:val="18"/>
                <w:szCs w:val="18"/>
              </w:rPr>
              <w:t>）見通しをもって，主体的に観察・</w:t>
            </w:r>
            <w:r w:rsidRPr="006C5083">
              <w:rPr>
                <w:rFonts w:hint="eastAsia"/>
                <w:sz w:val="18"/>
                <w:szCs w:val="18"/>
              </w:rPr>
              <w:t>実験を行うことができるか。</w:t>
            </w: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①観察・実験の手順を丁寧に記述することで，見通しをもって観察・実験を行えるようにしている。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p.105, 127</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p.79, 143</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p.19, 71</w:t>
            </w:r>
          </w:p>
          <w:p w:rsidR="006C5083" w:rsidRPr="006C5083" w:rsidRDefault="006C5083" w:rsidP="006C5083">
            <w:pPr>
              <w:spacing w:line="240" w:lineRule="atLeast"/>
              <w:rPr>
                <w:sz w:val="18"/>
                <w:szCs w:val="18"/>
              </w:rPr>
            </w:pPr>
            <w:r w:rsidRPr="006C5083">
              <w:rPr>
                <w:rFonts w:hint="eastAsia"/>
                <w:sz w:val="18"/>
                <w:szCs w:val="18"/>
              </w:rPr>
              <w:t>6年 p.27, 49</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②写真やイラストを効果的に用いることで，手順がわかりやすいようにしている。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p.133, 153</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p.37, 139 </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p.34, 65</w:t>
            </w:r>
          </w:p>
          <w:p w:rsidR="006C5083" w:rsidRPr="006C5083" w:rsidRDefault="006C5083" w:rsidP="006C5083">
            <w:pPr>
              <w:spacing w:line="240" w:lineRule="atLeast"/>
              <w:rPr>
                <w:sz w:val="18"/>
                <w:szCs w:val="18"/>
              </w:rPr>
            </w:pPr>
            <w:r w:rsidRPr="006C5083">
              <w:rPr>
                <w:rFonts w:hint="eastAsia"/>
                <w:sz w:val="18"/>
                <w:szCs w:val="18"/>
              </w:rPr>
              <w:t>6年 p.11, 33</w:t>
            </w:r>
          </w:p>
        </w:tc>
      </w:tr>
      <w:tr w:rsidR="006C5083" w:rsidRPr="006C5083" w:rsidTr="00C24A2B">
        <w:trPr>
          <w:trHeight w:val="990"/>
        </w:trPr>
        <w:tc>
          <w:tcPr>
            <w:tcW w:w="2689" w:type="dxa"/>
            <w:vMerge w:val="restart"/>
            <w:hideMark/>
          </w:tcPr>
          <w:p w:rsidR="006C5083" w:rsidRPr="006C5083" w:rsidRDefault="006C5083" w:rsidP="00094672">
            <w:pPr>
              <w:spacing w:line="240" w:lineRule="atLeast"/>
              <w:ind w:left="360" w:hangingChars="200" w:hanging="360"/>
              <w:rPr>
                <w:sz w:val="18"/>
                <w:szCs w:val="18"/>
              </w:rPr>
            </w:pPr>
            <w:r w:rsidRPr="006C5083">
              <w:rPr>
                <w:rFonts w:hint="eastAsia"/>
                <w:sz w:val="18"/>
                <w:szCs w:val="18"/>
              </w:rPr>
              <w:t>（2</w:t>
            </w:r>
            <w:r w:rsidR="00F262E0">
              <w:rPr>
                <w:rFonts w:hint="eastAsia"/>
                <w:sz w:val="18"/>
                <w:szCs w:val="18"/>
              </w:rPr>
              <w:t>）安全面・衛生面に十分配慮し，確実に観察・</w:t>
            </w:r>
            <w:r w:rsidRPr="006C5083">
              <w:rPr>
                <w:rFonts w:hint="eastAsia"/>
                <w:sz w:val="18"/>
                <w:szCs w:val="18"/>
              </w:rPr>
              <w:t>実験を進めることができるか。</w:t>
            </w: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①「みんなで使う理科室」を4-6年に設置し，理科室でのルールやマナーを身につけ，器具や薬品の扱いに習熟できるようにしている。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p.106-109</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p.114-117</w:t>
            </w:r>
          </w:p>
          <w:p w:rsidR="006C5083" w:rsidRPr="006C5083" w:rsidRDefault="006C5083" w:rsidP="006C5083">
            <w:pPr>
              <w:spacing w:line="240" w:lineRule="atLeast"/>
              <w:rPr>
                <w:sz w:val="18"/>
                <w:szCs w:val="18"/>
              </w:rPr>
            </w:pPr>
            <w:r w:rsidRPr="006C5083">
              <w:rPr>
                <w:rFonts w:hint="eastAsia"/>
                <w:sz w:val="18"/>
                <w:szCs w:val="18"/>
              </w:rPr>
              <w:t>6年 p.88-91</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②観察・実験では，「注意」マークと注意文や，「保護眼鏡」マーク，「換気」マークなど，視覚的にわかりやすい共通マークを設けている。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p.18, 107</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p.10, 139</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p.19, 159</w:t>
            </w:r>
          </w:p>
          <w:p w:rsidR="006C5083" w:rsidRPr="006C5083" w:rsidRDefault="006C5083" w:rsidP="006C5083">
            <w:pPr>
              <w:spacing w:line="240" w:lineRule="atLeast"/>
              <w:rPr>
                <w:sz w:val="18"/>
                <w:szCs w:val="18"/>
              </w:rPr>
            </w:pPr>
            <w:r w:rsidRPr="006C5083">
              <w:rPr>
                <w:rFonts w:hint="eastAsia"/>
                <w:sz w:val="18"/>
                <w:szCs w:val="18"/>
              </w:rPr>
              <w:t>6年 p.11, 95</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6A5BE0">
            <w:pPr>
              <w:spacing w:line="240" w:lineRule="atLeast"/>
              <w:ind w:left="180" w:hangingChars="100" w:hanging="180"/>
              <w:rPr>
                <w:sz w:val="18"/>
                <w:szCs w:val="18"/>
              </w:rPr>
            </w:pPr>
            <w:r w:rsidRPr="006C5083">
              <w:rPr>
                <w:rFonts w:hint="eastAsia"/>
                <w:sz w:val="18"/>
                <w:szCs w:val="18"/>
              </w:rPr>
              <w:t>③野外活動や夜間の活動の際の注意や，手を洗うなどの衛生面にも配慮している。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p.9</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p.67, 93</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p.34, 103</w:t>
            </w:r>
          </w:p>
          <w:p w:rsidR="006C5083" w:rsidRPr="006C5083" w:rsidRDefault="006C5083" w:rsidP="006C5083">
            <w:pPr>
              <w:spacing w:line="240" w:lineRule="atLeast"/>
              <w:rPr>
                <w:sz w:val="18"/>
                <w:szCs w:val="18"/>
              </w:rPr>
            </w:pPr>
            <w:r w:rsidRPr="006C5083">
              <w:rPr>
                <w:rFonts w:hint="eastAsia"/>
                <w:sz w:val="18"/>
                <w:szCs w:val="18"/>
              </w:rPr>
              <w:t>6年 p.72, 125</w:t>
            </w:r>
          </w:p>
        </w:tc>
      </w:tr>
      <w:tr w:rsidR="006C5083" w:rsidRPr="006C5083" w:rsidTr="00C24A2B">
        <w:trPr>
          <w:trHeight w:val="1650"/>
        </w:trPr>
        <w:tc>
          <w:tcPr>
            <w:tcW w:w="2689" w:type="dxa"/>
            <w:vMerge w:val="restart"/>
            <w:hideMark/>
          </w:tcPr>
          <w:p w:rsidR="006C5083" w:rsidRPr="006C5083" w:rsidRDefault="006C5083" w:rsidP="00917877">
            <w:pPr>
              <w:spacing w:line="240" w:lineRule="atLeast"/>
              <w:ind w:left="360" w:hangingChars="200" w:hanging="360"/>
              <w:rPr>
                <w:sz w:val="18"/>
                <w:szCs w:val="18"/>
              </w:rPr>
            </w:pPr>
            <w:r w:rsidRPr="006C5083">
              <w:rPr>
                <w:rFonts w:hint="eastAsia"/>
                <w:sz w:val="18"/>
                <w:szCs w:val="18"/>
              </w:rPr>
              <w:t>（3）観察・実験などの数や程度は適切か。</w:t>
            </w:r>
          </w:p>
        </w:tc>
        <w:tc>
          <w:tcPr>
            <w:tcW w:w="4677" w:type="dxa"/>
            <w:hideMark/>
          </w:tcPr>
          <w:p w:rsidR="006C5083" w:rsidRPr="006C5083" w:rsidRDefault="006C5083" w:rsidP="00094672">
            <w:pPr>
              <w:spacing w:line="240" w:lineRule="atLeast"/>
              <w:ind w:left="180" w:hangingChars="100" w:hanging="180"/>
              <w:rPr>
                <w:sz w:val="18"/>
                <w:szCs w:val="18"/>
              </w:rPr>
            </w:pPr>
            <w:r w:rsidRPr="006C5083">
              <w:rPr>
                <w:rFonts w:hint="eastAsia"/>
                <w:sz w:val="18"/>
                <w:szCs w:val="18"/>
              </w:rPr>
              <w:t>①児童が実感をもって問題解決学習を行うのに適切で，かつ，十分な技能の定着をはかることができる観察・実験の数としている。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【観察・実験，資料調べの数】</w:t>
            </w:r>
          </w:p>
          <w:p w:rsidR="00C24A2B" w:rsidRDefault="006C5083" w:rsidP="006C5083">
            <w:pPr>
              <w:spacing w:line="240" w:lineRule="atLeast"/>
              <w:rPr>
                <w:sz w:val="18"/>
                <w:szCs w:val="18"/>
              </w:rPr>
            </w:pPr>
            <w:r w:rsidRPr="006C5083">
              <w:rPr>
                <w:rFonts w:hint="eastAsia"/>
                <w:sz w:val="18"/>
                <w:szCs w:val="18"/>
              </w:rPr>
              <w:t>3年 観察 15, 実験 14, 資料調べ</w:t>
            </w:r>
            <w:r w:rsidR="00C24A2B">
              <w:rPr>
                <w:rFonts w:hint="eastAsia"/>
                <w:sz w:val="18"/>
                <w:szCs w:val="18"/>
              </w:rPr>
              <w:t xml:space="preserve"> 0</w:t>
            </w:r>
          </w:p>
          <w:p w:rsidR="00C24A2B" w:rsidRDefault="006C5083" w:rsidP="006C5083">
            <w:pPr>
              <w:spacing w:line="240" w:lineRule="atLeast"/>
              <w:rPr>
                <w:sz w:val="18"/>
                <w:szCs w:val="18"/>
              </w:rPr>
            </w:pPr>
            <w:r w:rsidRPr="006C5083">
              <w:rPr>
                <w:rFonts w:hint="eastAsia"/>
                <w:sz w:val="18"/>
                <w:szCs w:val="18"/>
              </w:rPr>
              <w:t>4年 観察 16, 実験 18, 資料調べ</w:t>
            </w:r>
            <w:r w:rsidR="00C24A2B">
              <w:rPr>
                <w:rFonts w:hint="eastAsia"/>
                <w:sz w:val="18"/>
                <w:szCs w:val="18"/>
              </w:rPr>
              <w:t xml:space="preserve"> 2</w:t>
            </w:r>
          </w:p>
          <w:p w:rsidR="00C24A2B" w:rsidRDefault="006C5083" w:rsidP="006C5083">
            <w:pPr>
              <w:spacing w:line="240" w:lineRule="atLeast"/>
              <w:rPr>
                <w:sz w:val="18"/>
                <w:szCs w:val="18"/>
              </w:rPr>
            </w:pPr>
            <w:r w:rsidRPr="006C5083">
              <w:rPr>
                <w:rFonts w:hint="eastAsia"/>
                <w:sz w:val="18"/>
                <w:szCs w:val="18"/>
              </w:rPr>
              <w:t>5年 観察 5, 実験 18, 資料調べ</w:t>
            </w:r>
            <w:r w:rsidR="00C24A2B">
              <w:rPr>
                <w:rFonts w:hint="eastAsia"/>
                <w:sz w:val="18"/>
                <w:szCs w:val="18"/>
              </w:rPr>
              <w:t xml:space="preserve"> 4</w:t>
            </w:r>
          </w:p>
          <w:p w:rsidR="006C5083" w:rsidRPr="006C5083" w:rsidRDefault="006C5083" w:rsidP="006C5083">
            <w:pPr>
              <w:spacing w:line="240" w:lineRule="atLeast"/>
              <w:rPr>
                <w:sz w:val="18"/>
                <w:szCs w:val="18"/>
              </w:rPr>
            </w:pPr>
            <w:r w:rsidRPr="006C5083">
              <w:rPr>
                <w:rFonts w:hint="eastAsia"/>
                <w:sz w:val="18"/>
                <w:szCs w:val="18"/>
              </w:rPr>
              <w:t>6年 観察 3, 実験 23, 資料調べ 6</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094672">
            <w:pPr>
              <w:spacing w:line="240" w:lineRule="atLeast"/>
              <w:ind w:left="180" w:hangingChars="100" w:hanging="180"/>
              <w:rPr>
                <w:sz w:val="18"/>
                <w:szCs w:val="18"/>
              </w:rPr>
            </w:pPr>
            <w:r w:rsidRPr="006C5083">
              <w:rPr>
                <w:rFonts w:hint="eastAsia"/>
                <w:sz w:val="18"/>
                <w:szCs w:val="18"/>
              </w:rPr>
              <w:t>②授業時間内で児童が主体的に実施でき，よい結果が得られる内容・手順を掲載している。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p.45, 105</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p.113, 141</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p.71, 101</w:t>
            </w:r>
          </w:p>
          <w:p w:rsidR="006C5083" w:rsidRPr="006C5083" w:rsidRDefault="006C5083" w:rsidP="006C5083">
            <w:pPr>
              <w:spacing w:line="240" w:lineRule="atLeast"/>
              <w:rPr>
                <w:sz w:val="18"/>
                <w:szCs w:val="18"/>
              </w:rPr>
            </w:pPr>
            <w:r w:rsidRPr="006C5083">
              <w:rPr>
                <w:rFonts w:hint="eastAsia"/>
                <w:sz w:val="18"/>
                <w:szCs w:val="18"/>
              </w:rPr>
              <w:t>6年 p.27, 129</w:t>
            </w:r>
          </w:p>
        </w:tc>
      </w:tr>
      <w:tr w:rsidR="006C5083" w:rsidRPr="006C5083" w:rsidTr="00C24A2B">
        <w:trPr>
          <w:trHeight w:val="1320"/>
        </w:trPr>
        <w:tc>
          <w:tcPr>
            <w:tcW w:w="2689" w:type="dxa"/>
            <w:vMerge w:val="restart"/>
            <w:hideMark/>
          </w:tcPr>
          <w:p w:rsidR="006C5083" w:rsidRPr="006C5083" w:rsidRDefault="006C5083" w:rsidP="00094672">
            <w:pPr>
              <w:spacing w:line="240" w:lineRule="atLeast"/>
              <w:ind w:left="450" w:hangingChars="250" w:hanging="450"/>
              <w:rPr>
                <w:sz w:val="18"/>
                <w:szCs w:val="18"/>
              </w:rPr>
            </w:pPr>
            <w:r w:rsidRPr="006C5083">
              <w:rPr>
                <w:rFonts w:hint="eastAsia"/>
                <w:sz w:val="18"/>
                <w:szCs w:val="18"/>
              </w:rPr>
              <w:t>（4</w:t>
            </w:r>
            <w:r w:rsidR="00F262E0">
              <w:rPr>
                <w:rFonts w:hint="eastAsia"/>
                <w:sz w:val="18"/>
                <w:szCs w:val="18"/>
              </w:rPr>
              <w:t>）器具・</w:t>
            </w:r>
            <w:r w:rsidRPr="006C5083">
              <w:rPr>
                <w:rFonts w:hint="eastAsia"/>
                <w:sz w:val="18"/>
                <w:szCs w:val="18"/>
              </w:rPr>
              <w:t>材料は入手しやすく，身近なものを使用しているか。</w:t>
            </w:r>
          </w:p>
        </w:tc>
        <w:tc>
          <w:tcPr>
            <w:tcW w:w="4677" w:type="dxa"/>
            <w:hideMark/>
          </w:tcPr>
          <w:p w:rsidR="006C5083" w:rsidRPr="006C5083" w:rsidRDefault="006C5083" w:rsidP="00094672">
            <w:pPr>
              <w:spacing w:line="240" w:lineRule="atLeast"/>
              <w:ind w:left="180" w:hangingChars="100" w:hanging="180"/>
              <w:rPr>
                <w:sz w:val="18"/>
                <w:szCs w:val="18"/>
              </w:rPr>
            </w:pPr>
            <w:r w:rsidRPr="006C5083">
              <w:rPr>
                <w:rFonts w:hint="eastAsia"/>
                <w:sz w:val="18"/>
                <w:szCs w:val="18"/>
              </w:rPr>
              <w:t>①安全で扱いやすい器具や児童に身近な道具や材料を使用するように配慮している。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p.127, 143</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p.29, 169</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p.13, 34</w:t>
            </w:r>
          </w:p>
          <w:p w:rsidR="006C5083" w:rsidRPr="006C5083" w:rsidRDefault="006C5083" w:rsidP="006C5083">
            <w:pPr>
              <w:spacing w:line="240" w:lineRule="atLeast"/>
              <w:rPr>
                <w:sz w:val="18"/>
                <w:szCs w:val="18"/>
              </w:rPr>
            </w:pPr>
            <w:r w:rsidRPr="006C5083">
              <w:rPr>
                <w:rFonts w:hint="eastAsia"/>
                <w:sz w:val="18"/>
                <w:szCs w:val="18"/>
              </w:rPr>
              <w:t>6年 p.27, 155</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094672">
            <w:pPr>
              <w:spacing w:line="240" w:lineRule="atLeast"/>
              <w:ind w:left="180" w:hangingChars="100" w:hanging="180"/>
              <w:rPr>
                <w:sz w:val="18"/>
                <w:szCs w:val="18"/>
              </w:rPr>
            </w:pPr>
            <w:r w:rsidRPr="006C5083">
              <w:rPr>
                <w:rFonts w:hint="eastAsia"/>
                <w:sz w:val="18"/>
                <w:szCs w:val="18"/>
              </w:rPr>
              <w:t>②わかりやすい方法や新しい器具・材料の使用も提案し，確実に観察・実験が進められるようにしている。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p.143, 145</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p.27, 139</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p.71</w:t>
            </w:r>
          </w:p>
          <w:p w:rsidR="006C5083" w:rsidRPr="006C5083" w:rsidRDefault="006C5083" w:rsidP="006C5083">
            <w:pPr>
              <w:spacing w:line="240" w:lineRule="atLeast"/>
              <w:rPr>
                <w:sz w:val="18"/>
                <w:szCs w:val="18"/>
              </w:rPr>
            </w:pPr>
            <w:r w:rsidRPr="006C5083">
              <w:rPr>
                <w:rFonts w:hint="eastAsia"/>
                <w:sz w:val="18"/>
                <w:szCs w:val="18"/>
              </w:rPr>
              <w:t>6年 p.17</w:t>
            </w:r>
          </w:p>
        </w:tc>
      </w:tr>
      <w:tr w:rsidR="006C5083" w:rsidRPr="006C5083" w:rsidTr="00C24A2B">
        <w:trPr>
          <w:trHeight w:val="99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094672">
            <w:pPr>
              <w:spacing w:line="240" w:lineRule="atLeast"/>
              <w:ind w:left="180" w:hangingChars="100" w:hanging="180"/>
              <w:rPr>
                <w:sz w:val="18"/>
                <w:szCs w:val="18"/>
              </w:rPr>
            </w:pPr>
            <w:r w:rsidRPr="006C5083">
              <w:rPr>
                <w:rFonts w:hint="eastAsia"/>
                <w:sz w:val="18"/>
                <w:szCs w:val="18"/>
              </w:rPr>
              <w:t>③全国的に育てやすく，都市部の小学校などで広い場所の確保が難しい場合でも栽培でき，かつ，各学年の学習の目的に適した教材を採用している。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全学年 植物を扱う単元</w:t>
            </w:r>
          </w:p>
        </w:tc>
      </w:tr>
      <w:tr w:rsidR="006C5083" w:rsidRPr="006C5083" w:rsidTr="00C24A2B">
        <w:trPr>
          <w:trHeight w:val="1320"/>
        </w:trPr>
        <w:tc>
          <w:tcPr>
            <w:tcW w:w="2689" w:type="dxa"/>
            <w:vMerge w:val="restart"/>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lastRenderedPageBreak/>
              <w:t>（5）基本的な技能を習得できるように配慮されているか。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①基本的な器具の使い方を丁寧に解説し，巻末にも「器具の使い方」をまとめ，基本的な技能が習得できるようにしている。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 p.153, 174-175</w:t>
            </w:r>
            <w:r w:rsidRPr="006C5083">
              <w:rPr>
                <w:rFonts w:hint="eastAsia"/>
                <w:sz w:val="18"/>
                <w:szCs w:val="18"/>
              </w:rPr>
              <w:br w:type="page"/>
            </w:r>
          </w:p>
          <w:p w:rsidR="00C24A2B" w:rsidRDefault="006C5083" w:rsidP="006C5083">
            <w:pPr>
              <w:spacing w:line="240" w:lineRule="atLeast"/>
              <w:rPr>
                <w:sz w:val="18"/>
                <w:szCs w:val="18"/>
              </w:rPr>
            </w:pPr>
            <w:r w:rsidRPr="006C5083">
              <w:rPr>
                <w:rFonts w:hint="eastAsia"/>
                <w:sz w:val="18"/>
                <w:szCs w:val="18"/>
              </w:rPr>
              <w:t>4年 p.34, 194-197</w:t>
            </w:r>
            <w:r w:rsidRPr="006C5083">
              <w:rPr>
                <w:rFonts w:hint="eastAsia"/>
                <w:sz w:val="18"/>
                <w:szCs w:val="18"/>
              </w:rPr>
              <w:br w:type="page"/>
            </w:r>
          </w:p>
          <w:p w:rsidR="00C24A2B" w:rsidRDefault="006C5083" w:rsidP="006C5083">
            <w:pPr>
              <w:spacing w:line="240" w:lineRule="atLeast"/>
              <w:rPr>
                <w:sz w:val="18"/>
                <w:szCs w:val="18"/>
              </w:rPr>
            </w:pPr>
            <w:r w:rsidRPr="006C5083">
              <w:rPr>
                <w:rFonts w:hint="eastAsia"/>
                <w:sz w:val="18"/>
                <w:szCs w:val="18"/>
              </w:rPr>
              <w:t>5年 p.35, 182-187</w:t>
            </w:r>
            <w:r w:rsidRPr="006C5083">
              <w:rPr>
                <w:rFonts w:hint="eastAsia"/>
                <w:sz w:val="18"/>
                <w:szCs w:val="18"/>
              </w:rPr>
              <w:br w:type="page"/>
            </w:r>
          </w:p>
          <w:p w:rsidR="006C5083" w:rsidRPr="006C5083" w:rsidRDefault="00C24A2B" w:rsidP="006C5083">
            <w:pPr>
              <w:spacing w:line="240" w:lineRule="atLeast"/>
              <w:rPr>
                <w:sz w:val="18"/>
                <w:szCs w:val="18"/>
              </w:rPr>
            </w:pPr>
            <w:r>
              <w:rPr>
                <w:rFonts w:hint="eastAsia"/>
                <w:sz w:val="18"/>
                <w:szCs w:val="18"/>
              </w:rPr>
              <w:t>6</w:t>
            </w:r>
            <w:r w:rsidR="006C5083" w:rsidRPr="006C5083">
              <w:rPr>
                <w:rFonts w:hint="eastAsia"/>
                <w:sz w:val="18"/>
                <w:szCs w:val="18"/>
              </w:rPr>
              <w:t>年 p.16-17, 208-211</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②「器具の使い方」にあるQRコードを読み取ると，器具の使い方を動画で見ることができ，よりわかりやすく使い方を解説している。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p.174</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p.194</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p.182</w:t>
            </w:r>
          </w:p>
          <w:p w:rsidR="006C5083" w:rsidRPr="006C5083" w:rsidRDefault="006C5083" w:rsidP="006C5083">
            <w:pPr>
              <w:spacing w:line="240" w:lineRule="atLeast"/>
              <w:rPr>
                <w:sz w:val="18"/>
                <w:szCs w:val="18"/>
              </w:rPr>
            </w:pPr>
            <w:r w:rsidRPr="006C5083">
              <w:rPr>
                <w:rFonts w:hint="eastAsia"/>
                <w:sz w:val="18"/>
                <w:szCs w:val="18"/>
              </w:rPr>
              <w:t>6年 p.208</w:t>
            </w:r>
          </w:p>
        </w:tc>
      </w:tr>
    </w:tbl>
    <w:p w:rsidR="00C24A2B" w:rsidRDefault="00C24A2B">
      <w:r>
        <w:rPr>
          <w:rFonts w:hint="eastAsia"/>
        </w:rPr>
        <w:t>4．今日的な課題</w:t>
      </w:r>
    </w:p>
    <w:tbl>
      <w:tblPr>
        <w:tblStyle w:val="a3"/>
        <w:tblW w:w="10485" w:type="dxa"/>
        <w:tblLook w:val="04A0" w:firstRow="1" w:lastRow="0" w:firstColumn="1" w:lastColumn="0" w:noHBand="0" w:noVBand="1"/>
      </w:tblPr>
      <w:tblGrid>
        <w:gridCol w:w="2689"/>
        <w:gridCol w:w="4677"/>
        <w:gridCol w:w="3119"/>
      </w:tblGrid>
      <w:tr w:rsidR="006C5083" w:rsidRPr="006C5083" w:rsidTr="005604E1">
        <w:trPr>
          <w:trHeight w:val="330"/>
        </w:trPr>
        <w:tc>
          <w:tcPr>
            <w:tcW w:w="2689"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観点</w:t>
            </w:r>
          </w:p>
        </w:tc>
        <w:tc>
          <w:tcPr>
            <w:tcW w:w="4677"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教科書の特色</w:t>
            </w:r>
          </w:p>
        </w:tc>
        <w:tc>
          <w:tcPr>
            <w:tcW w:w="3119"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具体例</w:t>
            </w:r>
          </w:p>
        </w:tc>
      </w:tr>
      <w:tr w:rsidR="006C5083" w:rsidRPr="006C5083" w:rsidTr="00C24A2B">
        <w:trPr>
          <w:trHeight w:val="1320"/>
        </w:trPr>
        <w:tc>
          <w:tcPr>
            <w:tcW w:w="2689" w:type="dxa"/>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（1）特別支援教育に配慮されているか。</w:t>
            </w:r>
          </w:p>
        </w:tc>
        <w:tc>
          <w:tcPr>
            <w:tcW w:w="4677"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ユニバーサルデザインフォントやメディアユニバーサルデザインの採用，文字入りのマーク，文章の文節改行など，特別支援教育の専門家の監修のもと，すべての児童が支障なく学習できるように配慮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 xml:space="preserve">全学年 </w:t>
            </w:r>
            <w:r w:rsidR="003E3781">
              <w:rPr>
                <w:rFonts w:hint="eastAsia"/>
                <w:sz w:val="18"/>
                <w:szCs w:val="18"/>
              </w:rPr>
              <w:t>全体</w:t>
            </w:r>
          </w:p>
        </w:tc>
      </w:tr>
      <w:tr w:rsidR="006C5083" w:rsidRPr="006C5083" w:rsidTr="00C24A2B">
        <w:trPr>
          <w:trHeight w:val="990"/>
        </w:trPr>
        <w:tc>
          <w:tcPr>
            <w:tcW w:w="2689" w:type="dxa"/>
            <w:vMerge w:val="restart"/>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（2）環境教育，ESD，SDG</w:t>
            </w:r>
            <w:r w:rsidR="00724741">
              <w:rPr>
                <w:rFonts w:hint="eastAsia"/>
                <w:sz w:val="18"/>
                <w:szCs w:val="18"/>
              </w:rPr>
              <w:t>s</w:t>
            </w:r>
            <w:r w:rsidRPr="006C5083">
              <w:rPr>
                <w:rFonts w:hint="eastAsia"/>
                <w:sz w:val="18"/>
                <w:szCs w:val="18"/>
              </w:rPr>
              <w:t>について，十分対応されているか。</w:t>
            </w:r>
          </w:p>
        </w:tc>
        <w:tc>
          <w:tcPr>
            <w:tcW w:w="4677"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①各学年の巻頭では，自然へのアプローチの仕方に関連したテーマを設定し，科学的な視点から学習内容へいざなうものとしている。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全学年 巻頭</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②「理科の広場」や「つなげよう」などでは，生物の共通性・多様性や生命の神秘さを実感できる話題を紹介し，自然環境への意識を高めるようにしている。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p.72-73, 149</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p.97, 101</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p.51, 76-77</w:t>
            </w:r>
          </w:p>
          <w:p w:rsidR="006C5083" w:rsidRPr="006C5083" w:rsidRDefault="006C5083" w:rsidP="006C5083">
            <w:pPr>
              <w:spacing w:line="240" w:lineRule="atLeast"/>
              <w:rPr>
                <w:sz w:val="18"/>
                <w:szCs w:val="18"/>
              </w:rPr>
            </w:pPr>
            <w:r w:rsidRPr="006C5083">
              <w:rPr>
                <w:rFonts w:hint="eastAsia"/>
                <w:sz w:val="18"/>
                <w:szCs w:val="18"/>
              </w:rPr>
              <w:t>6年 p.53, 75</w:t>
            </w:r>
          </w:p>
        </w:tc>
      </w:tr>
      <w:tr w:rsidR="006C5083" w:rsidRPr="006C5083" w:rsidTr="00C24A2B">
        <w:trPr>
          <w:trHeight w:val="165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③6年巻頭では「自然とともに生きる」をテーマに，空気や水，生物，大地とかかわり合って生きていることを考える場面を設定している。また，6年の最終単元に「10．自然とともに生きる」を設定し，環境に関する総まとめとして「未来のために」できることを考えるよう</w:t>
            </w:r>
            <w:r w:rsidR="003E3781">
              <w:rPr>
                <w:rFonts w:hint="eastAsia"/>
                <w:sz w:val="18"/>
                <w:szCs w:val="18"/>
              </w:rPr>
              <w:t>に</w:t>
            </w:r>
            <w:r w:rsidRPr="006C5083">
              <w:rPr>
                <w:rFonts w:hint="eastAsia"/>
                <w:sz w:val="18"/>
                <w:szCs w:val="18"/>
              </w:rPr>
              <w:t>促している。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6年 巻頭, p.188-197</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④環境に関する内容には「自然を大切に」マークを設け，環境への意識づけを行っている。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p.8, 65</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p.9, 108</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p.38, 95</w:t>
            </w:r>
          </w:p>
          <w:p w:rsidR="006C5083" w:rsidRPr="006C5083" w:rsidRDefault="006C5083" w:rsidP="006C5083">
            <w:pPr>
              <w:spacing w:line="240" w:lineRule="atLeast"/>
              <w:rPr>
                <w:sz w:val="18"/>
                <w:szCs w:val="18"/>
              </w:rPr>
            </w:pPr>
            <w:r w:rsidRPr="006C5083">
              <w:rPr>
                <w:rFonts w:hint="eastAsia"/>
                <w:sz w:val="18"/>
                <w:szCs w:val="18"/>
              </w:rPr>
              <w:t>6年 p.75, 81</w:t>
            </w:r>
          </w:p>
        </w:tc>
      </w:tr>
      <w:tr w:rsidR="006C5083" w:rsidRPr="006C5083" w:rsidTr="00C24A2B">
        <w:trPr>
          <w:trHeight w:val="1320"/>
        </w:trPr>
        <w:tc>
          <w:tcPr>
            <w:tcW w:w="2689" w:type="dxa"/>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（3）道徳教育の充実に配慮されているか。</w:t>
            </w:r>
          </w:p>
        </w:tc>
        <w:tc>
          <w:tcPr>
            <w:tcW w:w="4677" w:type="dxa"/>
            <w:hideMark/>
          </w:tcPr>
          <w:p w:rsidR="006C5083" w:rsidRPr="006C5083" w:rsidRDefault="003E3781" w:rsidP="00BB46D1">
            <w:pPr>
              <w:spacing w:line="240" w:lineRule="atLeast"/>
              <w:ind w:left="180" w:hangingChars="100" w:hanging="180"/>
              <w:rPr>
                <w:sz w:val="18"/>
                <w:szCs w:val="18"/>
              </w:rPr>
            </w:pPr>
            <w:r>
              <w:rPr>
                <w:rFonts w:hint="eastAsia"/>
                <w:sz w:val="18"/>
                <w:szCs w:val="18"/>
              </w:rPr>
              <w:t>○男女の役割を固定せず，児童一人ひとりが主役</w:t>
            </w:r>
            <w:r w:rsidR="006C5083" w:rsidRPr="006C5083">
              <w:rPr>
                <w:rFonts w:hint="eastAsia"/>
                <w:sz w:val="18"/>
                <w:szCs w:val="18"/>
              </w:rPr>
              <w:t>で，互いに協力しながら観察・実験を進めている写真やイラストを掲載し，性別，人種，身体的特徴，さまざまな障害などに十分配慮している。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 p.13, 14</w:t>
            </w:r>
            <w:r w:rsidR="00C24A2B">
              <w:rPr>
                <w:rFonts w:hint="eastAsia"/>
                <w:sz w:val="18"/>
                <w:szCs w:val="18"/>
              </w:rPr>
              <w:t>0-141</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p.106, 142</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p.12, 157</w:t>
            </w:r>
          </w:p>
          <w:p w:rsidR="006C5083" w:rsidRPr="006C5083" w:rsidRDefault="006C5083" w:rsidP="006C5083">
            <w:pPr>
              <w:spacing w:line="240" w:lineRule="atLeast"/>
              <w:rPr>
                <w:sz w:val="18"/>
                <w:szCs w:val="18"/>
              </w:rPr>
            </w:pPr>
            <w:r w:rsidRPr="006C5083">
              <w:rPr>
                <w:rFonts w:hint="eastAsia"/>
                <w:sz w:val="18"/>
                <w:szCs w:val="18"/>
              </w:rPr>
              <w:t>6年 p.44-45, 179</w:t>
            </w:r>
          </w:p>
        </w:tc>
      </w:tr>
      <w:tr w:rsidR="006C5083" w:rsidRPr="006C5083" w:rsidTr="00C24A2B">
        <w:trPr>
          <w:trHeight w:val="1320"/>
        </w:trPr>
        <w:tc>
          <w:tcPr>
            <w:tcW w:w="2689" w:type="dxa"/>
            <w:vMerge w:val="restart"/>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（4）国際理解を深める工夫はされているか。</w:t>
            </w:r>
          </w:p>
        </w:tc>
        <w:tc>
          <w:tcPr>
            <w:tcW w:w="4677"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①オリンピック・パラリンピックの話題を取り上げるなど，国際的な話題に興味をもち，国際理解につながるようにしている。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p.111</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p.86-87</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p.21</w:t>
            </w:r>
          </w:p>
          <w:p w:rsidR="006C5083" w:rsidRPr="006C5083" w:rsidRDefault="006C5083" w:rsidP="006C5083">
            <w:pPr>
              <w:spacing w:line="240" w:lineRule="atLeast"/>
              <w:rPr>
                <w:sz w:val="18"/>
                <w:szCs w:val="18"/>
              </w:rPr>
            </w:pPr>
            <w:r w:rsidRPr="006C5083">
              <w:rPr>
                <w:rFonts w:hint="eastAsia"/>
                <w:sz w:val="18"/>
                <w:szCs w:val="18"/>
              </w:rPr>
              <w:t>6年 p.111</w:t>
            </w:r>
          </w:p>
        </w:tc>
      </w:tr>
      <w:tr w:rsidR="006C5083" w:rsidRPr="006C5083" w:rsidTr="00C24A2B">
        <w:trPr>
          <w:trHeight w:val="66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BB46D1">
            <w:pPr>
              <w:spacing w:line="240" w:lineRule="atLeast"/>
              <w:ind w:left="180" w:hangingChars="100" w:hanging="180"/>
              <w:rPr>
                <w:sz w:val="18"/>
                <w:szCs w:val="18"/>
              </w:rPr>
            </w:pPr>
            <w:r w:rsidRPr="006C5083">
              <w:rPr>
                <w:rFonts w:hint="eastAsia"/>
                <w:sz w:val="18"/>
                <w:szCs w:val="18"/>
              </w:rPr>
              <w:t>②4</w:t>
            </w:r>
            <w:r w:rsidR="008E79E9">
              <w:rPr>
                <w:rFonts w:hint="eastAsia"/>
                <w:sz w:val="18"/>
                <w:szCs w:val="18"/>
              </w:rPr>
              <w:t>・</w:t>
            </w:r>
            <w:r w:rsidRPr="006C5083">
              <w:rPr>
                <w:rFonts w:hint="eastAsia"/>
                <w:sz w:val="18"/>
                <w:szCs w:val="18"/>
              </w:rPr>
              <w:t>5年の「理科の考え方をはたらかせよう」では，他国の科学の偉人を紹介し，国際社会に興味をもつように促している。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p.202-203</w:t>
            </w:r>
          </w:p>
          <w:p w:rsidR="006C5083" w:rsidRPr="006C5083" w:rsidRDefault="006C5083" w:rsidP="006C5083">
            <w:pPr>
              <w:spacing w:line="240" w:lineRule="atLeast"/>
              <w:rPr>
                <w:sz w:val="18"/>
                <w:szCs w:val="18"/>
              </w:rPr>
            </w:pPr>
            <w:r w:rsidRPr="006C5083">
              <w:rPr>
                <w:rFonts w:hint="eastAsia"/>
                <w:sz w:val="18"/>
                <w:szCs w:val="18"/>
              </w:rPr>
              <w:t>5年 p.194-195</w:t>
            </w:r>
          </w:p>
        </w:tc>
      </w:tr>
      <w:tr w:rsidR="006C5083" w:rsidRPr="006C5083" w:rsidTr="00C24A2B">
        <w:trPr>
          <w:trHeight w:val="1417"/>
        </w:trPr>
        <w:tc>
          <w:tcPr>
            <w:tcW w:w="2689" w:type="dxa"/>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lastRenderedPageBreak/>
              <w:t>（5）キャリア教育を行えるような地域の人材を生かした学習ができる配慮がされているか。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○地域の人材を生かした</w:t>
            </w:r>
            <w:r w:rsidR="008E79E9">
              <w:rPr>
                <w:rFonts w:hint="eastAsia"/>
                <w:sz w:val="18"/>
                <w:szCs w:val="18"/>
              </w:rPr>
              <w:t>学習ができるように，「つなげよう」では働く人のメッセージも紹介するなど</w:t>
            </w:r>
            <w:r w:rsidRPr="006C5083">
              <w:rPr>
                <w:rFonts w:hint="eastAsia"/>
                <w:sz w:val="18"/>
                <w:szCs w:val="18"/>
              </w:rPr>
              <w:t>，理科の学習と職業がつながることを意識できるようにしている。</w:t>
            </w:r>
          </w:p>
        </w:tc>
        <w:tc>
          <w:tcPr>
            <w:tcW w:w="3119" w:type="dxa"/>
            <w:hideMark/>
          </w:tcPr>
          <w:p w:rsidR="00C24A2B" w:rsidRDefault="006C5083" w:rsidP="006C5083">
            <w:pPr>
              <w:spacing w:line="240" w:lineRule="atLeast"/>
              <w:rPr>
                <w:sz w:val="18"/>
                <w:szCs w:val="18"/>
              </w:rPr>
            </w:pPr>
            <w:r w:rsidRPr="006C5083">
              <w:rPr>
                <w:rFonts w:hint="eastAsia"/>
                <w:sz w:val="18"/>
                <w:szCs w:val="18"/>
              </w:rPr>
              <w:t>3年</w:t>
            </w:r>
            <w:r w:rsidR="00C24A2B">
              <w:rPr>
                <w:rFonts w:hint="eastAsia"/>
                <w:sz w:val="18"/>
                <w:szCs w:val="18"/>
              </w:rPr>
              <w:t xml:space="preserve"> p.80-81, 137</w:t>
            </w:r>
          </w:p>
          <w:p w:rsidR="00C24A2B" w:rsidRDefault="006C5083" w:rsidP="006C5083">
            <w:pPr>
              <w:spacing w:line="240" w:lineRule="atLeast"/>
              <w:rPr>
                <w:sz w:val="18"/>
                <w:szCs w:val="18"/>
              </w:rPr>
            </w:pPr>
            <w:r w:rsidRPr="006C5083">
              <w:rPr>
                <w:rFonts w:hint="eastAsia"/>
                <w:sz w:val="18"/>
                <w:szCs w:val="18"/>
              </w:rPr>
              <w:t>4年</w:t>
            </w:r>
            <w:r w:rsidR="00C24A2B">
              <w:rPr>
                <w:rFonts w:hint="eastAsia"/>
                <w:sz w:val="18"/>
                <w:szCs w:val="18"/>
              </w:rPr>
              <w:t xml:space="preserve"> p.25</w:t>
            </w:r>
          </w:p>
          <w:p w:rsidR="00C24A2B" w:rsidRDefault="006C5083" w:rsidP="006C5083">
            <w:pPr>
              <w:spacing w:line="240" w:lineRule="atLeast"/>
              <w:rPr>
                <w:sz w:val="18"/>
                <w:szCs w:val="18"/>
              </w:rPr>
            </w:pPr>
            <w:r w:rsidRPr="006C5083">
              <w:rPr>
                <w:rFonts w:hint="eastAsia"/>
                <w:sz w:val="18"/>
                <w:szCs w:val="18"/>
              </w:rPr>
              <w:t>5年</w:t>
            </w:r>
            <w:r w:rsidR="00C24A2B">
              <w:rPr>
                <w:rFonts w:hint="eastAsia"/>
                <w:sz w:val="18"/>
                <w:szCs w:val="18"/>
              </w:rPr>
              <w:t xml:space="preserve"> p.41, 95</w:t>
            </w:r>
          </w:p>
          <w:p w:rsidR="006C5083" w:rsidRPr="006C5083" w:rsidRDefault="006C5083" w:rsidP="006C5083">
            <w:pPr>
              <w:spacing w:line="240" w:lineRule="atLeast"/>
              <w:rPr>
                <w:sz w:val="18"/>
                <w:szCs w:val="18"/>
              </w:rPr>
            </w:pPr>
            <w:r w:rsidRPr="006C5083">
              <w:rPr>
                <w:rFonts w:hint="eastAsia"/>
                <w:sz w:val="18"/>
                <w:szCs w:val="18"/>
              </w:rPr>
              <w:t>6年 p.65</w:t>
            </w:r>
          </w:p>
        </w:tc>
      </w:tr>
      <w:tr w:rsidR="006C5083" w:rsidRPr="006C5083" w:rsidTr="00465944">
        <w:trPr>
          <w:trHeight w:val="1417"/>
        </w:trPr>
        <w:tc>
          <w:tcPr>
            <w:tcW w:w="2689" w:type="dxa"/>
            <w:vMerge w:val="restart"/>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（6）家庭学習への対応が図られているか。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①各学年の裏表紙に「保護者の方へ」のメッセージを掲載し，理科で身につけたい力を伝えるとともに，理科の魅力を家庭でも児童と感じていただけるようにしている。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全学年 裏表紙</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w:t>
            </w:r>
            <w:r w:rsidR="008E79E9">
              <w:rPr>
                <w:rFonts w:hint="eastAsia"/>
                <w:sz w:val="18"/>
                <w:szCs w:val="18"/>
              </w:rPr>
              <w:t>QRコンテンツ</w:t>
            </w:r>
            <w:r w:rsidRPr="006C5083">
              <w:rPr>
                <w:rFonts w:hint="eastAsia"/>
                <w:sz w:val="18"/>
                <w:szCs w:val="18"/>
              </w:rPr>
              <w:t>の利用により，家庭でも復習などが行えるようにしている。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p.47, 78</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p.41, 121</w:t>
            </w:r>
          </w:p>
          <w:p w:rsidR="00465944" w:rsidRDefault="006C5083" w:rsidP="006C5083">
            <w:pPr>
              <w:spacing w:line="240" w:lineRule="atLeast"/>
              <w:rPr>
                <w:sz w:val="18"/>
                <w:szCs w:val="18"/>
              </w:rPr>
            </w:pPr>
            <w:r w:rsidRPr="006C5083">
              <w:rPr>
                <w:rFonts w:hint="eastAsia"/>
                <w:sz w:val="18"/>
                <w:szCs w:val="18"/>
              </w:rPr>
              <w:t>5年</w:t>
            </w:r>
            <w:r w:rsidR="00465944">
              <w:rPr>
                <w:rFonts w:hint="eastAsia"/>
                <w:sz w:val="18"/>
                <w:szCs w:val="18"/>
              </w:rPr>
              <w:t xml:space="preserve"> p.11, 39</w:t>
            </w:r>
          </w:p>
          <w:p w:rsidR="006C5083" w:rsidRPr="006C5083" w:rsidRDefault="006C5083" w:rsidP="006C5083">
            <w:pPr>
              <w:spacing w:line="240" w:lineRule="atLeast"/>
              <w:rPr>
                <w:sz w:val="18"/>
                <w:szCs w:val="18"/>
              </w:rPr>
            </w:pPr>
            <w:r w:rsidRPr="006C5083">
              <w:rPr>
                <w:rFonts w:hint="eastAsia"/>
                <w:sz w:val="18"/>
                <w:szCs w:val="18"/>
              </w:rPr>
              <w:t>6年 p.9, 19</w:t>
            </w:r>
          </w:p>
        </w:tc>
      </w:tr>
      <w:tr w:rsidR="006C5083" w:rsidRPr="006C5083" w:rsidTr="00C24A2B">
        <w:trPr>
          <w:trHeight w:val="1320"/>
        </w:trPr>
        <w:tc>
          <w:tcPr>
            <w:tcW w:w="2689" w:type="dxa"/>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（7）伝統や文化に関する教育を適切に扱い，尊重する態度を養うことができるか。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○古くから受け継がれている知恵や伝統，文化などを紹介し，それらを尊重する態度を養えるようにしている。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p.35, 159</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p.25, 31</w:t>
            </w:r>
          </w:p>
          <w:p w:rsidR="00465944" w:rsidRDefault="006C5083" w:rsidP="006C5083">
            <w:pPr>
              <w:spacing w:line="240" w:lineRule="atLeast"/>
              <w:rPr>
                <w:sz w:val="18"/>
                <w:szCs w:val="18"/>
              </w:rPr>
            </w:pPr>
            <w:r w:rsidRPr="006C5083">
              <w:rPr>
                <w:rFonts w:hint="eastAsia"/>
                <w:sz w:val="18"/>
                <w:szCs w:val="18"/>
              </w:rPr>
              <w:t>5年</w:t>
            </w:r>
            <w:r w:rsidR="00465944">
              <w:rPr>
                <w:rFonts w:hint="eastAsia"/>
                <w:sz w:val="18"/>
                <w:szCs w:val="18"/>
              </w:rPr>
              <w:t xml:space="preserve"> p.21, 109</w:t>
            </w:r>
          </w:p>
          <w:p w:rsidR="006C5083" w:rsidRPr="006C5083" w:rsidRDefault="006C5083" w:rsidP="006C5083">
            <w:pPr>
              <w:spacing w:line="240" w:lineRule="atLeast"/>
              <w:rPr>
                <w:sz w:val="18"/>
                <w:szCs w:val="18"/>
              </w:rPr>
            </w:pPr>
            <w:r w:rsidRPr="006C5083">
              <w:rPr>
                <w:rFonts w:hint="eastAsia"/>
                <w:sz w:val="18"/>
                <w:szCs w:val="18"/>
              </w:rPr>
              <w:t>6年 p.120, 144</w:t>
            </w:r>
          </w:p>
        </w:tc>
      </w:tr>
      <w:tr w:rsidR="006C5083" w:rsidRPr="006C5083" w:rsidTr="00C24A2B">
        <w:trPr>
          <w:trHeight w:val="1320"/>
        </w:trPr>
        <w:tc>
          <w:tcPr>
            <w:tcW w:w="2689" w:type="dxa"/>
            <w:vMerge w:val="restart"/>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（8）基盤的な学力や情報活用能力，課題解決能力を習得できるような工夫がされているか（Society5.0で求められる力に向けて）。</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①「他教科マーク」や「くらしページ」，「つなげよう」など，理科で学習したことを活用・応用する力を身につけられるようにしている。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p.123, 142</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p.31, 123</w:t>
            </w:r>
          </w:p>
          <w:p w:rsidR="00465944" w:rsidRDefault="006C5083" w:rsidP="006C5083">
            <w:pPr>
              <w:spacing w:line="240" w:lineRule="atLeast"/>
              <w:rPr>
                <w:sz w:val="18"/>
                <w:szCs w:val="18"/>
              </w:rPr>
            </w:pPr>
            <w:r w:rsidRPr="006C5083">
              <w:rPr>
                <w:rFonts w:hint="eastAsia"/>
                <w:sz w:val="18"/>
                <w:szCs w:val="18"/>
              </w:rPr>
              <w:t>5年</w:t>
            </w:r>
            <w:r w:rsidR="00465944">
              <w:rPr>
                <w:rFonts w:hint="eastAsia"/>
                <w:sz w:val="18"/>
                <w:szCs w:val="18"/>
              </w:rPr>
              <w:t xml:space="preserve"> p.21, 91-92</w:t>
            </w:r>
          </w:p>
          <w:p w:rsidR="006C5083" w:rsidRPr="006C5083" w:rsidRDefault="006C5083" w:rsidP="006C5083">
            <w:pPr>
              <w:spacing w:line="240" w:lineRule="atLeast"/>
              <w:rPr>
                <w:sz w:val="18"/>
                <w:szCs w:val="18"/>
              </w:rPr>
            </w:pPr>
            <w:r w:rsidRPr="006C5083">
              <w:rPr>
                <w:rFonts w:hint="eastAsia"/>
                <w:sz w:val="18"/>
                <w:szCs w:val="18"/>
              </w:rPr>
              <w:t>6年 p.140-144, 187</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②データを集め，解析し，自己の考えをまとめ，発信する機会を設定している。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p.58-59, 166-171</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p.58-59, 188-191</w:t>
            </w:r>
          </w:p>
          <w:p w:rsidR="00465944" w:rsidRDefault="006C5083" w:rsidP="006C5083">
            <w:pPr>
              <w:spacing w:line="240" w:lineRule="atLeast"/>
              <w:rPr>
                <w:sz w:val="18"/>
                <w:szCs w:val="18"/>
              </w:rPr>
            </w:pPr>
            <w:r w:rsidRPr="006C5083">
              <w:rPr>
                <w:rFonts w:hint="eastAsia"/>
                <w:sz w:val="18"/>
                <w:szCs w:val="18"/>
              </w:rPr>
              <w:t>5年</w:t>
            </w:r>
            <w:r w:rsidR="00465944">
              <w:rPr>
                <w:rFonts w:hint="eastAsia"/>
                <w:sz w:val="18"/>
                <w:szCs w:val="18"/>
              </w:rPr>
              <w:t xml:space="preserve"> p.60-61, 174-179</w:t>
            </w:r>
          </w:p>
          <w:p w:rsidR="006C5083" w:rsidRPr="006C5083" w:rsidRDefault="006C5083" w:rsidP="006C5083">
            <w:pPr>
              <w:spacing w:line="240" w:lineRule="atLeast"/>
              <w:rPr>
                <w:sz w:val="18"/>
                <w:szCs w:val="18"/>
              </w:rPr>
            </w:pPr>
            <w:r w:rsidRPr="006C5083">
              <w:rPr>
                <w:rFonts w:hint="eastAsia"/>
                <w:sz w:val="18"/>
                <w:szCs w:val="18"/>
              </w:rPr>
              <w:t>6年 p.86-87, 200-205</w:t>
            </w:r>
          </w:p>
        </w:tc>
      </w:tr>
      <w:tr w:rsidR="006C5083" w:rsidRPr="006C5083" w:rsidTr="00C24A2B">
        <w:trPr>
          <w:trHeight w:val="1650"/>
        </w:trPr>
        <w:tc>
          <w:tcPr>
            <w:tcW w:w="2689" w:type="dxa"/>
            <w:vMerge w:val="restart"/>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（9）教師を支援するような工夫がされているか。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①教師と児童の会話や，問題解決の流れを表すフラッグとラインによって学習が進んでいくスタイルで，授業が見える教科書となっている。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全学年 全体</w:t>
            </w:r>
          </w:p>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p.84-86, 142-144</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p.88-90, 138-140</w:t>
            </w:r>
          </w:p>
          <w:p w:rsidR="00465944" w:rsidRDefault="006C5083" w:rsidP="006C5083">
            <w:pPr>
              <w:spacing w:line="240" w:lineRule="atLeast"/>
              <w:rPr>
                <w:sz w:val="18"/>
                <w:szCs w:val="18"/>
              </w:rPr>
            </w:pPr>
            <w:r w:rsidRPr="006C5083">
              <w:rPr>
                <w:rFonts w:hint="eastAsia"/>
                <w:sz w:val="18"/>
                <w:szCs w:val="18"/>
              </w:rPr>
              <w:t>5年</w:t>
            </w:r>
            <w:r w:rsidR="00465944">
              <w:rPr>
                <w:rFonts w:hint="eastAsia"/>
                <w:sz w:val="18"/>
                <w:szCs w:val="18"/>
              </w:rPr>
              <w:t xml:space="preserve"> p.12-14, 98-100</w:t>
            </w:r>
          </w:p>
          <w:p w:rsidR="006C5083" w:rsidRPr="006C5083" w:rsidRDefault="006C5083" w:rsidP="006C5083">
            <w:pPr>
              <w:spacing w:line="240" w:lineRule="atLeast"/>
              <w:rPr>
                <w:sz w:val="18"/>
                <w:szCs w:val="18"/>
              </w:rPr>
            </w:pPr>
            <w:r w:rsidRPr="006C5083">
              <w:rPr>
                <w:rFonts w:hint="eastAsia"/>
                <w:sz w:val="18"/>
                <w:szCs w:val="18"/>
              </w:rPr>
              <w:t>6年 p.48-50, 105-106</w:t>
            </w:r>
          </w:p>
        </w:tc>
      </w:tr>
      <w:tr w:rsidR="006C5083" w:rsidRPr="006C5083" w:rsidTr="00465944">
        <w:trPr>
          <w:trHeight w:val="737"/>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②指導書と指導書付録DVD-ROMでは，効率的に授業を行える教材を充実させている。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書き込みシート(wordデータ</w:t>
            </w:r>
            <w:r w:rsidR="00465944">
              <w:rPr>
                <w:rFonts w:hint="eastAsia"/>
                <w:sz w:val="18"/>
                <w:szCs w:val="18"/>
              </w:rPr>
              <w:t>)</w:t>
            </w:r>
          </w:p>
          <w:p w:rsidR="006C5083" w:rsidRPr="006C5083" w:rsidRDefault="006C5083" w:rsidP="006C5083">
            <w:pPr>
              <w:spacing w:line="240" w:lineRule="atLeast"/>
              <w:rPr>
                <w:sz w:val="18"/>
                <w:szCs w:val="18"/>
              </w:rPr>
            </w:pPr>
            <w:r w:rsidRPr="006C5083">
              <w:rPr>
                <w:rFonts w:hint="eastAsia"/>
                <w:sz w:val="18"/>
                <w:szCs w:val="18"/>
              </w:rPr>
              <w:t>教科書図版データなど</w:t>
            </w:r>
          </w:p>
        </w:tc>
      </w:tr>
    </w:tbl>
    <w:p w:rsidR="00465944" w:rsidRDefault="00465944"/>
    <w:p w:rsidR="00465944" w:rsidRDefault="00465944">
      <w:pPr>
        <w:widowControl/>
        <w:jc w:val="left"/>
      </w:pPr>
      <w:r>
        <w:br w:type="page"/>
      </w:r>
    </w:p>
    <w:p w:rsidR="00465944" w:rsidRDefault="00465944">
      <w:r>
        <w:rPr>
          <w:rFonts w:hint="eastAsia"/>
        </w:rPr>
        <w:lastRenderedPageBreak/>
        <w:t>5．表記・表現（インクルーシブ教育への対応）</w:t>
      </w:r>
    </w:p>
    <w:tbl>
      <w:tblPr>
        <w:tblStyle w:val="a3"/>
        <w:tblW w:w="10485" w:type="dxa"/>
        <w:tblLook w:val="04A0" w:firstRow="1" w:lastRow="0" w:firstColumn="1" w:lastColumn="0" w:noHBand="0" w:noVBand="1"/>
      </w:tblPr>
      <w:tblGrid>
        <w:gridCol w:w="2689"/>
        <w:gridCol w:w="4677"/>
        <w:gridCol w:w="3119"/>
      </w:tblGrid>
      <w:tr w:rsidR="006C5083" w:rsidRPr="006C5083" w:rsidTr="005604E1">
        <w:trPr>
          <w:trHeight w:val="330"/>
        </w:trPr>
        <w:tc>
          <w:tcPr>
            <w:tcW w:w="2689"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観点</w:t>
            </w:r>
          </w:p>
        </w:tc>
        <w:tc>
          <w:tcPr>
            <w:tcW w:w="4677"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教科書の特色</w:t>
            </w:r>
          </w:p>
        </w:tc>
        <w:tc>
          <w:tcPr>
            <w:tcW w:w="3119"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具体例</w:t>
            </w:r>
          </w:p>
        </w:tc>
      </w:tr>
      <w:tr w:rsidR="006C5083" w:rsidRPr="006C5083" w:rsidTr="00C24A2B">
        <w:trPr>
          <w:trHeight w:val="660"/>
        </w:trPr>
        <w:tc>
          <w:tcPr>
            <w:tcW w:w="2689" w:type="dxa"/>
            <w:vMerge w:val="restart"/>
            <w:hideMark/>
          </w:tcPr>
          <w:p w:rsidR="006C5083" w:rsidRPr="006C5083" w:rsidRDefault="00724741" w:rsidP="00724741">
            <w:pPr>
              <w:spacing w:line="240" w:lineRule="atLeast"/>
              <w:ind w:left="450" w:hangingChars="250" w:hanging="450"/>
              <w:rPr>
                <w:sz w:val="18"/>
                <w:szCs w:val="18"/>
              </w:rPr>
            </w:pPr>
            <w:r>
              <w:rPr>
                <w:rFonts w:hint="eastAsia"/>
                <w:sz w:val="18"/>
                <w:szCs w:val="18"/>
              </w:rPr>
              <w:t>（1）文章表現や用語の解説は</w:t>
            </w:r>
            <w:r w:rsidR="006C5083" w:rsidRPr="006C5083">
              <w:rPr>
                <w:rFonts w:hint="eastAsia"/>
                <w:sz w:val="18"/>
                <w:szCs w:val="18"/>
              </w:rPr>
              <w:t>論理的でわかりやすく，正確か。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①文章は論理的でわかりやすく，児童が自ら学習を進める上で必要な情報を正しく示している。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 xml:space="preserve">全学年 </w:t>
            </w:r>
            <w:r w:rsidR="003E3781">
              <w:rPr>
                <w:rFonts w:hint="eastAsia"/>
                <w:sz w:val="18"/>
                <w:szCs w:val="18"/>
              </w:rPr>
              <w:t>全体</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②理科用語は学術用語集などに従い，単位記号は算数科との関連を考慮するとともに，国際単位系に準拠して正しく扱っている。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p.172-173</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p.192-193</w:t>
            </w:r>
          </w:p>
          <w:p w:rsidR="00465944" w:rsidRDefault="006C5083" w:rsidP="006C5083">
            <w:pPr>
              <w:spacing w:line="240" w:lineRule="atLeast"/>
              <w:rPr>
                <w:sz w:val="18"/>
                <w:szCs w:val="18"/>
              </w:rPr>
            </w:pPr>
            <w:r w:rsidRPr="006C5083">
              <w:rPr>
                <w:rFonts w:hint="eastAsia"/>
                <w:sz w:val="18"/>
                <w:szCs w:val="18"/>
              </w:rPr>
              <w:t>5年</w:t>
            </w:r>
            <w:r w:rsidR="00465944">
              <w:rPr>
                <w:rFonts w:hint="eastAsia"/>
                <w:sz w:val="18"/>
                <w:szCs w:val="18"/>
              </w:rPr>
              <w:t xml:space="preserve"> p.180-181</w:t>
            </w:r>
          </w:p>
          <w:p w:rsidR="006C5083" w:rsidRPr="006C5083" w:rsidRDefault="006C5083" w:rsidP="006C5083">
            <w:pPr>
              <w:spacing w:line="240" w:lineRule="atLeast"/>
              <w:rPr>
                <w:sz w:val="18"/>
                <w:szCs w:val="18"/>
              </w:rPr>
            </w:pPr>
            <w:r w:rsidRPr="006C5083">
              <w:rPr>
                <w:rFonts w:hint="eastAsia"/>
                <w:sz w:val="18"/>
                <w:szCs w:val="18"/>
              </w:rPr>
              <w:t>6年 p.206-207</w:t>
            </w:r>
          </w:p>
        </w:tc>
      </w:tr>
      <w:tr w:rsidR="006C5083" w:rsidRPr="006C5083" w:rsidTr="00C24A2B">
        <w:trPr>
          <w:trHeight w:val="1320"/>
        </w:trPr>
        <w:tc>
          <w:tcPr>
            <w:tcW w:w="2689" w:type="dxa"/>
            <w:vMerge w:val="restart"/>
            <w:hideMark/>
          </w:tcPr>
          <w:p w:rsidR="006C5083" w:rsidRPr="006C5083" w:rsidRDefault="006C5083" w:rsidP="00724741">
            <w:pPr>
              <w:spacing w:line="240" w:lineRule="atLeast"/>
              <w:ind w:left="360" w:hangingChars="200" w:hanging="360"/>
              <w:rPr>
                <w:sz w:val="18"/>
                <w:szCs w:val="18"/>
              </w:rPr>
            </w:pPr>
            <w:r w:rsidRPr="006C5083">
              <w:rPr>
                <w:rFonts w:hint="eastAsia"/>
                <w:sz w:val="18"/>
                <w:szCs w:val="18"/>
              </w:rPr>
              <w:t>（2）漢字かな遣いや書体は，国語科との関連が配慮されているか。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検定基準に従い，当該学年までの配当漢字を積極的に使用している（各見開きで初出箇所にふりがな付）。理科用語では，上位学年の配当漢字も適宜使用している。また，アルファベットを用いる際にも，ふりがなを付け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 xml:space="preserve">3年 p.118 </w:t>
            </w:r>
            <w:r w:rsidR="00465944">
              <w:rPr>
                <w:sz w:val="18"/>
                <w:szCs w:val="18"/>
              </w:rPr>
              <w:ruby>
                <w:rubyPr>
                  <w:rubyAlign w:val="distributeSpace"/>
                  <w:hps w:val="9"/>
                  <w:hpsRaise w:val="16"/>
                  <w:hpsBaseText w:val="18"/>
                  <w:lid w:val="ja-JP"/>
                </w:rubyPr>
                <w:rt>
                  <w:r w:rsidR="00465944" w:rsidRPr="00465944">
                    <w:rPr>
                      <w:rFonts w:hAnsi="游ゴシック"/>
                      <w:sz w:val="9"/>
                      <w:szCs w:val="18"/>
                    </w:rPr>
                    <w:t>てつ</w:t>
                  </w:r>
                </w:rt>
                <w:rubyBase>
                  <w:r w:rsidR="00465944">
                    <w:rPr>
                      <w:sz w:val="18"/>
                      <w:szCs w:val="18"/>
                    </w:rPr>
                    <w:t>鉄</w:t>
                  </w:r>
                </w:rubyBase>
              </w:ruby>
            </w:r>
            <w:r w:rsidR="00465944">
              <w:rPr>
                <w:rFonts w:hint="eastAsia"/>
                <w:sz w:val="18"/>
                <w:szCs w:val="18"/>
              </w:rPr>
              <w:t xml:space="preserve">, p.131 </w:t>
            </w:r>
            <w:r w:rsidR="00465944">
              <w:rPr>
                <w:sz w:val="18"/>
                <w:szCs w:val="18"/>
              </w:rPr>
              <w:ruby>
                <w:rubyPr>
                  <w:rubyAlign w:val="distributeSpace"/>
                  <w:hps w:val="9"/>
                  <w:hpsRaise w:val="16"/>
                  <w:hpsBaseText w:val="18"/>
                  <w:lid w:val="ja-JP"/>
                </w:rubyPr>
                <w:rt>
                  <w:r w:rsidR="00465944" w:rsidRPr="00465944">
                    <w:rPr>
                      <w:rFonts w:hAnsi="游ゴシック"/>
                      <w:sz w:val="9"/>
                      <w:szCs w:val="18"/>
                    </w:rPr>
                    <w:t>エヌ</w:t>
                  </w:r>
                </w:rt>
                <w:rubyBase>
                  <w:r w:rsidR="00465944">
                    <w:rPr>
                      <w:sz w:val="18"/>
                      <w:szCs w:val="18"/>
                    </w:rPr>
                    <w:t>N</w:t>
                  </w:r>
                </w:rubyBase>
              </w:ruby>
            </w:r>
            <w:r w:rsidR="00465944">
              <w:rPr>
                <w:rFonts w:hint="eastAsia"/>
                <w:sz w:val="18"/>
                <w:szCs w:val="18"/>
              </w:rPr>
              <w:t xml:space="preserve"> </w:t>
            </w:r>
          </w:p>
          <w:p w:rsidR="00465944" w:rsidRDefault="006C5083" w:rsidP="006C5083">
            <w:pPr>
              <w:spacing w:line="240" w:lineRule="atLeast"/>
              <w:rPr>
                <w:sz w:val="18"/>
                <w:szCs w:val="18"/>
              </w:rPr>
            </w:pPr>
            <w:r w:rsidRPr="006C5083">
              <w:rPr>
                <w:rFonts w:hint="eastAsia"/>
                <w:sz w:val="18"/>
                <w:szCs w:val="18"/>
              </w:rPr>
              <w:t xml:space="preserve">4年 p.34 </w:t>
            </w:r>
            <w:r w:rsidR="00465944">
              <w:rPr>
                <w:sz w:val="18"/>
                <w:szCs w:val="18"/>
              </w:rPr>
              <w:ruby>
                <w:rubyPr>
                  <w:rubyAlign w:val="distributeSpace"/>
                  <w:hps w:val="9"/>
                  <w:hpsRaise w:val="16"/>
                  <w:hpsBaseText w:val="18"/>
                  <w:lid w:val="ja-JP"/>
                </w:rubyPr>
                <w:rt>
                  <w:r w:rsidR="00465944" w:rsidRPr="00465944">
                    <w:rPr>
                      <w:rFonts w:hAnsi="游ゴシック"/>
                      <w:sz w:val="9"/>
                      <w:szCs w:val="18"/>
                    </w:rPr>
                    <w:t>プラス</w:t>
                  </w:r>
                </w:rt>
                <w:rubyBase>
                  <w:r w:rsidR="00465944">
                    <w:rPr>
                      <w:sz w:val="18"/>
                      <w:szCs w:val="18"/>
                    </w:rPr>
                    <w:t>+</w:t>
                  </w:r>
                </w:rubyBase>
              </w:ruby>
            </w:r>
            <w:r w:rsidRPr="006C5083">
              <w:rPr>
                <w:rFonts w:hint="eastAsia"/>
                <w:sz w:val="18"/>
                <w:szCs w:val="18"/>
              </w:rPr>
              <w:t xml:space="preserve">, p.57 </w:t>
            </w:r>
            <w:r w:rsidR="00465944">
              <w:rPr>
                <w:sz w:val="18"/>
                <w:szCs w:val="18"/>
              </w:rPr>
              <w:ruby>
                <w:rubyPr>
                  <w:rubyAlign w:val="distributeSpace"/>
                  <w:hps w:val="9"/>
                  <w:hpsRaise w:val="16"/>
                  <w:hpsBaseText w:val="18"/>
                  <w:lid w:val="ja-JP"/>
                </w:rubyPr>
                <w:rt>
                  <w:r w:rsidR="00465944" w:rsidRPr="00465944">
                    <w:rPr>
                      <w:rFonts w:hAnsi="游ゴシック"/>
                      <w:sz w:val="9"/>
                      <w:szCs w:val="18"/>
                    </w:rPr>
                    <w:t>ぎんが</w:t>
                  </w:r>
                </w:rt>
                <w:rubyBase>
                  <w:r w:rsidR="00465944">
                    <w:rPr>
                      <w:sz w:val="18"/>
                      <w:szCs w:val="18"/>
                    </w:rPr>
                    <w:t>銀河</w:t>
                  </w:r>
                </w:rubyBase>
              </w:ruby>
            </w:r>
          </w:p>
          <w:p w:rsidR="00465944" w:rsidRDefault="006C5083" w:rsidP="006C5083">
            <w:pPr>
              <w:spacing w:line="240" w:lineRule="atLeast"/>
              <w:rPr>
                <w:sz w:val="18"/>
                <w:szCs w:val="18"/>
              </w:rPr>
            </w:pPr>
            <w:r w:rsidRPr="006C5083">
              <w:rPr>
                <w:rFonts w:hint="eastAsia"/>
                <w:sz w:val="18"/>
                <w:szCs w:val="18"/>
              </w:rPr>
              <w:t xml:space="preserve">5年 p.162 </w:t>
            </w:r>
            <w:r w:rsidR="00465944">
              <w:rPr>
                <w:sz w:val="18"/>
                <w:szCs w:val="18"/>
              </w:rPr>
              <w:ruby>
                <w:rubyPr>
                  <w:rubyAlign w:val="distributeSpace"/>
                  <w:hps w:val="9"/>
                  <w:hpsRaise w:val="16"/>
                  <w:hpsBaseText w:val="18"/>
                  <w:lid w:val="ja-JP"/>
                </w:rubyPr>
                <w:rt>
                  <w:r w:rsidR="00465944" w:rsidRPr="00465944">
                    <w:rPr>
                      <w:rFonts w:hAnsi="游ゴシック"/>
                      <w:sz w:val="9"/>
                      <w:szCs w:val="18"/>
                    </w:rPr>
                    <w:t>でん</w:t>
                  </w:r>
                </w:rt>
                <w:rubyBase>
                  <w:r w:rsidR="00465944">
                    <w:rPr>
                      <w:sz w:val="18"/>
                      <w:szCs w:val="18"/>
                    </w:rPr>
                    <w:t>電</w:t>
                  </w:r>
                </w:rubyBase>
              </w:ruby>
            </w:r>
            <w:r w:rsidR="00465944">
              <w:rPr>
                <w:sz w:val="18"/>
                <w:szCs w:val="18"/>
              </w:rPr>
              <w:ruby>
                <w:rubyPr>
                  <w:rubyAlign w:val="distributeSpace"/>
                  <w:hps w:val="9"/>
                  <w:hpsRaise w:val="16"/>
                  <w:hpsBaseText w:val="18"/>
                  <w:lid w:val="ja-JP"/>
                </w:rubyPr>
                <w:rt>
                  <w:r w:rsidR="00465944" w:rsidRPr="00465944">
                    <w:rPr>
                      <w:rFonts w:hAnsi="游ゴシック"/>
                      <w:sz w:val="9"/>
                      <w:szCs w:val="18"/>
                    </w:rPr>
                    <w:t>じ</w:t>
                  </w:r>
                </w:rt>
                <w:rubyBase>
                  <w:r w:rsidR="00465944">
                    <w:rPr>
                      <w:sz w:val="18"/>
                      <w:szCs w:val="18"/>
                    </w:rPr>
                    <w:t>磁</w:t>
                  </w:r>
                </w:rubyBase>
              </w:ruby>
            </w:r>
            <w:r w:rsidR="00465944">
              <w:rPr>
                <w:sz w:val="18"/>
                <w:szCs w:val="18"/>
              </w:rPr>
              <w:ruby>
                <w:rubyPr>
                  <w:rubyAlign w:val="distributeSpace"/>
                  <w:hps w:val="9"/>
                  <w:hpsRaise w:val="16"/>
                  <w:hpsBaseText w:val="18"/>
                  <w:lid w:val="ja-JP"/>
                </w:rubyPr>
                <w:rt>
                  <w:r w:rsidR="00465944" w:rsidRPr="00465944">
                    <w:rPr>
                      <w:rFonts w:hAnsi="游ゴシック"/>
                      <w:sz w:val="9"/>
                      <w:szCs w:val="18"/>
                    </w:rPr>
                    <w:t>しゃく</w:t>
                  </w:r>
                </w:rt>
                <w:rubyBase>
                  <w:r w:rsidR="00465944">
                    <w:rPr>
                      <w:sz w:val="18"/>
                      <w:szCs w:val="18"/>
                    </w:rPr>
                    <w:t>石</w:t>
                  </w:r>
                </w:rubyBase>
              </w:ruby>
            </w:r>
            <w:r w:rsidR="00465944">
              <w:rPr>
                <w:rFonts w:hint="eastAsia"/>
                <w:sz w:val="18"/>
                <w:szCs w:val="18"/>
              </w:rPr>
              <w:t xml:space="preserve">, </w:t>
            </w:r>
            <w:r w:rsidR="00465944">
              <w:rPr>
                <w:sz w:val="18"/>
                <w:szCs w:val="18"/>
              </w:rPr>
              <w:ruby>
                <w:rubyPr>
                  <w:rubyAlign w:val="distributeSpace"/>
                  <w:hps w:val="9"/>
                  <w:hpsRaise w:val="16"/>
                  <w:hpsBaseText w:val="18"/>
                  <w:lid w:val="ja-JP"/>
                </w:rubyPr>
                <w:rt>
                  <w:r w:rsidR="00465944" w:rsidRPr="00465944">
                    <w:rPr>
                      <w:rFonts w:hAnsi="游ゴシック"/>
                      <w:sz w:val="9"/>
                      <w:szCs w:val="18"/>
                    </w:rPr>
                    <w:t>アンペア</w:t>
                  </w:r>
                </w:rt>
                <w:rubyBase>
                  <w:r w:rsidR="00465944">
                    <w:rPr>
                      <w:sz w:val="18"/>
                      <w:szCs w:val="18"/>
                    </w:rPr>
                    <w:t>A</w:t>
                  </w:r>
                </w:rubyBase>
              </w:ruby>
            </w:r>
          </w:p>
          <w:p w:rsidR="006C5083" w:rsidRPr="006C5083" w:rsidRDefault="006C5083" w:rsidP="00465944">
            <w:pPr>
              <w:spacing w:line="240" w:lineRule="atLeast"/>
              <w:rPr>
                <w:sz w:val="18"/>
                <w:szCs w:val="18"/>
              </w:rPr>
            </w:pPr>
            <w:r w:rsidRPr="006C5083">
              <w:rPr>
                <w:rFonts w:hint="eastAsia"/>
                <w:sz w:val="18"/>
                <w:szCs w:val="18"/>
              </w:rPr>
              <w:t xml:space="preserve">6年 p.136 </w:t>
            </w:r>
            <w:r w:rsidR="00465944">
              <w:rPr>
                <w:sz w:val="18"/>
                <w:szCs w:val="18"/>
              </w:rPr>
              <w:ruby>
                <w:rubyPr>
                  <w:rubyAlign w:val="distributeSpace"/>
                  <w:hps w:val="9"/>
                  <w:hpsRaise w:val="16"/>
                  <w:hpsBaseText w:val="18"/>
                  <w:lid w:val="ja-JP"/>
                </w:rubyPr>
                <w:rt>
                  <w:r w:rsidR="00465944" w:rsidRPr="00465944">
                    <w:rPr>
                      <w:rFonts w:hAnsi="游ゴシック"/>
                      <w:sz w:val="9"/>
                      <w:szCs w:val="18"/>
                    </w:rPr>
                    <w:t>じ</w:t>
                  </w:r>
                </w:rt>
                <w:rubyBase>
                  <w:r w:rsidR="00465944">
                    <w:rPr>
                      <w:sz w:val="18"/>
                      <w:szCs w:val="18"/>
                    </w:rPr>
                    <w:t>地</w:t>
                  </w:r>
                </w:rubyBase>
              </w:ruby>
            </w:r>
            <w:r w:rsidR="00465944">
              <w:rPr>
                <w:sz w:val="18"/>
                <w:szCs w:val="18"/>
              </w:rPr>
              <w:ruby>
                <w:rubyPr>
                  <w:rubyAlign w:val="distributeSpace"/>
                  <w:hps w:val="9"/>
                  <w:hpsRaise w:val="16"/>
                  <w:hpsBaseText w:val="18"/>
                  <w:lid w:val="ja-JP"/>
                </w:rubyPr>
                <w:rt>
                  <w:r w:rsidR="00465944" w:rsidRPr="00465944">
                    <w:rPr>
                      <w:rFonts w:hAnsi="游ゴシック"/>
                      <w:sz w:val="9"/>
                      <w:szCs w:val="18"/>
                    </w:rPr>
                    <w:t>しん</w:t>
                  </w:r>
                </w:rt>
                <w:rubyBase>
                  <w:r w:rsidR="00465944">
                    <w:rPr>
                      <w:sz w:val="18"/>
                      <w:szCs w:val="18"/>
                    </w:rPr>
                    <w:t>震</w:t>
                  </w:r>
                </w:rubyBase>
              </w:ruby>
            </w:r>
            <w:r w:rsidRPr="006C5083">
              <w:rPr>
                <w:rFonts w:hint="eastAsia"/>
                <w:sz w:val="18"/>
                <w:szCs w:val="18"/>
              </w:rPr>
              <w:t xml:space="preserve">, </w:t>
            </w:r>
            <w:r w:rsidR="00465944">
              <w:rPr>
                <w:sz w:val="18"/>
                <w:szCs w:val="18"/>
              </w:rPr>
              <w:ruby>
                <w:rubyPr>
                  <w:rubyAlign w:val="distributeSpace"/>
                  <w:hps w:val="9"/>
                  <w:hpsRaise w:val="16"/>
                  <w:hpsBaseText w:val="18"/>
                  <w:lid w:val="ja-JP"/>
                </w:rubyPr>
                <w:rt>
                  <w:r w:rsidR="00465944" w:rsidRPr="00465944">
                    <w:rPr>
                      <w:rFonts w:hAnsi="游ゴシック"/>
                      <w:sz w:val="9"/>
                      <w:szCs w:val="18"/>
                    </w:rPr>
                    <w:t>ふん</w:t>
                  </w:r>
                </w:rt>
                <w:rubyBase>
                  <w:r w:rsidR="00465944">
                    <w:rPr>
                      <w:sz w:val="18"/>
                      <w:szCs w:val="18"/>
                    </w:rPr>
                    <w:t>噴</w:t>
                  </w:r>
                </w:rubyBase>
              </w:ruby>
            </w:r>
            <w:r w:rsidR="00465944">
              <w:rPr>
                <w:sz w:val="18"/>
                <w:szCs w:val="18"/>
              </w:rPr>
              <w:ruby>
                <w:rubyPr>
                  <w:rubyAlign w:val="distributeSpace"/>
                  <w:hps w:val="9"/>
                  <w:hpsRaise w:val="16"/>
                  <w:hpsBaseText w:val="18"/>
                  <w:lid w:val="ja-JP"/>
                </w:rubyPr>
                <w:rt>
                  <w:r w:rsidR="00465944" w:rsidRPr="00465944">
                    <w:rPr>
                      <w:rFonts w:hAnsi="游ゴシック"/>
                      <w:sz w:val="9"/>
                      <w:szCs w:val="18"/>
                    </w:rPr>
                    <w:t>か</w:t>
                  </w:r>
                </w:rt>
                <w:rubyBase>
                  <w:r w:rsidR="00465944">
                    <w:rPr>
                      <w:sz w:val="18"/>
                      <w:szCs w:val="18"/>
                    </w:rPr>
                    <w:t>火</w:t>
                  </w:r>
                </w:rubyBase>
              </w:ruby>
            </w:r>
          </w:p>
        </w:tc>
      </w:tr>
      <w:tr w:rsidR="006C5083" w:rsidRPr="006C5083" w:rsidTr="00C24A2B">
        <w:trPr>
          <w:trHeight w:val="99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②本文にはユニバーサルデザインフォントを採用し，習得すべき重要な理科用語は太字で記している。その他の文章にも，点画の正しい「学参フォント」を採用している。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 xml:space="preserve">全学年 </w:t>
            </w:r>
            <w:r w:rsidR="003E3781">
              <w:rPr>
                <w:rFonts w:hint="eastAsia"/>
                <w:sz w:val="18"/>
                <w:szCs w:val="18"/>
              </w:rPr>
              <w:t>全体</w:t>
            </w:r>
          </w:p>
        </w:tc>
      </w:tr>
      <w:tr w:rsidR="006C5083" w:rsidRPr="006C5083" w:rsidTr="00C24A2B">
        <w:trPr>
          <w:trHeight w:val="1320"/>
        </w:trPr>
        <w:tc>
          <w:tcPr>
            <w:tcW w:w="2689" w:type="dxa"/>
            <w:vMerge w:val="restart"/>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（3）写真やイラストは児童の学習の助けになるよう，効果的に使われているか。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①自然のすばらしさを伝える鮮明な写真や，精密に描かれた自然や科学のイラストを多数掲載し，児童の興味・関心を高め，主体的な活動を促している。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p.40, 60-61</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p.52-53, 92</w:t>
            </w:r>
          </w:p>
          <w:p w:rsidR="00465944" w:rsidRDefault="006C5083" w:rsidP="006C5083">
            <w:pPr>
              <w:spacing w:line="240" w:lineRule="atLeast"/>
              <w:rPr>
                <w:sz w:val="18"/>
                <w:szCs w:val="18"/>
              </w:rPr>
            </w:pPr>
            <w:r w:rsidRPr="006C5083">
              <w:rPr>
                <w:rFonts w:hint="eastAsia"/>
                <w:sz w:val="18"/>
                <w:szCs w:val="18"/>
              </w:rPr>
              <w:t>5年</w:t>
            </w:r>
            <w:r w:rsidR="00465944">
              <w:rPr>
                <w:rFonts w:hint="eastAsia"/>
                <w:sz w:val="18"/>
                <w:szCs w:val="18"/>
              </w:rPr>
              <w:t xml:space="preserve"> p.68, 96-97</w:t>
            </w:r>
          </w:p>
          <w:p w:rsidR="006C5083" w:rsidRPr="006C5083" w:rsidRDefault="006C5083" w:rsidP="006C5083">
            <w:pPr>
              <w:spacing w:line="240" w:lineRule="atLeast"/>
              <w:rPr>
                <w:sz w:val="18"/>
                <w:szCs w:val="18"/>
              </w:rPr>
            </w:pPr>
            <w:r w:rsidRPr="006C5083">
              <w:rPr>
                <w:rFonts w:hint="eastAsia"/>
                <w:sz w:val="18"/>
                <w:szCs w:val="18"/>
              </w:rPr>
              <w:t>6年 p.2-3, 188-189</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②観察・実験の操作を写真やイラストで丁寧に示すことで，より手順が明確になっている。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p.18, 103</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p.14-15, 139</w:t>
            </w:r>
          </w:p>
          <w:p w:rsidR="00465944" w:rsidRDefault="006C5083" w:rsidP="006C5083">
            <w:pPr>
              <w:spacing w:line="240" w:lineRule="atLeast"/>
              <w:rPr>
                <w:sz w:val="18"/>
                <w:szCs w:val="18"/>
              </w:rPr>
            </w:pPr>
            <w:r w:rsidRPr="006C5083">
              <w:rPr>
                <w:rFonts w:hint="eastAsia"/>
                <w:sz w:val="18"/>
                <w:szCs w:val="18"/>
              </w:rPr>
              <w:t xml:space="preserve">5年 </w:t>
            </w:r>
            <w:r w:rsidR="00465944">
              <w:rPr>
                <w:rFonts w:hint="eastAsia"/>
                <w:sz w:val="18"/>
                <w:szCs w:val="18"/>
              </w:rPr>
              <w:t>p.23, 137</w:t>
            </w:r>
          </w:p>
          <w:p w:rsidR="006C5083" w:rsidRPr="006C5083" w:rsidRDefault="006C5083" w:rsidP="006C5083">
            <w:pPr>
              <w:spacing w:line="240" w:lineRule="atLeast"/>
              <w:rPr>
                <w:sz w:val="18"/>
                <w:szCs w:val="18"/>
              </w:rPr>
            </w:pPr>
            <w:r w:rsidRPr="006C5083">
              <w:rPr>
                <w:rFonts w:hint="eastAsia"/>
                <w:sz w:val="18"/>
                <w:szCs w:val="18"/>
              </w:rPr>
              <w:t>6年 p.58-59,107</w:t>
            </w:r>
          </w:p>
        </w:tc>
      </w:tr>
      <w:tr w:rsidR="006C5083" w:rsidRPr="006C5083" w:rsidTr="00C24A2B">
        <w:trPr>
          <w:trHeight w:val="1320"/>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③自然観察は，地域によって観察が難しい場合は，教科書でも代替できるように，鮮明な資料写真を掲載している。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p.19, 68-69</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p.64, 103</w:t>
            </w:r>
          </w:p>
          <w:p w:rsidR="00465944" w:rsidRDefault="006C5083" w:rsidP="006C5083">
            <w:pPr>
              <w:spacing w:line="240" w:lineRule="atLeast"/>
              <w:rPr>
                <w:sz w:val="18"/>
                <w:szCs w:val="18"/>
              </w:rPr>
            </w:pPr>
            <w:r w:rsidRPr="006C5083">
              <w:rPr>
                <w:rFonts w:hint="eastAsia"/>
                <w:sz w:val="18"/>
                <w:szCs w:val="18"/>
              </w:rPr>
              <w:t>5年</w:t>
            </w:r>
            <w:r w:rsidR="00465944">
              <w:rPr>
                <w:rFonts w:hint="eastAsia"/>
                <w:sz w:val="18"/>
                <w:szCs w:val="18"/>
              </w:rPr>
              <w:t xml:space="preserve"> p.72, 106-107</w:t>
            </w:r>
          </w:p>
          <w:p w:rsidR="006C5083" w:rsidRPr="006C5083" w:rsidRDefault="006C5083" w:rsidP="006C5083">
            <w:pPr>
              <w:spacing w:line="240" w:lineRule="atLeast"/>
              <w:rPr>
                <w:sz w:val="18"/>
                <w:szCs w:val="18"/>
              </w:rPr>
            </w:pPr>
            <w:r w:rsidRPr="006C5083">
              <w:rPr>
                <w:rFonts w:hint="eastAsia"/>
                <w:sz w:val="18"/>
                <w:szCs w:val="18"/>
              </w:rPr>
              <w:t>6年 p.122-123, 131</w:t>
            </w:r>
          </w:p>
        </w:tc>
      </w:tr>
      <w:tr w:rsidR="006C5083" w:rsidRPr="006C5083" w:rsidTr="00C24A2B">
        <w:trPr>
          <w:trHeight w:val="1320"/>
        </w:trPr>
        <w:tc>
          <w:tcPr>
            <w:tcW w:w="2689" w:type="dxa"/>
            <w:hideMark/>
          </w:tcPr>
          <w:p w:rsidR="006C5083" w:rsidRPr="006C5083" w:rsidRDefault="006C5083" w:rsidP="00724741">
            <w:pPr>
              <w:spacing w:line="240" w:lineRule="atLeast"/>
              <w:ind w:left="360" w:hangingChars="200" w:hanging="360"/>
              <w:rPr>
                <w:sz w:val="18"/>
                <w:szCs w:val="18"/>
              </w:rPr>
            </w:pPr>
            <w:r w:rsidRPr="006C5083">
              <w:rPr>
                <w:rFonts w:hint="eastAsia"/>
                <w:sz w:val="18"/>
                <w:szCs w:val="18"/>
              </w:rPr>
              <w:t>（4）デザイン・レイアウト・文字の大きさは適切か。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○3・4年と5・6年で本文のフォントサイズを変えるなど，メディアユニバーサルデザインの観点から，すべての児童が支障なく学習できるように，配色・デザイン・表現などに配慮している。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 xml:space="preserve">全学年 </w:t>
            </w:r>
            <w:r w:rsidR="003E3781">
              <w:rPr>
                <w:rFonts w:hint="eastAsia"/>
                <w:sz w:val="18"/>
                <w:szCs w:val="18"/>
              </w:rPr>
              <w:t>全体</w:t>
            </w:r>
          </w:p>
        </w:tc>
      </w:tr>
      <w:tr w:rsidR="006C5083" w:rsidRPr="006C5083" w:rsidTr="00C24A2B">
        <w:trPr>
          <w:trHeight w:val="990"/>
        </w:trPr>
        <w:tc>
          <w:tcPr>
            <w:tcW w:w="2689" w:type="dxa"/>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（5）色覚多様性への配慮はされているか。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○メディアユニバーサルデザインの観点から，色覚の個人差にかかわらず，すべての児童が支障なく学習できるように，配色・表現などに配慮している。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 xml:space="preserve">全学年 </w:t>
            </w:r>
            <w:r w:rsidR="003E3781">
              <w:rPr>
                <w:rFonts w:hint="eastAsia"/>
                <w:sz w:val="18"/>
                <w:szCs w:val="18"/>
              </w:rPr>
              <w:t>全体</w:t>
            </w:r>
          </w:p>
        </w:tc>
      </w:tr>
    </w:tbl>
    <w:p w:rsidR="00465944" w:rsidRDefault="00465944"/>
    <w:p w:rsidR="00465944" w:rsidRDefault="00465944">
      <w:pPr>
        <w:widowControl/>
        <w:jc w:val="left"/>
      </w:pPr>
      <w:r>
        <w:br w:type="page"/>
      </w:r>
    </w:p>
    <w:p w:rsidR="00465944" w:rsidRDefault="00465944">
      <w:r>
        <w:rPr>
          <w:rFonts w:hint="eastAsia"/>
        </w:rPr>
        <w:lastRenderedPageBreak/>
        <w:t>6．用紙・印刷・製本</w:t>
      </w:r>
    </w:p>
    <w:tbl>
      <w:tblPr>
        <w:tblStyle w:val="a3"/>
        <w:tblW w:w="10485" w:type="dxa"/>
        <w:tblLook w:val="04A0" w:firstRow="1" w:lastRow="0" w:firstColumn="1" w:lastColumn="0" w:noHBand="0" w:noVBand="1"/>
      </w:tblPr>
      <w:tblGrid>
        <w:gridCol w:w="2689"/>
        <w:gridCol w:w="4677"/>
        <w:gridCol w:w="3119"/>
      </w:tblGrid>
      <w:tr w:rsidR="006C5083" w:rsidRPr="006C5083" w:rsidTr="005604E1">
        <w:trPr>
          <w:trHeight w:val="330"/>
        </w:trPr>
        <w:tc>
          <w:tcPr>
            <w:tcW w:w="2689"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観点</w:t>
            </w:r>
          </w:p>
        </w:tc>
        <w:tc>
          <w:tcPr>
            <w:tcW w:w="4677"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教科書の特色</w:t>
            </w:r>
          </w:p>
        </w:tc>
        <w:tc>
          <w:tcPr>
            <w:tcW w:w="3119" w:type="dxa"/>
            <w:shd w:val="clear" w:color="auto" w:fill="D9D9D9" w:themeFill="background1" w:themeFillShade="D9"/>
            <w:hideMark/>
          </w:tcPr>
          <w:p w:rsidR="006C5083" w:rsidRPr="006C5083" w:rsidRDefault="006C5083" w:rsidP="005604E1">
            <w:pPr>
              <w:spacing w:line="240" w:lineRule="atLeast"/>
              <w:jc w:val="center"/>
              <w:rPr>
                <w:b/>
                <w:bCs/>
                <w:sz w:val="18"/>
                <w:szCs w:val="18"/>
              </w:rPr>
            </w:pPr>
            <w:r w:rsidRPr="006C5083">
              <w:rPr>
                <w:rFonts w:hint="eastAsia"/>
                <w:b/>
                <w:bCs/>
                <w:sz w:val="18"/>
                <w:szCs w:val="18"/>
              </w:rPr>
              <w:t>具体例</w:t>
            </w:r>
          </w:p>
        </w:tc>
      </w:tr>
      <w:tr w:rsidR="006C5083" w:rsidRPr="006C5083" w:rsidTr="00465944">
        <w:trPr>
          <w:trHeight w:val="1417"/>
        </w:trPr>
        <w:tc>
          <w:tcPr>
            <w:tcW w:w="2689" w:type="dxa"/>
            <w:vMerge w:val="restart"/>
            <w:hideMark/>
          </w:tcPr>
          <w:p w:rsidR="006C5083" w:rsidRPr="006C5083" w:rsidRDefault="006C5083" w:rsidP="006C5083">
            <w:pPr>
              <w:spacing w:line="240" w:lineRule="atLeast"/>
              <w:rPr>
                <w:sz w:val="18"/>
                <w:szCs w:val="18"/>
              </w:rPr>
            </w:pPr>
            <w:r w:rsidRPr="006C5083">
              <w:rPr>
                <w:rFonts w:hint="eastAsia"/>
                <w:sz w:val="18"/>
                <w:szCs w:val="18"/>
              </w:rPr>
              <w:t>（1）印刷は鮮明か。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①写真やイラストは色や質感の再現を重視するなど，鮮明な印刷となっている。</w:t>
            </w:r>
          </w:p>
        </w:tc>
        <w:tc>
          <w:tcPr>
            <w:tcW w:w="3119" w:type="dxa"/>
            <w:hideMark/>
          </w:tcPr>
          <w:p w:rsidR="00465944" w:rsidRDefault="006C5083" w:rsidP="006C5083">
            <w:pPr>
              <w:spacing w:line="240" w:lineRule="atLeast"/>
              <w:rPr>
                <w:sz w:val="18"/>
                <w:szCs w:val="18"/>
              </w:rPr>
            </w:pPr>
            <w:r w:rsidRPr="006C5083">
              <w:rPr>
                <w:rFonts w:hint="eastAsia"/>
                <w:sz w:val="18"/>
                <w:szCs w:val="18"/>
              </w:rPr>
              <w:t>3年</w:t>
            </w:r>
            <w:r w:rsidR="00465944">
              <w:rPr>
                <w:rFonts w:hint="eastAsia"/>
                <w:sz w:val="18"/>
                <w:szCs w:val="18"/>
              </w:rPr>
              <w:t xml:space="preserve"> p.56, 119</w:t>
            </w:r>
          </w:p>
          <w:p w:rsidR="00465944" w:rsidRDefault="006C5083" w:rsidP="006C5083">
            <w:pPr>
              <w:spacing w:line="240" w:lineRule="atLeast"/>
              <w:rPr>
                <w:sz w:val="18"/>
                <w:szCs w:val="18"/>
              </w:rPr>
            </w:pPr>
            <w:r w:rsidRPr="006C5083">
              <w:rPr>
                <w:rFonts w:hint="eastAsia"/>
                <w:sz w:val="18"/>
                <w:szCs w:val="18"/>
              </w:rPr>
              <w:t>4年</w:t>
            </w:r>
            <w:r w:rsidR="00465944">
              <w:rPr>
                <w:rFonts w:hint="eastAsia"/>
                <w:sz w:val="18"/>
                <w:szCs w:val="18"/>
              </w:rPr>
              <w:t xml:space="preserve"> p.154, 175</w:t>
            </w:r>
          </w:p>
          <w:p w:rsidR="00465944" w:rsidRDefault="006C5083" w:rsidP="00465944">
            <w:pPr>
              <w:spacing w:line="240" w:lineRule="atLeast"/>
              <w:rPr>
                <w:sz w:val="18"/>
                <w:szCs w:val="18"/>
              </w:rPr>
            </w:pPr>
            <w:r w:rsidRPr="006C5083">
              <w:rPr>
                <w:rFonts w:hint="eastAsia"/>
                <w:sz w:val="18"/>
                <w:szCs w:val="18"/>
              </w:rPr>
              <w:t>5年 p.14, 68</w:t>
            </w:r>
          </w:p>
          <w:p w:rsidR="006C5083" w:rsidRPr="006C5083" w:rsidRDefault="006C5083" w:rsidP="00465944">
            <w:pPr>
              <w:spacing w:line="240" w:lineRule="atLeast"/>
              <w:rPr>
                <w:sz w:val="18"/>
                <w:szCs w:val="18"/>
              </w:rPr>
            </w:pPr>
            <w:r w:rsidRPr="006C5083">
              <w:rPr>
                <w:rFonts w:hint="eastAsia"/>
                <w:sz w:val="18"/>
                <w:szCs w:val="18"/>
              </w:rPr>
              <w:t>6年 p.69, 126</w:t>
            </w:r>
          </w:p>
        </w:tc>
      </w:tr>
      <w:tr w:rsidR="006C5083" w:rsidRPr="006C5083" w:rsidTr="00465944">
        <w:trPr>
          <w:trHeight w:val="680"/>
        </w:trPr>
        <w:tc>
          <w:tcPr>
            <w:tcW w:w="2689" w:type="dxa"/>
            <w:vMerge/>
            <w:hideMark/>
          </w:tcPr>
          <w:p w:rsidR="006C5083" w:rsidRPr="006C5083" w:rsidRDefault="006C5083" w:rsidP="006C5083">
            <w:pPr>
              <w:spacing w:line="240" w:lineRule="atLeast"/>
              <w:rPr>
                <w:sz w:val="18"/>
                <w:szCs w:val="18"/>
              </w:rPr>
            </w:pPr>
          </w:p>
        </w:tc>
        <w:tc>
          <w:tcPr>
            <w:tcW w:w="4677" w:type="dxa"/>
            <w:noWrap/>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②用紙は軽さと白さや発色を両立したものとなっている。</w:t>
            </w:r>
          </w:p>
        </w:tc>
        <w:tc>
          <w:tcPr>
            <w:tcW w:w="3119" w:type="dxa"/>
            <w:hideMark/>
          </w:tcPr>
          <w:p w:rsidR="006C5083" w:rsidRPr="006C5083" w:rsidRDefault="003E3781" w:rsidP="003E3781">
            <w:pPr>
              <w:spacing w:line="240" w:lineRule="atLeast"/>
              <w:rPr>
                <w:sz w:val="18"/>
                <w:szCs w:val="18"/>
              </w:rPr>
            </w:pPr>
            <w:r>
              <w:rPr>
                <w:rFonts w:hint="eastAsia"/>
                <w:sz w:val="18"/>
                <w:szCs w:val="18"/>
              </w:rPr>
              <w:t>1学年あたりの重さを400~500gに抑えて</w:t>
            </w:r>
            <w:r w:rsidR="00B16557">
              <w:rPr>
                <w:rFonts w:hint="eastAsia"/>
                <w:sz w:val="18"/>
                <w:szCs w:val="18"/>
              </w:rPr>
              <w:t>，</w:t>
            </w:r>
            <w:r>
              <w:rPr>
                <w:rFonts w:hint="eastAsia"/>
                <w:sz w:val="18"/>
                <w:szCs w:val="18"/>
              </w:rPr>
              <w:t>4学年で合計約240gの軽量化を実現。</w:t>
            </w:r>
          </w:p>
        </w:tc>
      </w:tr>
      <w:tr w:rsidR="006C5083" w:rsidRPr="006C5083" w:rsidTr="00465944">
        <w:trPr>
          <w:trHeight w:val="680"/>
        </w:trPr>
        <w:tc>
          <w:tcPr>
            <w:tcW w:w="2689" w:type="dxa"/>
            <w:vMerge w:val="restart"/>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（2）造本上の工夫はされているか。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①見やすさと読みやすさを配慮したAB判サイズの教科書としている。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全学年 全体</w:t>
            </w:r>
          </w:p>
        </w:tc>
      </w:tr>
      <w:tr w:rsidR="006C5083" w:rsidRPr="006C5083" w:rsidTr="00465944">
        <w:trPr>
          <w:trHeight w:val="1077"/>
        </w:trPr>
        <w:tc>
          <w:tcPr>
            <w:tcW w:w="2689" w:type="dxa"/>
            <w:vMerge/>
            <w:hideMark/>
          </w:tcPr>
          <w:p w:rsidR="006C5083" w:rsidRPr="006C5083" w:rsidRDefault="006C5083" w:rsidP="006C5083">
            <w:pPr>
              <w:spacing w:line="240" w:lineRule="atLeast"/>
              <w:rPr>
                <w:sz w:val="18"/>
                <w:szCs w:val="18"/>
              </w:rPr>
            </w:pP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②</w:t>
            </w:r>
            <w:r w:rsidR="008E79E9">
              <w:rPr>
                <w:rFonts w:hint="eastAsia"/>
                <w:sz w:val="18"/>
                <w:szCs w:val="18"/>
              </w:rPr>
              <w:t>3・</w:t>
            </w:r>
            <w:r w:rsidRPr="006C5083">
              <w:rPr>
                <w:rFonts w:hint="eastAsia"/>
                <w:sz w:val="18"/>
                <w:szCs w:val="18"/>
              </w:rPr>
              <w:t>5年には，野外で活用できる丈夫な付録を，6年には空間的思考やプログラミング的思考が育める独自の付録をつけている。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各学年 巻末付録</w:t>
            </w:r>
          </w:p>
        </w:tc>
      </w:tr>
      <w:tr w:rsidR="006C5083" w:rsidRPr="006C5083" w:rsidTr="00465944">
        <w:trPr>
          <w:trHeight w:val="680"/>
        </w:trPr>
        <w:tc>
          <w:tcPr>
            <w:tcW w:w="2689" w:type="dxa"/>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（3）耐久性の工夫はされているか。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○開きやすく，かつ，強度が保てる「あじろ綴じ」を採用している。</w:t>
            </w:r>
          </w:p>
        </w:tc>
        <w:tc>
          <w:tcPr>
            <w:tcW w:w="3119" w:type="dxa"/>
            <w:hideMark/>
          </w:tcPr>
          <w:p w:rsidR="006C5083" w:rsidRPr="006C5083" w:rsidRDefault="006C5083" w:rsidP="006C5083">
            <w:pPr>
              <w:spacing w:line="240" w:lineRule="atLeast"/>
              <w:rPr>
                <w:sz w:val="18"/>
                <w:szCs w:val="18"/>
              </w:rPr>
            </w:pPr>
            <w:r w:rsidRPr="006C5083">
              <w:rPr>
                <w:rFonts w:hint="eastAsia"/>
                <w:sz w:val="18"/>
                <w:szCs w:val="18"/>
              </w:rPr>
              <w:t>全学年 全体</w:t>
            </w:r>
          </w:p>
        </w:tc>
      </w:tr>
      <w:tr w:rsidR="006C5083" w:rsidRPr="006C5083" w:rsidTr="00465944">
        <w:trPr>
          <w:trHeight w:val="680"/>
        </w:trPr>
        <w:tc>
          <w:tcPr>
            <w:tcW w:w="2689" w:type="dxa"/>
            <w:hideMark/>
          </w:tcPr>
          <w:p w:rsidR="006C5083" w:rsidRPr="006C5083" w:rsidRDefault="006C5083" w:rsidP="00724741">
            <w:pPr>
              <w:spacing w:line="240" w:lineRule="atLeast"/>
              <w:ind w:left="450" w:hangingChars="250" w:hanging="450"/>
              <w:rPr>
                <w:sz w:val="18"/>
                <w:szCs w:val="18"/>
              </w:rPr>
            </w:pPr>
            <w:r w:rsidRPr="006C5083">
              <w:rPr>
                <w:rFonts w:hint="eastAsia"/>
                <w:sz w:val="18"/>
                <w:szCs w:val="18"/>
              </w:rPr>
              <w:t>（4）用紙や印刷は環境に配慮されているか。</w:t>
            </w:r>
          </w:p>
        </w:tc>
        <w:tc>
          <w:tcPr>
            <w:tcW w:w="4677" w:type="dxa"/>
            <w:hideMark/>
          </w:tcPr>
          <w:p w:rsidR="006C5083" w:rsidRPr="006C5083" w:rsidRDefault="006C5083" w:rsidP="00724741">
            <w:pPr>
              <w:spacing w:line="240" w:lineRule="atLeast"/>
              <w:ind w:left="180" w:hangingChars="100" w:hanging="180"/>
              <w:rPr>
                <w:sz w:val="18"/>
                <w:szCs w:val="18"/>
              </w:rPr>
            </w:pPr>
            <w:r w:rsidRPr="006C5083">
              <w:rPr>
                <w:rFonts w:hint="eastAsia"/>
                <w:sz w:val="18"/>
                <w:szCs w:val="18"/>
              </w:rPr>
              <w:t>○再生紙と植物油インキを使用して，美しい紙面を保ち，かつ，アレルギーや環境にも十分に配慮している。</w:t>
            </w:r>
          </w:p>
        </w:tc>
        <w:tc>
          <w:tcPr>
            <w:tcW w:w="3119" w:type="dxa"/>
            <w:hideMark/>
          </w:tcPr>
          <w:p w:rsidR="00B16557" w:rsidRPr="006C5083" w:rsidRDefault="00B16557" w:rsidP="006C5083">
            <w:pPr>
              <w:spacing w:line="240" w:lineRule="atLeast"/>
              <w:rPr>
                <w:sz w:val="18"/>
                <w:szCs w:val="18"/>
              </w:rPr>
            </w:pPr>
            <w:r>
              <w:rPr>
                <w:rFonts w:hint="eastAsia"/>
                <w:sz w:val="18"/>
                <w:szCs w:val="18"/>
              </w:rPr>
              <w:t>全学年 全体</w:t>
            </w:r>
          </w:p>
        </w:tc>
      </w:tr>
    </w:tbl>
    <w:p w:rsidR="002A7282" w:rsidRDefault="002A7282"/>
    <w:sectPr w:rsidR="002A7282" w:rsidSect="00E65EE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6D1" w:rsidRDefault="00BB46D1" w:rsidP="00DF685C">
      <w:r>
        <w:separator/>
      </w:r>
    </w:p>
  </w:endnote>
  <w:endnote w:type="continuationSeparator" w:id="0">
    <w:p w:rsidR="00BB46D1" w:rsidRDefault="00BB46D1" w:rsidP="00DF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6D1" w:rsidRDefault="00BB46D1" w:rsidP="00DF685C">
      <w:r>
        <w:separator/>
      </w:r>
    </w:p>
  </w:footnote>
  <w:footnote w:type="continuationSeparator" w:id="0">
    <w:p w:rsidR="00BB46D1" w:rsidRDefault="00BB46D1" w:rsidP="00DF6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83"/>
    <w:rsid w:val="000177B4"/>
    <w:rsid w:val="00094672"/>
    <w:rsid w:val="002A7282"/>
    <w:rsid w:val="003D763E"/>
    <w:rsid w:val="003E3781"/>
    <w:rsid w:val="00465944"/>
    <w:rsid w:val="00481D9F"/>
    <w:rsid w:val="005604E1"/>
    <w:rsid w:val="0058661B"/>
    <w:rsid w:val="005A496B"/>
    <w:rsid w:val="006A5BE0"/>
    <w:rsid w:val="006C5083"/>
    <w:rsid w:val="00724741"/>
    <w:rsid w:val="008402B4"/>
    <w:rsid w:val="00886159"/>
    <w:rsid w:val="008C2F8E"/>
    <w:rsid w:val="008C5510"/>
    <w:rsid w:val="008E79E9"/>
    <w:rsid w:val="00902BE8"/>
    <w:rsid w:val="00917877"/>
    <w:rsid w:val="00B16557"/>
    <w:rsid w:val="00BB46D1"/>
    <w:rsid w:val="00C24A2B"/>
    <w:rsid w:val="00CF1493"/>
    <w:rsid w:val="00DF2DD8"/>
    <w:rsid w:val="00DF685C"/>
    <w:rsid w:val="00E65EE0"/>
    <w:rsid w:val="00F1442C"/>
    <w:rsid w:val="00F26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A8D8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ゴシック" w:eastAsia="游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04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04E1"/>
    <w:rPr>
      <w:rFonts w:asciiTheme="majorHAnsi" w:eastAsiaTheme="majorEastAsia" w:hAnsiTheme="majorHAnsi" w:cstheme="majorBidi"/>
      <w:sz w:val="18"/>
      <w:szCs w:val="18"/>
    </w:rPr>
  </w:style>
  <w:style w:type="paragraph" w:styleId="a6">
    <w:name w:val="header"/>
    <w:basedOn w:val="a"/>
    <w:link w:val="a7"/>
    <w:uiPriority w:val="99"/>
    <w:unhideWhenUsed/>
    <w:rsid w:val="00DF685C"/>
    <w:pPr>
      <w:tabs>
        <w:tab w:val="center" w:pos="4252"/>
        <w:tab w:val="right" w:pos="8504"/>
      </w:tabs>
      <w:snapToGrid w:val="0"/>
    </w:pPr>
  </w:style>
  <w:style w:type="character" w:customStyle="1" w:styleId="a7">
    <w:name w:val="ヘッダー (文字)"/>
    <w:basedOn w:val="a0"/>
    <w:link w:val="a6"/>
    <w:uiPriority w:val="99"/>
    <w:rsid w:val="00DF685C"/>
  </w:style>
  <w:style w:type="paragraph" w:styleId="a8">
    <w:name w:val="footer"/>
    <w:basedOn w:val="a"/>
    <w:link w:val="a9"/>
    <w:uiPriority w:val="99"/>
    <w:unhideWhenUsed/>
    <w:rsid w:val="00DF685C"/>
    <w:pPr>
      <w:tabs>
        <w:tab w:val="center" w:pos="4252"/>
        <w:tab w:val="right" w:pos="8504"/>
      </w:tabs>
      <w:snapToGrid w:val="0"/>
    </w:pPr>
  </w:style>
  <w:style w:type="character" w:customStyle="1" w:styleId="a9">
    <w:name w:val="フッター (文字)"/>
    <w:basedOn w:val="a0"/>
    <w:link w:val="a8"/>
    <w:uiPriority w:val="99"/>
    <w:rsid w:val="00DF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D2EAC-40C5-44A6-A362-13EAA606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2145</Words>
  <Characters>12231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2019-02-28T02:15:00Z</dcterms:created>
  <dcterms:modified xsi:type="dcterms:W3CDTF">2019-02-28T07:33:00Z</dcterms:modified>
</cp:coreProperties>
</file>