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1975"/>
        <w:gridCol w:w="925"/>
        <w:gridCol w:w="566"/>
        <w:gridCol w:w="1232"/>
        <w:gridCol w:w="1195"/>
        <w:gridCol w:w="2587"/>
        <w:gridCol w:w="708"/>
      </w:tblGrid>
      <w:tr w:rsidR="00BB6B0C" w:rsidRPr="00D27820" w:rsidTr="002516BC">
        <w:trPr>
          <w:trHeight w:val="365"/>
        </w:trPr>
        <w:tc>
          <w:tcPr>
            <w:tcW w:w="404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D27820">
              <w:rPr>
                <w:rFonts w:ascii="ＭＳ ゴシック" w:eastAsia="ＭＳ ゴシック" w:hint="eastAsia"/>
                <w:sz w:val="20"/>
              </w:rPr>
              <w:t>対象教科・科目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rFonts w:ascii="ＭＳ ゴシック" w:eastAsia="ＭＳ ゴシック"/>
                <w:sz w:val="20"/>
              </w:rPr>
            </w:pPr>
            <w:smartTag w:uri="schemas-densijiten-jp/ddviewer" w:element="DDviewer">
              <w:r w:rsidRPr="00D27820">
                <w:rPr>
                  <w:rFonts w:ascii="ＭＳ ゴシック" w:eastAsia="ＭＳ ゴシック" w:hint="eastAsia"/>
                  <w:sz w:val="20"/>
                </w:rPr>
                <w:t>単</w:t>
              </w:r>
              <w:smartTag w:uri="schemas-densijiten-jp/ddviewer" w:element="DDviewer">
                <w:r w:rsidRPr="00D27820">
                  <w:rPr>
                    <w:rFonts w:ascii="ＭＳ ゴシック" w:eastAsia="ＭＳ ゴシック" w:hint="eastAsia"/>
                    <w:sz w:val="20"/>
                  </w:rPr>
                  <w:t>位</w:t>
                </w:r>
              </w:smartTag>
            </w:smartTag>
            <w:r w:rsidRPr="00D27820">
              <w:rPr>
                <w:rFonts w:ascii="ＭＳ ゴシック" w:eastAsia="ＭＳ ゴシック" w:hint="eastAsia"/>
                <w:sz w:val="20"/>
              </w:rPr>
              <w:t>数</w:t>
            </w:r>
          </w:p>
        </w:tc>
        <w:tc>
          <w:tcPr>
            <w:tcW w:w="449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D27820">
              <w:rPr>
                <w:rFonts w:ascii="ＭＳ ゴシック" w:eastAsia="ＭＳ ゴシック" w:hint="eastAsia"/>
                <w:sz w:val="20"/>
              </w:rPr>
              <w:t>学年・学級</w:t>
            </w:r>
          </w:p>
        </w:tc>
      </w:tr>
      <w:tr w:rsidR="00BB6B0C" w:rsidRPr="00D27820" w:rsidTr="002516BC">
        <w:trPr>
          <w:trHeight w:val="365"/>
        </w:trPr>
        <w:tc>
          <w:tcPr>
            <w:tcW w:w="404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基礎</w:t>
            </w:r>
          </w:p>
        </w:tc>
        <w:tc>
          <w:tcPr>
            <w:tcW w:w="12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２</w:t>
            </w:r>
          </w:p>
        </w:tc>
        <w:tc>
          <w:tcPr>
            <w:tcW w:w="449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sz w:val="20"/>
              </w:rPr>
            </w:pPr>
          </w:p>
        </w:tc>
      </w:tr>
      <w:tr w:rsidR="00BB6B0C" w:rsidRPr="00D27820" w:rsidTr="002516BC">
        <w:trPr>
          <w:trHeight w:val="365"/>
        </w:trPr>
        <w:tc>
          <w:tcPr>
            <w:tcW w:w="527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27820">
              <w:rPr>
                <w:rFonts w:ascii="ＭＳ ゴシック" w:eastAsia="ＭＳ ゴシック" w:hAnsi="ＭＳ ゴシック" w:hint="eastAsia"/>
                <w:sz w:val="20"/>
              </w:rPr>
              <w:t>使用教科書</w:t>
            </w:r>
          </w:p>
        </w:tc>
        <w:tc>
          <w:tcPr>
            <w:tcW w:w="449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27820">
              <w:rPr>
                <w:rFonts w:ascii="ＭＳ ゴシック" w:eastAsia="ＭＳ ゴシック" w:hAnsi="ＭＳ ゴシック" w:hint="eastAsia"/>
                <w:sz w:val="20"/>
              </w:rPr>
              <w:t>使用副教材</w:t>
            </w:r>
          </w:p>
        </w:tc>
        <w:bookmarkStart w:id="0" w:name="_GoBack"/>
        <w:bookmarkEnd w:id="0"/>
      </w:tr>
      <w:tr w:rsidR="00BB6B0C" w:rsidRPr="00D27820" w:rsidTr="002516BC">
        <w:trPr>
          <w:trHeight w:val="365"/>
        </w:trPr>
        <w:tc>
          <w:tcPr>
            <w:tcW w:w="527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sz w:val="20"/>
                <w:lang w:eastAsia="zh-TW"/>
              </w:rPr>
            </w:pPr>
            <w:r w:rsidRPr="00D27820">
              <w:rPr>
                <w:rFonts w:hint="eastAsia"/>
                <w:sz w:val="20"/>
                <w:lang w:eastAsia="zh-TW"/>
              </w:rPr>
              <w:t>啓林館「</w:t>
            </w:r>
            <w:r w:rsidR="006E1B16">
              <w:rPr>
                <w:rFonts w:hint="eastAsia"/>
                <w:sz w:val="20"/>
              </w:rPr>
              <w:t xml:space="preserve">高等学校 </w:t>
            </w:r>
            <w:r w:rsidRPr="00D27820">
              <w:rPr>
                <w:rFonts w:hint="eastAsia"/>
                <w:sz w:val="20"/>
                <w:lang w:eastAsia="zh-TW"/>
              </w:rPr>
              <w:t>生物基礎」(生基</w:t>
            </w:r>
            <w:r w:rsidR="006E1B16">
              <w:rPr>
                <w:rFonts w:hint="eastAsia"/>
                <w:sz w:val="20"/>
                <w:lang w:eastAsia="zh-TW"/>
              </w:rPr>
              <w:t>705</w:t>
            </w:r>
            <w:r w:rsidRPr="00D27820">
              <w:rPr>
                <w:rFonts w:hint="eastAsia"/>
                <w:sz w:val="20"/>
                <w:lang w:eastAsia="zh-TW"/>
              </w:rPr>
              <w:t>)</w:t>
            </w:r>
          </w:p>
        </w:tc>
        <w:tc>
          <w:tcPr>
            <w:tcW w:w="449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B0C" w:rsidRPr="00D27820" w:rsidRDefault="00BB6B0C" w:rsidP="002A63E5">
            <w:pPr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啓林館「</w:t>
            </w:r>
            <w:r w:rsidR="002A63E5">
              <w:rPr>
                <w:rFonts w:hint="eastAsia"/>
                <w:sz w:val="20"/>
              </w:rPr>
              <w:t>エッセンスノート</w:t>
            </w:r>
            <w:r w:rsidRPr="00D27820">
              <w:rPr>
                <w:rFonts w:hint="eastAsia"/>
                <w:sz w:val="20"/>
              </w:rPr>
              <w:t xml:space="preserve"> 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基礎」</w:t>
            </w:r>
          </w:p>
        </w:tc>
      </w:tr>
      <w:tr w:rsidR="00BB6B0C" w:rsidRPr="00D27820" w:rsidTr="007571FF">
        <w:trPr>
          <w:trHeight w:val="358"/>
        </w:trPr>
        <w:tc>
          <w:tcPr>
            <w:tcW w:w="9765" w:type="dxa"/>
            <w:gridSpan w:val="8"/>
            <w:tcBorders>
              <w:top w:val="single" w:sz="12" w:space="0" w:color="auto"/>
              <w:left w:val="single" w:sz="4" w:space="0" w:color="FFFFFF"/>
              <w:bottom w:val="nil"/>
              <w:right w:val="nil"/>
            </w:tcBorders>
          </w:tcPr>
          <w:p w:rsidR="00BB6B0C" w:rsidRPr="00D27820" w:rsidRDefault="00BB6B0C" w:rsidP="00360AB9">
            <w:pPr>
              <w:rPr>
                <w:sz w:val="20"/>
              </w:rPr>
            </w:pPr>
          </w:p>
        </w:tc>
      </w:tr>
      <w:tr w:rsidR="00BB6B0C" w:rsidRPr="00D27820" w:rsidTr="007571FF">
        <w:trPr>
          <w:trHeight w:val="375"/>
        </w:trPr>
        <w:tc>
          <w:tcPr>
            <w:tcW w:w="9765" w:type="dxa"/>
            <w:gridSpan w:val="8"/>
            <w:tcBorders>
              <w:top w:val="nil"/>
              <w:left w:val="single" w:sz="4" w:space="0" w:color="FFFFFF"/>
              <w:bottom w:val="single" w:sz="12" w:space="0" w:color="auto"/>
              <w:right w:val="nil"/>
            </w:tcBorders>
          </w:tcPr>
          <w:p w:rsidR="00BB6B0C" w:rsidRPr="00D27820" w:rsidRDefault="00BB6B0C" w:rsidP="00360AB9">
            <w:pPr>
              <w:rPr>
                <w:rFonts w:ascii="ＭＳ ゴシック" w:eastAsia="ＭＳ ゴシック" w:hAnsi="ＭＳ ゴシック"/>
                <w:szCs w:val="21"/>
              </w:rPr>
            </w:pPr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 xml:space="preserve">１　</w:t>
            </w:r>
            <w:smartTag w:uri="schemas-densijiten-jp/ddviewer" w:element="DDviewer">
              <w:r w:rsidRPr="00D27820">
                <w:rPr>
                  <w:rFonts w:ascii="ＭＳ ゴシック" w:eastAsia="ＭＳ ゴシック" w:hAnsi="ＭＳ ゴシック" w:hint="eastAsia"/>
                  <w:szCs w:val="21"/>
                </w:rPr>
                <w:t>学習</w:t>
              </w:r>
            </w:smartTag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smartTag w:uri="schemas-densijiten-jp/ddviewer" w:element="DDviewer">
              <w:r w:rsidRPr="00D27820">
                <w:rPr>
                  <w:rFonts w:ascii="ＭＳ ゴシック" w:eastAsia="ＭＳ ゴシック" w:hAnsi="ＭＳ ゴシック" w:hint="eastAsia"/>
                  <w:szCs w:val="21"/>
                </w:rPr>
                <w:t>目標</w:t>
              </w:r>
            </w:smartTag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</w:tc>
      </w:tr>
      <w:tr w:rsidR="00BB6B0C" w:rsidRPr="00D27820" w:rsidTr="002516BC">
        <w:trPr>
          <w:trHeight w:val="365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学習</w:t>
              </w:r>
            </w:smartTag>
            <w:r w:rsidRPr="00D27820">
              <w:rPr>
                <w:rFonts w:hint="eastAsia"/>
                <w:sz w:val="20"/>
              </w:rPr>
              <w:t>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目標</w:t>
              </w:r>
            </w:smartTag>
          </w:p>
        </w:tc>
        <w:tc>
          <w:tcPr>
            <w:tcW w:w="7213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日常生活や社会との関連を図りながら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や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現象への関心を高め，目的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意識</w:t>
              </w:r>
            </w:smartTag>
            <w:r w:rsidRPr="00D27820">
              <w:rPr>
                <w:rFonts w:hint="eastAsia"/>
                <w:sz w:val="20"/>
              </w:rPr>
              <w:t>をもって観察，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実験</w:t>
              </w:r>
            </w:smartTag>
            <w:r w:rsidRPr="00D27820">
              <w:rPr>
                <w:rFonts w:hint="eastAsia"/>
                <w:sz w:val="20"/>
              </w:rPr>
              <w:t>などを行い，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生物</w:t>
                </w:r>
              </w:smartTag>
              <w:r w:rsidRPr="00D27820">
                <w:rPr>
                  <w:rFonts w:hint="eastAsia"/>
                  <w:sz w:val="20"/>
                </w:rPr>
                <w:t>学</w:t>
              </w:r>
            </w:smartTag>
            <w:r w:rsidRPr="00D27820">
              <w:rPr>
                <w:rFonts w:hint="eastAsia"/>
                <w:sz w:val="20"/>
              </w:rPr>
              <w:t>的に探究する能力と態度を身につけるとともに，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生物</w:t>
                </w:r>
              </w:smartTag>
              <w:r w:rsidRPr="00D27820">
                <w:rPr>
                  <w:rFonts w:hint="eastAsia"/>
                  <w:sz w:val="20"/>
                </w:rPr>
                <w:t>学</w:t>
              </w:r>
            </w:smartTag>
            <w:r w:rsidRPr="00D27820">
              <w:rPr>
                <w:rFonts w:hint="eastAsia"/>
                <w:sz w:val="20"/>
              </w:rPr>
              <w:t>の基本的な概念や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原理</w:t>
              </w:r>
            </w:smartTag>
            <w:r w:rsidRPr="00D27820">
              <w:rPr>
                <w:rFonts w:hint="eastAsia"/>
                <w:sz w:val="20"/>
              </w:rPr>
              <w:t>・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法則</w:t>
              </w:r>
            </w:smartTag>
            <w:r w:rsidRPr="00D27820">
              <w:rPr>
                <w:rFonts w:hint="eastAsia"/>
                <w:sz w:val="20"/>
              </w:rPr>
              <w:t>を理解し，科学的な見方や考え方を養う。</w:t>
            </w:r>
          </w:p>
        </w:tc>
      </w:tr>
      <w:tr w:rsidR="00BB6B0C" w:rsidRPr="00D27820" w:rsidTr="002516BC">
        <w:trPr>
          <w:trHeight w:val="365"/>
        </w:trPr>
        <w:tc>
          <w:tcPr>
            <w:tcW w:w="976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学習のねらい</w:t>
            </w:r>
          </w:p>
        </w:tc>
      </w:tr>
      <w:tr w:rsidR="00BB6B0C" w:rsidRPr="00D27820" w:rsidTr="002516BC">
        <w:trPr>
          <w:trHeight w:val="365"/>
        </w:trPr>
        <w:tc>
          <w:tcPr>
            <w:tcW w:w="2552" w:type="dxa"/>
            <w:gridSpan w:val="2"/>
            <w:tcBorders>
              <w:left w:val="single" w:sz="12" w:space="0" w:color="auto"/>
            </w:tcBorders>
          </w:tcPr>
          <w:p w:rsidR="00BB6B0C" w:rsidRPr="00D27820" w:rsidRDefault="00BB6B0C" w:rsidP="00360AB9">
            <w:pPr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 xml:space="preserve">第１部 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の特徴</w:t>
            </w:r>
          </w:p>
        </w:tc>
        <w:tc>
          <w:tcPr>
            <w:tcW w:w="7213" w:type="dxa"/>
            <w:gridSpan w:val="6"/>
            <w:tcBorders>
              <w:right w:val="single" w:sz="12" w:space="0" w:color="auto"/>
            </w:tcBorders>
          </w:tcPr>
          <w:p w:rsidR="00BB6B0C" w:rsidRPr="00D27820" w:rsidRDefault="00BB6B0C" w:rsidP="001415D2">
            <w:pPr>
              <w:ind w:left="1"/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多様性</w:t>
              </w:r>
            </w:smartTag>
            <w:r w:rsidR="006E1B16">
              <w:rPr>
                <w:rFonts w:hint="eastAsia"/>
                <w:sz w:val="20"/>
              </w:rPr>
              <w:t>と共通性について探究を通して</w:t>
            </w:r>
            <w:r w:rsidRPr="00D27820">
              <w:rPr>
                <w:rFonts w:hint="eastAsia"/>
                <w:sz w:val="20"/>
              </w:rPr>
              <w:t>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の体を構成する共通の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基本</w:t>
              </w:r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単位</w:t>
                </w:r>
              </w:smartTag>
            </w:smartTag>
            <w:r w:rsidRPr="00D27820">
              <w:rPr>
                <w:rFonts w:hint="eastAsia"/>
                <w:sz w:val="20"/>
              </w:rPr>
              <w:t>である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細胞</w:t>
              </w:r>
            </w:smartTag>
            <w:r w:rsidRPr="00D27820">
              <w:rPr>
                <w:rFonts w:hint="eastAsia"/>
                <w:sz w:val="20"/>
              </w:rPr>
              <w:t>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構造</w:t>
              </w:r>
            </w:smartTag>
            <w:r w:rsidRPr="00D27820">
              <w:rPr>
                <w:rFonts w:hint="eastAsia"/>
                <w:sz w:val="20"/>
              </w:rPr>
              <w:t>と</w:t>
            </w:r>
            <w:r w:rsidR="00072609">
              <w:rPr>
                <w:rFonts w:hint="eastAsia"/>
                <w:sz w:val="20"/>
              </w:rPr>
              <w:t>働</w:t>
            </w:r>
            <w:r w:rsidRPr="00D27820">
              <w:rPr>
                <w:rFonts w:hint="eastAsia"/>
                <w:sz w:val="20"/>
              </w:rPr>
              <w:t>きを学び，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生命</w:t>
              </w:r>
            </w:smartTag>
            <w:r w:rsidRPr="00D27820">
              <w:rPr>
                <w:rFonts w:hint="eastAsia"/>
                <w:sz w:val="20"/>
              </w:rPr>
              <w:t>活動に必要な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エネルギ</w:t>
                </w:r>
              </w:smartTag>
              <w:r w:rsidRPr="00D27820">
                <w:rPr>
                  <w:rFonts w:hint="eastAsia"/>
                  <w:sz w:val="20"/>
                </w:rPr>
                <w:t>ー</w:t>
              </w:r>
            </w:smartTag>
            <w:r w:rsidRPr="00D27820">
              <w:rPr>
                <w:rFonts w:hint="eastAsia"/>
                <w:sz w:val="20"/>
              </w:rPr>
              <w:t>と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代謝</w:t>
              </w:r>
            </w:smartTag>
            <w:r w:rsidRPr="00D27820">
              <w:rPr>
                <w:rFonts w:hint="eastAsia"/>
                <w:sz w:val="20"/>
              </w:rPr>
              <w:t>について理解する。</w:t>
            </w:r>
          </w:p>
        </w:tc>
      </w:tr>
      <w:tr w:rsidR="00BB6B0C" w:rsidRPr="00D27820" w:rsidTr="002516BC">
        <w:trPr>
          <w:trHeight w:val="365"/>
        </w:trPr>
        <w:tc>
          <w:tcPr>
            <w:tcW w:w="2552" w:type="dxa"/>
            <w:gridSpan w:val="2"/>
            <w:tcBorders>
              <w:left w:val="single" w:sz="12" w:space="0" w:color="auto"/>
            </w:tcBorders>
          </w:tcPr>
          <w:p w:rsidR="00BB6B0C" w:rsidRPr="00D27820" w:rsidRDefault="00BB6B0C" w:rsidP="00360AB9">
            <w:pPr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 xml:space="preserve">第２部 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遺伝</w:t>
                </w:r>
              </w:smartTag>
              <w:r w:rsidRPr="00D27820">
                <w:rPr>
                  <w:rFonts w:hint="eastAsia"/>
                  <w:sz w:val="20"/>
                </w:rPr>
                <w:t>子</w:t>
              </w:r>
            </w:smartTag>
            <w:r w:rsidRPr="00D27820">
              <w:rPr>
                <w:rFonts w:hint="eastAsia"/>
                <w:sz w:val="20"/>
              </w:rPr>
              <w:t>とその</w:t>
            </w:r>
            <w:r w:rsidR="006E1B16">
              <w:rPr>
                <w:rFonts w:hint="eastAsia"/>
                <w:sz w:val="20"/>
              </w:rPr>
              <w:t>働き</w:t>
            </w:r>
          </w:p>
        </w:tc>
        <w:tc>
          <w:tcPr>
            <w:tcW w:w="7213" w:type="dxa"/>
            <w:gridSpan w:val="6"/>
            <w:tcBorders>
              <w:right w:val="single" w:sz="12" w:space="0" w:color="auto"/>
            </w:tcBorders>
          </w:tcPr>
          <w:p w:rsidR="00BB6B0C" w:rsidRPr="00D27820" w:rsidRDefault="00BB6B0C" w:rsidP="006E1B16">
            <w:pPr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と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遺伝</w:t>
                </w:r>
              </w:smartTag>
              <w:r w:rsidRPr="00D27820">
                <w:rPr>
                  <w:rFonts w:hint="eastAsia"/>
                  <w:sz w:val="20"/>
                </w:rPr>
                <w:t>子</w:t>
              </w:r>
            </w:smartTag>
            <w:r w:rsidRPr="00D27820">
              <w:rPr>
                <w:rFonts w:hint="eastAsia"/>
                <w:sz w:val="20"/>
              </w:rPr>
              <w:t>について</w:t>
            </w:r>
            <w:r w:rsidR="006E1B16">
              <w:rPr>
                <w:rFonts w:hint="eastAsia"/>
                <w:sz w:val="20"/>
              </w:rPr>
              <w:t>探究を通して</w:t>
            </w:r>
            <w:r w:rsidRPr="00D27820">
              <w:rPr>
                <w:rFonts w:hint="eastAsia"/>
                <w:sz w:val="20"/>
              </w:rPr>
              <w:t>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細胞</w:t>
              </w:r>
            </w:smartTag>
            <w:r w:rsidRPr="00D27820">
              <w:rPr>
                <w:rFonts w:hint="eastAsia"/>
                <w:sz w:val="20"/>
              </w:rPr>
              <w:t>の働き及びDNAの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構造</w:t>
              </w:r>
            </w:smartTag>
            <w:r w:rsidRPr="00D27820">
              <w:rPr>
                <w:rFonts w:hint="eastAsia"/>
                <w:sz w:val="20"/>
              </w:rPr>
              <w:t>と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機能</w:t>
              </w:r>
            </w:smartTag>
            <w:r w:rsidRPr="00D27820">
              <w:rPr>
                <w:rFonts w:hint="eastAsia"/>
                <w:sz w:val="20"/>
              </w:rPr>
              <w:t>の概要を理解する。</w:t>
            </w:r>
          </w:p>
        </w:tc>
      </w:tr>
      <w:tr w:rsidR="00BB6B0C" w:rsidRPr="00D27820" w:rsidTr="002516BC">
        <w:trPr>
          <w:trHeight w:val="365"/>
        </w:trPr>
        <w:tc>
          <w:tcPr>
            <w:tcW w:w="2552" w:type="dxa"/>
            <w:gridSpan w:val="2"/>
            <w:tcBorders>
              <w:left w:val="single" w:sz="12" w:space="0" w:color="auto"/>
            </w:tcBorders>
          </w:tcPr>
          <w:p w:rsidR="00BB6B0C" w:rsidRPr="00D27820" w:rsidRDefault="00BB6B0C" w:rsidP="00360AB9">
            <w:pPr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 xml:space="preserve">第３部 </w:t>
            </w:r>
            <w:r w:rsidR="006E1B16">
              <w:rPr>
                <w:rFonts w:hint="eastAsia"/>
                <w:sz w:val="20"/>
              </w:rPr>
              <w:t>ヒトの体の調節</w:t>
            </w:r>
          </w:p>
        </w:tc>
        <w:tc>
          <w:tcPr>
            <w:tcW w:w="7213" w:type="dxa"/>
            <w:gridSpan w:val="6"/>
            <w:tcBorders>
              <w:right w:val="single" w:sz="12" w:space="0" w:color="auto"/>
            </w:tcBorders>
          </w:tcPr>
          <w:p w:rsidR="00BB6B0C" w:rsidRPr="00D27820" w:rsidRDefault="00BB6B0C" w:rsidP="006E1B16">
            <w:pPr>
              <w:ind w:left="1"/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の体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内</w:t>
              </w:r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環境</w:t>
                </w:r>
              </w:smartTag>
            </w:smartTag>
            <w:r w:rsidRPr="00D27820">
              <w:rPr>
                <w:rFonts w:hint="eastAsia"/>
                <w:sz w:val="20"/>
              </w:rPr>
              <w:t>の維持について</w:t>
            </w:r>
            <w:r w:rsidR="006E1B16">
              <w:rPr>
                <w:rFonts w:hint="eastAsia"/>
                <w:sz w:val="20"/>
              </w:rPr>
              <w:t>探究を</w:t>
            </w:r>
            <w:r w:rsidRPr="00D27820">
              <w:rPr>
                <w:rFonts w:hint="eastAsia"/>
                <w:sz w:val="20"/>
              </w:rPr>
              <w:t>通して，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には体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内</w:t>
              </w:r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環境</w:t>
                </w:r>
              </w:smartTag>
            </w:smartTag>
            <w:r w:rsidRPr="00D27820">
              <w:rPr>
                <w:rFonts w:hint="eastAsia"/>
                <w:sz w:val="20"/>
              </w:rPr>
              <w:t>を維持する仕組みがあることを理解</w:t>
            </w:r>
            <w:r w:rsidR="001415D2">
              <w:rPr>
                <w:rFonts w:hint="eastAsia"/>
                <w:sz w:val="20"/>
              </w:rPr>
              <w:t>し</w:t>
            </w:r>
            <w:r w:rsidRPr="00D27820">
              <w:rPr>
                <w:rFonts w:hint="eastAsia"/>
                <w:sz w:val="20"/>
              </w:rPr>
              <w:t>，体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内</w:t>
              </w:r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環境</w:t>
                </w:r>
              </w:smartTag>
            </w:smartTag>
            <w:r w:rsidRPr="00D27820">
              <w:rPr>
                <w:rFonts w:hint="eastAsia"/>
                <w:sz w:val="20"/>
              </w:rPr>
              <w:t>の維持と健康との関係について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認識</w:t>
              </w:r>
            </w:smartTag>
            <w:r w:rsidRPr="00D27820">
              <w:rPr>
                <w:rFonts w:hint="eastAsia"/>
                <w:sz w:val="20"/>
              </w:rPr>
              <w:t>する。</w:t>
            </w:r>
          </w:p>
        </w:tc>
      </w:tr>
      <w:tr w:rsidR="00BB6B0C" w:rsidRPr="00D27820" w:rsidTr="002516BC">
        <w:trPr>
          <w:trHeight w:val="365"/>
        </w:trPr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BB6B0C" w:rsidRPr="00D27820" w:rsidRDefault="00BB6B0C" w:rsidP="00360AB9">
            <w:pPr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 xml:space="preserve">第４部 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多様性</w:t>
              </w:r>
            </w:smartTag>
            <w:r w:rsidRPr="00D27820">
              <w:rPr>
                <w:rFonts w:hint="eastAsia"/>
                <w:sz w:val="20"/>
              </w:rPr>
              <w:t>と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生態系</w:t>
              </w:r>
            </w:smartTag>
          </w:p>
        </w:tc>
        <w:tc>
          <w:tcPr>
            <w:tcW w:w="721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BB6B0C" w:rsidRPr="00D27820" w:rsidRDefault="00BB6B0C" w:rsidP="006E1B16">
            <w:pPr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多様性</w:t>
              </w:r>
            </w:smartTag>
            <w:r w:rsidRPr="00D27820">
              <w:rPr>
                <w:rFonts w:hint="eastAsia"/>
                <w:sz w:val="20"/>
              </w:rPr>
              <w:t>と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生態系</w:t>
              </w:r>
            </w:smartTag>
            <w:r w:rsidRPr="00D27820">
              <w:rPr>
                <w:rFonts w:hint="eastAsia"/>
                <w:sz w:val="20"/>
              </w:rPr>
              <w:t>について</w:t>
            </w:r>
            <w:r w:rsidR="006E1B16">
              <w:rPr>
                <w:rFonts w:hint="eastAsia"/>
                <w:sz w:val="20"/>
              </w:rPr>
              <w:t>探究を通して</w:t>
            </w:r>
            <w:r w:rsidRPr="00D27820">
              <w:rPr>
                <w:rFonts w:hint="eastAsia"/>
                <w:sz w:val="20"/>
              </w:rPr>
              <w:t>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生態系</w:t>
              </w:r>
            </w:smartTag>
            <w:r w:rsidRPr="00D27820">
              <w:rPr>
                <w:rFonts w:hint="eastAsia"/>
                <w:sz w:val="20"/>
              </w:rPr>
              <w:t>の成り立ちを理解し，その保全の重要性について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認識</w:t>
              </w:r>
            </w:smartTag>
            <w:r w:rsidRPr="00D27820">
              <w:rPr>
                <w:rFonts w:hint="eastAsia"/>
                <w:sz w:val="20"/>
              </w:rPr>
              <w:t>する。</w:t>
            </w:r>
          </w:p>
        </w:tc>
      </w:tr>
      <w:tr w:rsidR="00BB6B0C" w:rsidRPr="00D27820" w:rsidTr="007571FF">
        <w:trPr>
          <w:trHeight w:val="358"/>
        </w:trPr>
        <w:tc>
          <w:tcPr>
            <w:tcW w:w="9765" w:type="dxa"/>
            <w:gridSpan w:val="8"/>
            <w:tcBorders>
              <w:top w:val="single" w:sz="12" w:space="0" w:color="auto"/>
              <w:left w:val="single" w:sz="12" w:space="0" w:color="FFFFFF"/>
              <w:bottom w:val="nil"/>
              <w:right w:val="nil"/>
            </w:tcBorders>
          </w:tcPr>
          <w:p w:rsidR="00BB6B0C" w:rsidRPr="00D27820" w:rsidRDefault="00BB6B0C" w:rsidP="00360AB9">
            <w:pPr>
              <w:rPr>
                <w:sz w:val="20"/>
              </w:rPr>
            </w:pPr>
          </w:p>
        </w:tc>
      </w:tr>
      <w:tr w:rsidR="00BB6B0C" w:rsidRPr="00D27820" w:rsidTr="007571FF">
        <w:trPr>
          <w:trHeight w:val="375"/>
        </w:trPr>
        <w:tc>
          <w:tcPr>
            <w:tcW w:w="9765" w:type="dxa"/>
            <w:gridSpan w:val="8"/>
            <w:tcBorders>
              <w:top w:val="nil"/>
              <w:left w:val="single" w:sz="12" w:space="0" w:color="FFFFFF"/>
              <w:bottom w:val="single" w:sz="4" w:space="0" w:color="auto"/>
              <w:right w:val="nil"/>
            </w:tcBorders>
          </w:tcPr>
          <w:p w:rsidR="00BB6B0C" w:rsidRPr="00D27820" w:rsidRDefault="00BB6B0C" w:rsidP="00360AB9">
            <w:pPr>
              <w:rPr>
                <w:rFonts w:ascii="ＭＳ ゴシック" w:eastAsia="ＭＳ ゴシック" w:hAnsi="ＭＳ ゴシック"/>
                <w:szCs w:val="21"/>
              </w:rPr>
            </w:pPr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smartTag w:uri="schemas-densijiten-jp/ddviewer" w:element="DDviewer">
              <w:r w:rsidRPr="00D27820">
                <w:rPr>
                  <w:rFonts w:ascii="ＭＳ ゴシック" w:eastAsia="ＭＳ ゴシック" w:hAnsi="ＭＳ ゴシック" w:hint="eastAsia"/>
                  <w:szCs w:val="21"/>
                </w:rPr>
                <w:t>学習</w:t>
              </w:r>
            </w:smartTag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>計画</w:t>
            </w:r>
          </w:p>
        </w:tc>
      </w:tr>
      <w:tr w:rsidR="00BB6B0C" w:rsidRPr="00D27820" w:rsidTr="001D4C63">
        <w:trPr>
          <w:trHeight w:val="4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B0C" w:rsidRPr="00D27820" w:rsidRDefault="00BB6B0C" w:rsidP="00360AB9">
            <w:pPr>
              <w:spacing w:line="240" w:lineRule="exact"/>
              <w:jc w:val="center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学期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</w:tcBorders>
            <w:vAlign w:val="center"/>
          </w:tcPr>
          <w:p w:rsidR="00BB6B0C" w:rsidRPr="00D27820" w:rsidRDefault="00BB6B0C" w:rsidP="00360AB9">
            <w:pPr>
              <w:spacing w:line="240" w:lineRule="exact"/>
              <w:jc w:val="center"/>
              <w:rPr>
                <w:b/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b/>
                  <w:sz w:val="20"/>
                </w:rPr>
                <w:t>学習</w:t>
              </w:r>
            </w:smartTag>
            <w:r w:rsidRPr="00D27820">
              <w:rPr>
                <w:rFonts w:hint="eastAsia"/>
                <w:b/>
                <w:sz w:val="20"/>
              </w:rPr>
              <w:t>項目(配当時数)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</w:tcBorders>
            <w:vAlign w:val="center"/>
          </w:tcPr>
          <w:p w:rsidR="00BB6B0C" w:rsidRPr="00D27820" w:rsidRDefault="00BB6B0C" w:rsidP="00360AB9">
            <w:pPr>
              <w:spacing w:line="240" w:lineRule="exact"/>
              <w:jc w:val="center"/>
              <w:rPr>
                <w:b/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b/>
                  <w:sz w:val="20"/>
                </w:rPr>
                <w:t>学習</w:t>
              </w:r>
            </w:smartTag>
            <w:r w:rsidRPr="00D27820">
              <w:rPr>
                <w:rFonts w:hint="eastAsia"/>
                <w:b/>
                <w:sz w:val="20"/>
              </w:rPr>
              <w:t>内容</w:t>
            </w:r>
          </w:p>
        </w:tc>
        <w:tc>
          <w:tcPr>
            <w:tcW w:w="25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6B0C" w:rsidRPr="00D27820" w:rsidRDefault="00BB6B0C" w:rsidP="00360AB9">
            <w:pPr>
              <w:spacing w:line="240" w:lineRule="exact"/>
              <w:jc w:val="center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活動・備考等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0C" w:rsidRPr="00D27820" w:rsidRDefault="00BB6B0C" w:rsidP="00360AB9">
            <w:pPr>
              <w:spacing w:line="240" w:lineRule="exact"/>
              <w:jc w:val="center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考査範囲</w:t>
            </w:r>
          </w:p>
        </w:tc>
      </w:tr>
      <w:tr w:rsidR="00BB6B0C" w:rsidRPr="00D27820" w:rsidTr="001D4C63">
        <w:trPr>
          <w:trHeight w:val="31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BB6B0C" w:rsidRPr="00D27820" w:rsidRDefault="00BB6B0C" w:rsidP="00360AB9">
            <w:pPr>
              <w:spacing w:line="240" w:lineRule="exact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１</w:t>
            </w:r>
          </w:p>
        </w:tc>
        <w:tc>
          <w:tcPr>
            <w:tcW w:w="2900" w:type="dxa"/>
            <w:gridSpan w:val="2"/>
            <w:tcBorders>
              <w:bottom w:val="dashed" w:sz="4" w:space="0" w:color="auto"/>
            </w:tcBorders>
          </w:tcPr>
          <w:p w:rsidR="00BB6B0C" w:rsidRPr="00D27820" w:rsidRDefault="00601687" w:rsidP="00360AB9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序章　探究</w:t>
            </w:r>
            <w:r w:rsidR="00BB6B0C" w:rsidRPr="00D27820">
              <w:rPr>
                <w:rFonts w:hint="eastAsia"/>
                <w:b/>
                <w:sz w:val="20"/>
              </w:rPr>
              <w:t>の</w:t>
            </w:r>
            <w:r w:rsidR="00E468FF">
              <w:rPr>
                <w:rFonts w:hint="eastAsia"/>
                <w:b/>
                <w:sz w:val="20"/>
              </w:rPr>
              <w:t>進め</w:t>
            </w:r>
            <w:r w:rsidR="00BB6B0C" w:rsidRPr="00D27820">
              <w:rPr>
                <w:rFonts w:hint="eastAsia"/>
                <w:b/>
                <w:sz w:val="20"/>
              </w:rPr>
              <w:t>方 (</w:t>
            </w:r>
            <w:r w:rsidR="00E468FF">
              <w:rPr>
                <w:rFonts w:hint="eastAsia"/>
                <w:b/>
                <w:sz w:val="20"/>
              </w:rPr>
              <w:t>2</w:t>
            </w:r>
            <w:r w:rsidR="00BB6B0C" w:rsidRPr="00D27820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993" w:type="dxa"/>
            <w:gridSpan w:val="3"/>
            <w:tcBorders>
              <w:bottom w:val="dashed" w:sz="4" w:space="0" w:color="auto"/>
            </w:tcBorders>
          </w:tcPr>
          <w:p w:rsidR="00BB6B0C" w:rsidRPr="00D27820" w:rsidRDefault="00601687" w:rsidP="001415D2">
            <w:pPr>
              <w:spacing w:line="240" w:lineRule="exact"/>
              <w:ind w:left="1"/>
              <w:rPr>
                <w:sz w:val="20"/>
              </w:rPr>
            </w:pPr>
            <w:r>
              <w:rPr>
                <w:rFonts w:hint="eastAsia"/>
                <w:sz w:val="20"/>
              </w:rPr>
              <w:t>探究</w:t>
            </w:r>
            <w:r w:rsidR="00BB6B0C" w:rsidRPr="00D27820">
              <w:rPr>
                <w:rFonts w:hint="eastAsia"/>
                <w:sz w:val="20"/>
              </w:rPr>
              <w:t>の</w:t>
            </w:r>
            <w:r w:rsidR="001415D2">
              <w:rPr>
                <w:rFonts w:hint="eastAsia"/>
                <w:sz w:val="20"/>
              </w:rPr>
              <w:t>方法</w:t>
            </w:r>
            <w:r w:rsidR="00BB6B0C" w:rsidRPr="00D27820">
              <w:rPr>
                <w:rFonts w:hint="eastAsia"/>
                <w:sz w:val="20"/>
              </w:rPr>
              <w:t>について学ぶ。</w:t>
            </w:r>
          </w:p>
        </w:tc>
        <w:tc>
          <w:tcPr>
            <w:tcW w:w="2587" w:type="dxa"/>
            <w:tcBorders>
              <w:bottom w:val="dashed" w:sz="4" w:space="0" w:color="auto"/>
              <w:right w:val="single" w:sz="4" w:space="0" w:color="auto"/>
            </w:tcBorders>
          </w:tcPr>
          <w:p w:rsidR="00820A80" w:rsidRDefault="00820A80" w:rsidP="001D4C6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資料「顕微鏡の使い方/プレパラートのつくり方/スケッチの方法/ミクロメーターによる測定」</w:t>
            </w:r>
          </w:p>
          <w:p w:rsidR="00BB6B0C" w:rsidRPr="00D27820" w:rsidRDefault="00820A80" w:rsidP="001D4C6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資料学習「顕微鏡とミクロメーターの使い方」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</w:tc>
      </w:tr>
      <w:tr w:rsidR="00BB6B0C" w:rsidRPr="00D27820" w:rsidTr="001D4C63">
        <w:trPr>
          <w:trHeight w:val="310"/>
        </w:trPr>
        <w:tc>
          <w:tcPr>
            <w:tcW w:w="577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BB6B0C" w:rsidRPr="00D27820" w:rsidRDefault="00BB6B0C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bottom w:val="dashed" w:sz="4" w:space="0" w:color="auto"/>
            </w:tcBorders>
          </w:tcPr>
          <w:p w:rsidR="00BB6B0C" w:rsidRPr="00D27820" w:rsidRDefault="00601687" w:rsidP="00360AB9">
            <w:pPr>
              <w:spacing w:line="240" w:lineRule="exact"/>
              <w:rPr>
                <w:sz w:val="20"/>
              </w:rPr>
            </w:pPr>
            <w:r w:rsidRPr="00601687">
              <w:rPr>
                <w:rFonts w:hint="eastAsia"/>
                <w:b/>
                <w:sz w:val="20"/>
              </w:rPr>
              <w:t>第１章</w:t>
            </w:r>
            <w:r w:rsidR="00BB6B0C" w:rsidRPr="00D27820">
              <w:rPr>
                <w:rFonts w:hint="eastAsia"/>
                <w:b/>
                <w:sz w:val="20"/>
              </w:rPr>
              <w:t xml:space="preserve"> </w:t>
            </w:r>
            <w:smartTag w:uri="schemas-densijiten-jp/ddviewer" w:element="DDviewer">
              <w:r w:rsidR="00BB6B0C" w:rsidRPr="00D27820">
                <w:rPr>
                  <w:rFonts w:hint="eastAsia"/>
                  <w:b/>
                  <w:sz w:val="20"/>
                </w:rPr>
                <w:t>生物</w:t>
              </w:r>
            </w:smartTag>
            <w:r w:rsidR="00BB6B0C" w:rsidRPr="00D27820">
              <w:rPr>
                <w:rFonts w:hint="eastAsia"/>
                <w:b/>
                <w:sz w:val="20"/>
              </w:rPr>
              <w:t>の特徴 (1</w:t>
            </w:r>
            <w:r w:rsidR="00DA0C43">
              <w:rPr>
                <w:rFonts w:hint="eastAsia"/>
                <w:b/>
                <w:sz w:val="20"/>
              </w:rPr>
              <w:t>5</w:t>
            </w:r>
            <w:r w:rsidR="00BB6B0C" w:rsidRPr="00D27820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993" w:type="dxa"/>
            <w:gridSpan w:val="3"/>
            <w:tcBorders>
              <w:bottom w:val="dashed" w:sz="4" w:space="0" w:color="auto"/>
            </w:tcBorders>
          </w:tcPr>
          <w:p w:rsidR="00BB6B0C" w:rsidRPr="00D27820" w:rsidRDefault="00BB6B0C" w:rsidP="00360AB9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2587" w:type="dxa"/>
            <w:tcBorders>
              <w:bottom w:val="dashed" w:sz="4" w:space="0" w:color="auto"/>
              <w:right w:val="single" w:sz="4" w:space="0" w:color="auto"/>
            </w:tcBorders>
          </w:tcPr>
          <w:p w:rsidR="00BB6B0C" w:rsidRPr="00D27820" w:rsidRDefault="00BB6B0C" w:rsidP="00360AB9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</w:tc>
      </w:tr>
      <w:tr w:rsidR="00BB6B0C" w:rsidRPr="00D27820" w:rsidTr="001D4C63">
        <w:trPr>
          <w:trHeight w:val="1665"/>
        </w:trPr>
        <w:tc>
          <w:tcPr>
            <w:tcW w:w="577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BB6B0C" w:rsidRPr="00D27820" w:rsidRDefault="00BB6B0C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B6B0C" w:rsidRPr="00D27820" w:rsidRDefault="00601687" w:rsidP="00912782">
            <w:pPr>
              <w:spacing w:line="240" w:lineRule="exact"/>
              <w:rPr>
                <w:sz w:val="20"/>
                <w:u w:val="single"/>
              </w:rPr>
            </w:pPr>
            <w:r w:rsidRPr="00601687">
              <w:rPr>
                <w:rFonts w:hint="eastAsia"/>
                <w:sz w:val="20"/>
                <w:u w:val="single"/>
              </w:rPr>
              <w:t>第１節</w:t>
            </w:r>
            <w:r w:rsidR="00BB6B0C" w:rsidRPr="00D27820">
              <w:rPr>
                <w:rFonts w:hint="eastAsia"/>
                <w:sz w:val="20"/>
                <w:u w:val="single"/>
              </w:rPr>
              <w:t xml:space="preserve"> </w:t>
            </w:r>
            <w:smartTag w:uri="schemas-densijiten-jp/ddviewer" w:element="DDviewer">
              <w:r w:rsidR="00BB6B0C" w:rsidRPr="00D27820">
                <w:rPr>
                  <w:rFonts w:hint="eastAsia"/>
                  <w:sz w:val="20"/>
                  <w:u w:val="single"/>
                </w:rPr>
                <w:t>生物</w:t>
              </w:r>
            </w:smartTag>
            <w:r w:rsidR="00BB6B0C" w:rsidRPr="00D27820">
              <w:rPr>
                <w:rFonts w:hint="eastAsia"/>
                <w:sz w:val="20"/>
                <w:u w:val="single"/>
              </w:rPr>
              <w:t>の</w:t>
            </w:r>
            <w:r w:rsidRPr="00601687">
              <w:rPr>
                <w:rFonts w:hint="eastAsia"/>
                <w:sz w:val="20"/>
                <w:u w:val="single"/>
              </w:rPr>
              <w:t>共通性と多様性</w:t>
            </w:r>
            <w:r w:rsidR="00BB6B0C" w:rsidRPr="00D27820">
              <w:rPr>
                <w:rFonts w:hint="eastAsia"/>
                <w:sz w:val="20"/>
                <w:u w:val="single"/>
              </w:rPr>
              <w:t>(</w:t>
            </w:r>
            <w:r w:rsidR="00DA0C43">
              <w:rPr>
                <w:rFonts w:hint="eastAsia"/>
                <w:sz w:val="20"/>
                <w:u w:val="single"/>
              </w:rPr>
              <w:t>7</w:t>
            </w:r>
            <w:r w:rsidR="00BB6B0C" w:rsidRPr="00D27820">
              <w:rPr>
                <w:rFonts w:hint="eastAsia"/>
                <w:sz w:val="20"/>
                <w:u w:val="single"/>
              </w:rPr>
              <w:t>)</w:t>
            </w:r>
          </w:p>
          <w:p w:rsidR="00601687" w:rsidRDefault="00601687" w:rsidP="00601687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A 生物がもつ特徴</w:t>
            </w:r>
          </w:p>
          <w:p w:rsidR="00601687" w:rsidRDefault="00601687" w:rsidP="00601687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B 細胞と生物</w:t>
            </w:r>
          </w:p>
          <w:p w:rsidR="00BB6B0C" w:rsidRPr="00D27820" w:rsidRDefault="00601687" w:rsidP="00601687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C 細胞の構造</w:t>
            </w:r>
          </w:p>
          <w:p w:rsidR="00BB6B0C" w:rsidRPr="00601687" w:rsidRDefault="00BB6B0C" w:rsidP="00360AB9">
            <w:pPr>
              <w:spacing w:line="240" w:lineRule="exact"/>
              <w:ind w:firstLineChars="100" w:firstLine="201"/>
              <w:rPr>
                <w:b/>
                <w:sz w:val="20"/>
              </w:rPr>
            </w:pP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BB6B0C" w:rsidRPr="00D27820" w:rsidRDefault="00BB6B0C" w:rsidP="00360AB9">
            <w:pPr>
              <w:spacing w:line="240" w:lineRule="exact"/>
              <w:ind w:left="1"/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は多様でありながら共通性をもっていることを理解し，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細胞</w:t>
              </w:r>
            </w:smartTag>
            <w:r w:rsidRPr="00D27820">
              <w:rPr>
                <w:rFonts w:hint="eastAsia"/>
                <w:sz w:val="20"/>
              </w:rPr>
              <w:t>および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構造</w:t>
              </w:r>
            </w:smartTag>
            <w:r w:rsidRPr="00D27820">
              <w:rPr>
                <w:rFonts w:hint="eastAsia"/>
                <w:sz w:val="20"/>
              </w:rPr>
              <w:t>について学ぶ。</w:t>
            </w: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B56317" w:rsidRPr="00B56317" w:rsidRDefault="00B56317" w:rsidP="00D00C02">
            <w:pPr>
              <w:spacing w:line="240" w:lineRule="exact"/>
              <w:rPr>
                <w:sz w:val="20"/>
              </w:rPr>
            </w:pPr>
            <w:r w:rsidRPr="00B56317">
              <w:rPr>
                <w:rFonts w:hint="eastAsia"/>
                <w:sz w:val="20"/>
              </w:rPr>
              <w:t>探究</w:t>
            </w:r>
            <w:r w:rsidRPr="00B56317">
              <w:rPr>
                <w:sz w:val="20"/>
              </w:rPr>
              <w:t>1-1　生物には共通性はあるのだろうか</w:t>
            </w:r>
          </w:p>
          <w:p w:rsidR="00B56317" w:rsidRPr="00B56317" w:rsidRDefault="00B56317" w:rsidP="00D00C02">
            <w:pPr>
              <w:spacing w:line="240" w:lineRule="exact"/>
              <w:rPr>
                <w:sz w:val="20"/>
              </w:rPr>
            </w:pPr>
            <w:r w:rsidRPr="00B56317">
              <w:rPr>
                <w:rFonts w:hint="eastAsia"/>
                <w:sz w:val="20"/>
              </w:rPr>
              <w:t>探究</w:t>
            </w:r>
            <w:r w:rsidRPr="00B56317">
              <w:rPr>
                <w:sz w:val="20"/>
              </w:rPr>
              <w:t>1-2　脊椎動物の進化の道筋をたどってみよう</w:t>
            </w:r>
          </w:p>
          <w:p w:rsidR="00D00C02" w:rsidRPr="00D27820" w:rsidRDefault="00B56317" w:rsidP="00D00C02">
            <w:pPr>
              <w:spacing w:line="240" w:lineRule="exact"/>
              <w:rPr>
                <w:sz w:val="20"/>
              </w:rPr>
            </w:pPr>
            <w:r w:rsidRPr="00B56317">
              <w:rPr>
                <w:rFonts w:hint="eastAsia"/>
                <w:sz w:val="20"/>
              </w:rPr>
              <w:t>探究</w:t>
            </w:r>
            <w:r w:rsidRPr="00B56317">
              <w:rPr>
                <w:sz w:val="20"/>
              </w:rPr>
              <w:t>1-3　原核生物と真核生物の特徴から，これらの起源について考えよう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第</w:t>
            </w:r>
          </w:p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一</w:t>
            </w:r>
          </w:p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学</w:t>
            </w:r>
          </w:p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期</w:t>
            </w:r>
          </w:p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中</w:t>
            </w:r>
          </w:p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間</w:t>
            </w:r>
          </w:p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考</w:t>
            </w:r>
          </w:p>
          <w:p w:rsidR="00BB6B0C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査</w:t>
            </w:r>
          </w:p>
          <w:p w:rsidR="0084140F" w:rsidRDefault="0084140F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:rsidR="001D4C63" w:rsidRDefault="001D4C63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:rsidR="001D4C63" w:rsidRDefault="001D4C63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:rsidR="001D4C63" w:rsidRDefault="001D4C63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:rsidR="001D4C63" w:rsidRDefault="001D4C63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:rsidR="001D4C63" w:rsidRDefault="001D4C63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:rsidR="001D4C63" w:rsidRDefault="001D4C63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:rsidR="001D4C63" w:rsidRDefault="001D4C63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:rsidR="001D4C63" w:rsidRDefault="001D4C63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:rsidR="001D4C63" w:rsidRPr="00D27820" w:rsidRDefault="001D4C63" w:rsidP="001D4C63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第</w:t>
            </w:r>
          </w:p>
          <w:p w:rsidR="001D4C63" w:rsidRPr="00D27820" w:rsidRDefault="001D4C63" w:rsidP="001D4C63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一</w:t>
            </w:r>
          </w:p>
          <w:p w:rsidR="001D4C63" w:rsidRPr="00D27820" w:rsidRDefault="001D4C63" w:rsidP="001D4C63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学</w:t>
            </w:r>
          </w:p>
          <w:p w:rsidR="001D4C63" w:rsidRPr="00D27820" w:rsidRDefault="001D4C63" w:rsidP="001D4C63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期</w:t>
            </w:r>
          </w:p>
          <w:p w:rsidR="001D4C63" w:rsidRDefault="001D4C63" w:rsidP="001D4C63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期</w:t>
            </w:r>
          </w:p>
          <w:p w:rsidR="001D4C63" w:rsidRPr="00D27820" w:rsidRDefault="001D4C63" w:rsidP="001D4C63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末</w:t>
            </w:r>
          </w:p>
          <w:p w:rsidR="001D4C63" w:rsidRPr="00D27820" w:rsidRDefault="001D4C63" w:rsidP="001D4C63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考</w:t>
            </w:r>
          </w:p>
          <w:p w:rsidR="001D4C63" w:rsidRPr="00D27820" w:rsidRDefault="001D4C63" w:rsidP="001D4C63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査</w:t>
            </w:r>
          </w:p>
        </w:tc>
      </w:tr>
      <w:tr w:rsidR="00BB6B0C" w:rsidRPr="00D27820" w:rsidTr="001D4C63">
        <w:trPr>
          <w:trHeight w:val="1544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B6B0C" w:rsidRPr="00D27820" w:rsidRDefault="00BB6B0C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vMerge w:val="restart"/>
            <w:tcBorders>
              <w:top w:val="nil"/>
              <w:bottom w:val="nil"/>
            </w:tcBorders>
          </w:tcPr>
          <w:p w:rsidR="00BB6B0C" w:rsidRPr="00D27820" w:rsidRDefault="00601687" w:rsidP="00360AB9">
            <w:pPr>
              <w:spacing w:line="240" w:lineRule="exact"/>
              <w:rPr>
                <w:sz w:val="20"/>
                <w:u w:val="single"/>
              </w:rPr>
            </w:pPr>
            <w:r w:rsidRPr="00601687">
              <w:rPr>
                <w:rFonts w:hint="eastAsia"/>
                <w:sz w:val="20"/>
                <w:u w:val="single"/>
              </w:rPr>
              <w:t>第２節　生物</w:t>
            </w:r>
            <w:r w:rsidR="00BB6B0C" w:rsidRPr="00D27820">
              <w:rPr>
                <w:rFonts w:hint="eastAsia"/>
                <w:sz w:val="20"/>
                <w:u w:val="single"/>
              </w:rPr>
              <w:t>と</w:t>
            </w:r>
            <w:smartTag w:uri="schemas-densijiten-jp/ddviewer" w:element="DDviewer">
              <w:smartTag w:uri="schemas-densijiten-jp/ddviewer" w:element="DDviewer">
                <w:r w:rsidR="00BB6B0C" w:rsidRPr="00D27820">
                  <w:rPr>
                    <w:rFonts w:hint="eastAsia"/>
                    <w:sz w:val="20"/>
                    <w:u w:val="single"/>
                  </w:rPr>
                  <w:t>エネルギ</w:t>
                </w:r>
              </w:smartTag>
              <w:r w:rsidR="00BB6B0C" w:rsidRPr="00D27820">
                <w:rPr>
                  <w:rFonts w:hint="eastAsia"/>
                  <w:sz w:val="20"/>
                  <w:u w:val="single"/>
                </w:rPr>
                <w:t>ー</w:t>
              </w:r>
            </w:smartTag>
            <w:r w:rsidR="00B16297">
              <w:rPr>
                <w:rFonts w:hint="eastAsia"/>
                <w:sz w:val="20"/>
                <w:u w:val="single"/>
              </w:rPr>
              <w:t>(6</w:t>
            </w:r>
            <w:r w:rsidR="00BB6B0C" w:rsidRPr="00D27820">
              <w:rPr>
                <w:rFonts w:hint="eastAsia"/>
                <w:sz w:val="20"/>
                <w:u w:val="single"/>
              </w:rPr>
              <w:t>)</w:t>
            </w:r>
          </w:p>
          <w:p w:rsidR="00BB6B0C" w:rsidRDefault="00601687" w:rsidP="00360AB9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A 代謝とエネルギー</w:t>
            </w:r>
          </w:p>
          <w:p w:rsidR="00912782" w:rsidRPr="00D27820" w:rsidRDefault="00912782" w:rsidP="00360AB9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 xml:space="preserve">B </w:t>
            </w:r>
            <w:r>
              <w:rPr>
                <w:rFonts w:hint="eastAsia"/>
                <w:sz w:val="18"/>
                <w:szCs w:val="18"/>
              </w:rPr>
              <w:t>代謝</w:t>
            </w:r>
            <w:r>
              <w:rPr>
                <w:sz w:val="18"/>
                <w:szCs w:val="18"/>
              </w:rPr>
              <w:t>と</w:t>
            </w:r>
            <w:r>
              <w:rPr>
                <w:rFonts w:hint="eastAsia"/>
                <w:sz w:val="18"/>
                <w:szCs w:val="18"/>
              </w:rPr>
              <w:t>酵素</w:t>
            </w:r>
          </w:p>
          <w:p w:rsidR="00BB6B0C" w:rsidRPr="00D27820" w:rsidRDefault="00601687" w:rsidP="00360AB9">
            <w:pPr>
              <w:spacing w:line="240" w:lineRule="exact"/>
              <w:ind w:firstLineChars="100" w:firstLine="180"/>
              <w:rPr>
                <w:sz w:val="20"/>
                <w:u w:val="single"/>
              </w:rPr>
            </w:pPr>
            <w:r w:rsidRPr="00601687">
              <w:rPr>
                <w:sz w:val="18"/>
                <w:szCs w:val="18"/>
              </w:rPr>
              <w:t>C 光合成と呼吸</w:t>
            </w:r>
          </w:p>
          <w:p w:rsidR="00BB6B0C" w:rsidRPr="00D27820" w:rsidRDefault="00BB6B0C" w:rsidP="00360AB9">
            <w:pPr>
              <w:spacing w:line="240" w:lineRule="exact"/>
              <w:rPr>
                <w:sz w:val="20"/>
                <w:u w:val="single"/>
              </w:rPr>
            </w:pPr>
          </w:p>
        </w:tc>
        <w:tc>
          <w:tcPr>
            <w:tcW w:w="2993" w:type="dxa"/>
            <w:gridSpan w:val="3"/>
            <w:vMerge w:val="restart"/>
            <w:tcBorders>
              <w:top w:val="dashed" w:sz="4" w:space="0" w:color="auto"/>
              <w:bottom w:val="nil"/>
            </w:tcBorders>
          </w:tcPr>
          <w:p w:rsidR="00BB6B0C" w:rsidRDefault="00BB6B0C" w:rsidP="00360AB9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生物の活動に必要な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エネルギ</w:t>
                </w:r>
              </w:smartTag>
              <w:r w:rsidRPr="00D27820">
                <w:rPr>
                  <w:rFonts w:hint="eastAsia"/>
                  <w:sz w:val="20"/>
                </w:rPr>
                <w:t>ー</w:t>
              </w:r>
            </w:smartTag>
            <w:r w:rsidRPr="00D27820">
              <w:rPr>
                <w:rFonts w:hint="eastAsia"/>
                <w:sz w:val="20"/>
              </w:rPr>
              <w:t>の出入りと，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に必要な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物質</w:t>
              </w:r>
            </w:smartTag>
            <w:r w:rsidRPr="00D27820">
              <w:rPr>
                <w:rFonts w:hint="eastAsia"/>
                <w:sz w:val="20"/>
              </w:rPr>
              <w:t>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合成</w:t>
              </w:r>
            </w:smartTag>
            <w:r w:rsidRPr="00D27820">
              <w:rPr>
                <w:rFonts w:hint="eastAsia"/>
                <w:sz w:val="20"/>
              </w:rPr>
              <w:t>や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分解</w:t>
              </w:r>
            </w:smartTag>
            <w:r w:rsidRPr="00D27820">
              <w:rPr>
                <w:rFonts w:hint="eastAsia"/>
                <w:sz w:val="20"/>
              </w:rPr>
              <w:t>について学ぶ。</w:t>
            </w:r>
          </w:p>
          <w:p w:rsidR="005966EE" w:rsidRDefault="005966EE" w:rsidP="00360AB9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  <w:p w:rsidR="005966EE" w:rsidRPr="00D27820" w:rsidRDefault="005966EE" w:rsidP="00360AB9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</w:tc>
        <w:tc>
          <w:tcPr>
            <w:tcW w:w="2587" w:type="dxa"/>
            <w:vMerge w:val="restart"/>
            <w:tcBorders>
              <w:top w:val="dashed" w:sz="4" w:space="0" w:color="auto"/>
              <w:bottom w:val="nil"/>
              <w:right w:val="single" w:sz="4" w:space="0" w:color="auto"/>
            </w:tcBorders>
          </w:tcPr>
          <w:p w:rsidR="00B56317" w:rsidRDefault="00B56317" w:rsidP="00B56317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B56317">
              <w:rPr>
                <w:rFonts w:hint="eastAsia"/>
                <w:sz w:val="20"/>
              </w:rPr>
              <w:t>探究</w:t>
            </w:r>
            <w:r w:rsidRPr="00B56317">
              <w:rPr>
                <w:sz w:val="20"/>
              </w:rPr>
              <w:t>1-4　植物にとって光エネルギーはどれくらい重要なのだろうか</w:t>
            </w:r>
          </w:p>
          <w:p w:rsidR="00D00C02" w:rsidRPr="00D27820" w:rsidRDefault="00B56317" w:rsidP="00D00C02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B56317">
              <w:rPr>
                <w:rFonts w:hint="eastAsia"/>
                <w:sz w:val="20"/>
              </w:rPr>
              <w:t>探究</w:t>
            </w:r>
            <w:r w:rsidRPr="00B56317">
              <w:rPr>
                <w:sz w:val="20"/>
              </w:rPr>
              <w:t>1-5　エネルギーはどのようにして生命活動に利用されているのか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</w:tc>
      </w:tr>
      <w:tr w:rsidR="00BB6B0C" w:rsidRPr="00D27820" w:rsidTr="001D4C63">
        <w:trPr>
          <w:trHeight w:val="24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B6B0C" w:rsidRPr="00D27820" w:rsidRDefault="00BB6B0C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vMerge/>
            <w:tcBorders>
              <w:top w:val="nil"/>
              <w:bottom w:val="dashed" w:sz="4" w:space="0" w:color="auto"/>
            </w:tcBorders>
          </w:tcPr>
          <w:p w:rsidR="00BB6B0C" w:rsidRPr="00D27820" w:rsidRDefault="00BB6B0C" w:rsidP="00360AB9">
            <w:pPr>
              <w:spacing w:line="240" w:lineRule="exact"/>
              <w:rPr>
                <w:sz w:val="20"/>
                <w:u w:val="single"/>
              </w:rPr>
            </w:pPr>
          </w:p>
        </w:tc>
        <w:tc>
          <w:tcPr>
            <w:tcW w:w="2993" w:type="dxa"/>
            <w:gridSpan w:val="3"/>
            <w:vMerge/>
            <w:tcBorders>
              <w:top w:val="nil"/>
              <w:bottom w:val="dashed" w:sz="4" w:space="0" w:color="auto"/>
            </w:tcBorders>
          </w:tcPr>
          <w:p w:rsidR="00BB6B0C" w:rsidRPr="00D27820" w:rsidRDefault="00BB6B0C" w:rsidP="00360AB9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</w:tc>
        <w:tc>
          <w:tcPr>
            <w:tcW w:w="2587" w:type="dxa"/>
            <w:vMerge/>
            <w:tcBorders>
              <w:top w:val="nil"/>
              <w:bottom w:val="dashed" w:sz="4" w:space="0" w:color="auto"/>
              <w:right w:val="single" w:sz="4" w:space="0" w:color="auto"/>
            </w:tcBorders>
          </w:tcPr>
          <w:p w:rsidR="00BB6B0C" w:rsidRPr="00D27820" w:rsidRDefault="00BB6B0C" w:rsidP="00360AB9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</w:tc>
      </w:tr>
      <w:tr w:rsidR="008116F2" w:rsidRPr="00D27820" w:rsidTr="001D4C63">
        <w:trPr>
          <w:trHeight w:val="14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116F2" w:rsidRPr="00D27820" w:rsidRDefault="008116F2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8116F2" w:rsidRPr="00D27820" w:rsidRDefault="008116F2" w:rsidP="00360AB9"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まとめ</w:t>
            </w:r>
            <w:r w:rsidR="00B93496" w:rsidRPr="00D27820">
              <w:rPr>
                <w:rFonts w:hint="eastAsia"/>
                <w:sz w:val="20"/>
                <w:u w:val="single"/>
              </w:rPr>
              <w:t>(2)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8116F2" w:rsidRPr="00D27820" w:rsidRDefault="008116F2" w:rsidP="00360AB9">
            <w:pPr>
              <w:spacing w:line="240" w:lineRule="exact"/>
              <w:ind w:left="1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116F2" w:rsidRPr="00D27820" w:rsidRDefault="008116F2" w:rsidP="001D4C63">
            <w:pPr>
              <w:spacing w:line="240" w:lineRule="exact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F2" w:rsidRPr="00D27820" w:rsidRDefault="008116F2" w:rsidP="00360AB9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8116F2" w:rsidRPr="00D27820" w:rsidTr="001D4C63">
        <w:trPr>
          <w:trHeight w:val="392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116F2" w:rsidRPr="00D27820" w:rsidRDefault="008116F2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8116F2" w:rsidRPr="00D27820" w:rsidRDefault="00601687" w:rsidP="004927D3">
            <w:pPr>
              <w:spacing w:line="240" w:lineRule="exact"/>
              <w:rPr>
                <w:sz w:val="20"/>
              </w:rPr>
            </w:pPr>
            <w:r w:rsidRPr="00601687">
              <w:rPr>
                <w:rFonts w:hint="eastAsia"/>
                <w:b/>
                <w:sz w:val="20"/>
              </w:rPr>
              <w:t>第２章</w:t>
            </w:r>
            <w:r w:rsidR="008116F2" w:rsidRPr="00D27820">
              <w:rPr>
                <w:rFonts w:hint="eastAsia"/>
                <w:b/>
                <w:sz w:val="20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r w:rsidR="008116F2" w:rsidRPr="00D27820">
                  <w:rPr>
                    <w:rFonts w:hint="eastAsia"/>
                    <w:b/>
                    <w:sz w:val="20"/>
                  </w:rPr>
                  <w:t>遺伝</w:t>
                </w:r>
              </w:smartTag>
              <w:r w:rsidR="008116F2" w:rsidRPr="00D27820">
                <w:rPr>
                  <w:rFonts w:hint="eastAsia"/>
                  <w:b/>
                  <w:sz w:val="20"/>
                </w:rPr>
                <w:t>子</w:t>
              </w:r>
            </w:smartTag>
            <w:r w:rsidR="008116F2" w:rsidRPr="00D27820">
              <w:rPr>
                <w:rFonts w:hint="eastAsia"/>
                <w:b/>
                <w:sz w:val="20"/>
              </w:rPr>
              <w:t>とその働き (</w:t>
            </w:r>
            <w:r w:rsidR="008116F2">
              <w:rPr>
                <w:rFonts w:hint="eastAsia"/>
                <w:b/>
                <w:sz w:val="20"/>
              </w:rPr>
              <w:t>13</w:t>
            </w:r>
            <w:r w:rsidR="008116F2" w:rsidRPr="00D27820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8116F2" w:rsidRPr="00D27820" w:rsidRDefault="008116F2" w:rsidP="00360AB9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2587" w:type="dxa"/>
            <w:tcBorders>
              <w:top w:val="single" w:sz="4" w:space="0" w:color="auto"/>
              <w:bottom w:val="dashed" w:sz="4" w:space="0" w:color="auto"/>
              <w:right w:val="single" w:sz="2" w:space="0" w:color="auto"/>
            </w:tcBorders>
          </w:tcPr>
          <w:p w:rsidR="008116F2" w:rsidRPr="00D27820" w:rsidRDefault="008116F2" w:rsidP="00360AB9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F2" w:rsidRPr="005966EE" w:rsidRDefault="008116F2" w:rsidP="00360AB9">
            <w:pPr>
              <w:spacing w:line="240" w:lineRule="exact"/>
              <w:jc w:val="center"/>
              <w:rPr>
                <w:color w:val="auto"/>
                <w:sz w:val="20"/>
              </w:rPr>
            </w:pPr>
          </w:p>
        </w:tc>
      </w:tr>
      <w:tr w:rsidR="008116F2" w:rsidRPr="00D27820" w:rsidTr="001D4C63">
        <w:trPr>
          <w:trHeight w:val="507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116F2" w:rsidRPr="00D27820" w:rsidRDefault="008116F2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116F2" w:rsidRPr="00D27820" w:rsidRDefault="00601687" w:rsidP="00360AB9">
            <w:pPr>
              <w:spacing w:line="240" w:lineRule="exact"/>
              <w:rPr>
                <w:sz w:val="20"/>
                <w:u w:val="single"/>
              </w:rPr>
            </w:pPr>
            <w:r w:rsidRPr="00601687">
              <w:rPr>
                <w:rFonts w:hint="eastAsia"/>
                <w:sz w:val="20"/>
                <w:u w:val="single"/>
              </w:rPr>
              <w:t>第１節</w:t>
            </w:r>
            <w:r w:rsidR="008116F2" w:rsidRPr="00D27820">
              <w:rPr>
                <w:rFonts w:hint="eastAsia"/>
                <w:sz w:val="20"/>
                <w:u w:val="single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r w:rsidR="008116F2" w:rsidRPr="00D27820">
                  <w:rPr>
                    <w:rFonts w:hint="eastAsia"/>
                    <w:sz w:val="20"/>
                    <w:u w:val="single"/>
                  </w:rPr>
                  <w:t>遺伝</w:t>
                </w:r>
              </w:smartTag>
              <w:smartTag w:uri="schemas-densijiten-jp/ddviewer" w:element="DDviewer">
                <w:r w:rsidR="008116F2" w:rsidRPr="00D27820">
                  <w:rPr>
                    <w:rFonts w:hint="eastAsia"/>
                    <w:sz w:val="20"/>
                    <w:u w:val="single"/>
                  </w:rPr>
                  <w:t>情報</w:t>
                </w:r>
              </w:smartTag>
            </w:smartTag>
            <w:r w:rsidR="008116F2" w:rsidRPr="00D27820">
              <w:rPr>
                <w:rFonts w:hint="eastAsia"/>
                <w:sz w:val="20"/>
                <w:u w:val="single"/>
              </w:rPr>
              <w:t>とDNA(</w:t>
            </w:r>
            <w:r w:rsidR="00B16297">
              <w:rPr>
                <w:rFonts w:hint="eastAsia"/>
                <w:sz w:val="20"/>
                <w:u w:val="single"/>
              </w:rPr>
              <w:t>6</w:t>
            </w:r>
            <w:r w:rsidR="008116F2" w:rsidRPr="00D27820">
              <w:rPr>
                <w:rFonts w:hint="eastAsia"/>
                <w:sz w:val="20"/>
                <w:u w:val="single"/>
              </w:rPr>
              <w:t>)</w:t>
            </w:r>
          </w:p>
          <w:p w:rsidR="00601687" w:rsidRDefault="00601687" w:rsidP="00360AB9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A DNA の構造</w:t>
            </w:r>
          </w:p>
          <w:p w:rsidR="008116F2" w:rsidRPr="00D27820" w:rsidRDefault="008116F2" w:rsidP="00360AB9">
            <w:pPr>
              <w:spacing w:line="240" w:lineRule="exact"/>
              <w:ind w:firstLineChars="100" w:firstLine="201"/>
              <w:rPr>
                <w:b/>
                <w:sz w:val="20"/>
              </w:rPr>
            </w:pP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8116F2" w:rsidRPr="00D27820" w:rsidRDefault="008116F2" w:rsidP="001415D2">
            <w:pPr>
              <w:spacing w:line="240" w:lineRule="exact"/>
              <w:ind w:left="1"/>
              <w:rPr>
                <w:sz w:val="20"/>
              </w:rPr>
            </w:pP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遺伝</w:t>
                </w:r>
              </w:smartTag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情報</w:t>
                </w:r>
              </w:smartTag>
            </w:smartTag>
            <w:r w:rsidRPr="00D27820">
              <w:rPr>
                <w:rFonts w:hint="eastAsia"/>
                <w:sz w:val="20"/>
              </w:rPr>
              <w:t>を</w:t>
            </w:r>
            <w:r w:rsidR="001415D2">
              <w:rPr>
                <w:rFonts w:hint="eastAsia"/>
                <w:sz w:val="20"/>
              </w:rPr>
              <w:t>になう</w:t>
            </w:r>
            <w:r w:rsidRPr="00D27820">
              <w:rPr>
                <w:rFonts w:hint="eastAsia"/>
                <w:sz w:val="20"/>
              </w:rPr>
              <w:t>物質としてのDNAの特徴について理解する。</w:t>
            </w: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</w:tcPr>
          <w:p w:rsidR="008116F2" w:rsidRPr="00A35DE4" w:rsidRDefault="00B56317" w:rsidP="00601687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B56317">
              <w:rPr>
                <w:rFonts w:hint="eastAsia"/>
                <w:sz w:val="20"/>
              </w:rPr>
              <w:t>探究</w:t>
            </w:r>
            <w:r w:rsidRPr="00B56317">
              <w:rPr>
                <w:sz w:val="20"/>
              </w:rPr>
              <w:t>2-1　DNA はどのような構造をしているのだろうか</w:t>
            </w:r>
          </w:p>
        </w:tc>
        <w:tc>
          <w:tcPr>
            <w:tcW w:w="708" w:type="dxa"/>
            <w:vMerge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F2" w:rsidRPr="00D27820" w:rsidRDefault="008116F2" w:rsidP="00360AB9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8116F2" w:rsidRPr="00D27820" w:rsidTr="001D4C63">
        <w:trPr>
          <w:trHeight w:val="36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116F2" w:rsidRPr="00D27820" w:rsidRDefault="008116F2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01687" w:rsidRPr="00601687" w:rsidRDefault="00601687" w:rsidP="00360AB9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B DNA の複製</w:t>
            </w:r>
          </w:p>
          <w:p w:rsidR="008116F2" w:rsidRPr="00D27820" w:rsidRDefault="00601687" w:rsidP="00360AB9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C 遺伝情報の分配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8116F2" w:rsidRPr="00D27820" w:rsidRDefault="008116F2" w:rsidP="00360AB9">
            <w:pPr>
              <w:spacing w:line="240" w:lineRule="exact"/>
              <w:ind w:left="1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DNAが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複製</w:t>
              </w:r>
            </w:smartTag>
            <w:r w:rsidRPr="00D27820">
              <w:rPr>
                <w:rFonts w:hint="eastAsia"/>
                <w:sz w:val="20"/>
              </w:rPr>
              <w:t>され分配されることにより，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遺伝</w:t>
                </w:r>
              </w:smartTag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情報</w:t>
                </w:r>
              </w:smartTag>
            </w:smartTag>
            <w:r w:rsidRPr="00D27820">
              <w:rPr>
                <w:rFonts w:hint="eastAsia"/>
                <w:sz w:val="20"/>
              </w:rPr>
              <w:t>が伝えられることを理解する。</w:t>
            </w: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</w:tcPr>
          <w:p w:rsidR="003266CA" w:rsidRPr="003266CA" w:rsidRDefault="003266CA" w:rsidP="003266CA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2-2　DNA 複製の様子</w:t>
            </w:r>
          </w:p>
          <w:p w:rsidR="008116F2" w:rsidRPr="00D27820" w:rsidRDefault="003266CA" w:rsidP="003266CA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2-3　ブロッコリーからDNA を抽出する</w:t>
            </w:r>
          </w:p>
        </w:tc>
        <w:tc>
          <w:tcPr>
            <w:tcW w:w="708" w:type="dxa"/>
            <w:vMerge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F2" w:rsidRPr="00D27820" w:rsidRDefault="008116F2" w:rsidP="00360AB9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8116F2" w:rsidRPr="00D27820" w:rsidTr="001D4C63">
        <w:trPr>
          <w:trHeight w:val="1308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116F2" w:rsidRPr="00D27820" w:rsidRDefault="008116F2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116F2" w:rsidRPr="00D27820" w:rsidRDefault="00601687" w:rsidP="00912782">
            <w:pPr>
              <w:spacing w:line="240" w:lineRule="exact"/>
              <w:rPr>
                <w:sz w:val="20"/>
                <w:u w:val="single"/>
              </w:rPr>
            </w:pPr>
            <w:r w:rsidRPr="00601687">
              <w:rPr>
                <w:rFonts w:hint="eastAsia"/>
                <w:sz w:val="20"/>
                <w:u w:val="single"/>
              </w:rPr>
              <w:t>第２節</w:t>
            </w:r>
            <w:r w:rsidR="008116F2" w:rsidRPr="00D27820">
              <w:rPr>
                <w:rFonts w:hint="eastAsia"/>
                <w:sz w:val="20"/>
                <w:u w:val="single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r w:rsidR="008116F2" w:rsidRPr="00D27820">
                  <w:rPr>
                    <w:rFonts w:hint="eastAsia"/>
                    <w:sz w:val="20"/>
                    <w:u w:val="single"/>
                  </w:rPr>
                  <w:t>遺伝</w:t>
                </w:r>
              </w:smartTag>
              <w:smartTag w:uri="schemas-densijiten-jp/ddviewer" w:element="DDviewer">
                <w:r w:rsidR="008116F2" w:rsidRPr="00D27820">
                  <w:rPr>
                    <w:rFonts w:hint="eastAsia"/>
                    <w:sz w:val="20"/>
                    <w:u w:val="single"/>
                  </w:rPr>
                  <w:t>情報</w:t>
                </w:r>
              </w:smartTag>
            </w:smartTag>
            <w:r w:rsidR="008116F2" w:rsidRPr="00D27820">
              <w:rPr>
                <w:rFonts w:hint="eastAsia"/>
                <w:sz w:val="20"/>
                <w:u w:val="single"/>
              </w:rPr>
              <w:t>と</w:t>
            </w:r>
            <w:smartTag w:uri="schemas-densijiten-jp/ddviewer" w:element="DDviewer">
              <w:r w:rsidR="008116F2" w:rsidRPr="00D27820">
                <w:rPr>
                  <w:rFonts w:hint="eastAsia"/>
                  <w:sz w:val="20"/>
                  <w:u w:val="single"/>
                </w:rPr>
                <w:t>タンパク</w:t>
              </w:r>
            </w:smartTag>
            <w:r w:rsidR="008116F2" w:rsidRPr="00D27820">
              <w:rPr>
                <w:rFonts w:hint="eastAsia"/>
                <w:sz w:val="20"/>
                <w:u w:val="single"/>
              </w:rPr>
              <w:t>質の</w:t>
            </w:r>
            <w:smartTag w:uri="schemas-densijiten-jp/ddviewer" w:element="DDviewer">
              <w:r w:rsidR="008116F2" w:rsidRPr="00D27820">
                <w:rPr>
                  <w:rFonts w:hint="eastAsia"/>
                  <w:sz w:val="20"/>
                  <w:u w:val="single"/>
                </w:rPr>
                <w:t>合成</w:t>
              </w:r>
            </w:smartTag>
            <w:r w:rsidR="008116F2" w:rsidRPr="00D27820">
              <w:rPr>
                <w:rFonts w:hint="eastAsia"/>
                <w:sz w:val="20"/>
                <w:u w:val="single"/>
              </w:rPr>
              <w:t>(</w:t>
            </w:r>
            <w:r w:rsidR="00B93496">
              <w:rPr>
                <w:rFonts w:hint="eastAsia"/>
                <w:sz w:val="20"/>
                <w:u w:val="single"/>
              </w:rPr>
              <w:t>5</w:t>
            </w:r>
            <w:r w:rsidR="008116F2" w:rsidRPr="00D27820">
              <w:rPr>
                <w:rFonts w:hint="eastAsia"/>
                <w:sz w:val="20"/>
                <w:u w:val="single"/>
              </w:rPr>
              <w:t>)</w:t>
            </w:r>
          </w:p>
          <w:p w:rsidR="008116F2" w:rsidRPr="00D27820" w:rsidRDefault="00601687" w:rsidP="00601687">
            <w:pPr>
              <w:spacing w:line="240" w:lineRule="exact"/>
              <w:ind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A 遺伝子の発現とタンパク質</w:t>
            </w:r>
          </w:p>
          <w:p w:rsidR="008116F2" w:rsidRPr="00D27820" w:rsidRDefault="00601687" w:rsidP="00360AB9">
            <w:pPr>
              <w:spacing w:line="240" w:lineRule="exact"/>
              <w:ind w:leftChars="86" w:left="811" w:hangingChars="350" w:hanging="63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B タンパク質の合成</w:t>
            </w:r>
          </w:p>
          <w:p w:rsidR="008116F2" w:rsidRPr="00D27820" w:rsidRDefault="00601687" w:rsidP="00360AB9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C 遺伝情報と遺伝子発現</w:t>
            </w:r>
          </w:p>
          <w:p w:rsidR="008116F2" w:rsidRPr="00D27820" w:rsidRDefault="008116F2" w:rsidP="00360AB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116F2" w:rsidRPr="00D27820" w:rsidRDefault="008116F2" w:rsidP="00360AB9">
            <w:pPr>
              <w:spacing w:line="240" w:lineRule="exact"/>
              <w:ind w:left="1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DNAの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情報</w:t>
              </w:r>
            </w:smartTag>
            <w:r w:rsidRPr="00D27820">
              <w:rPr>
                <w:rFonts w:hint="eastAsia"/>
                <w:sz w:val="20"/>
              </w:rPr>
              <w:t>に基づいて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タンパク</w:t>
              </w:r>
            </w:smartTag>
            <w:r w:rsidRPr="00D27820">
              <w:rPr>
                <w:rFonts w:hint="eastAsia"/>
                <w:sz w:val="20"/>
              </w:rPr>
              <w:t>質が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合成</w:t>
              </w:r>
            </w:smartTag>
            <w:r w:rsidRPr="00D27820">
              <w:rPr>
                <w:rFonts w:hint="eastAsia"/>
                <w:sz w:val="20"/>
              </w:rPr>
              <w:t>されることを理解する。</w:t>
            </w: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:rsidR="008116F2" w:rsidRPr="00D27820" w:rsidRDefault="003266CA" w:rsidP="00360AB9">
            <w:pPr>
              <w:spacing w:line="240" w:lineRule="exact"/>
              <w:ind w:left="1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2-4　塩基配列とアミノ酸の配列はどのように対応しているのだろうか</w:t>
            </w:r>
          </w:p>
        </w:tc>
        <w:tc>
          <w:tcPr>
            <w:tcW w:w="708" w:type="dxa"/>
            <w:vMerge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8116F2" w:rsidRPr="00D27820" w:rsidRDefault="008116F2" w:rsidP="00360AB9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8116F2" w:rsidRPr="00D27820" w:rsidTr="001D4C63">
        <w:trPr>
          <w:trHeight w:val="450"/>
        </w:trPr>
        <w:tc>
          <w:tcPr>
            <w:tcW w:w="577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8116F2" w:rsidRPr="00D27820" w:rsidRDefault="008116F2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8116F2" w:rsidRPr="00D27820" w:rsidRDefault="008116F2" w:rsidP="00360AB9"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まとめ</w:t>
            </w:r>
            <w:r w:rsidR="00B93496" w:rsidRPr="00D27820">
              <w:rPr>
                <w:rFonts w:hint="eastAsia"/>
                <w:sz w:val="20"/>
                <w:u w:val="single"/>
              </w:rPr>
              <w:t>(2)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8116F2" w:rsidRPr="00D27820" w:rsidRDefault="008116F2" w:rsidP="00360AB9">
            <w:pPr>
              <w:spacing w:line="240" w:lineRule="exact"/>
              <w:ind w:left="1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116F2" w:rsidRPr="00D27820" w:rsidRDefault="008116F2" w:rsidP="00360AB9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F2" w:rsidRPr="00D27820" w:rsidRDefault="008116F2" w:rsidP="00360AB9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8116F2" w:rsidRPr="00D27820" w:rsidTr="007571FF">
        <w:trPr>
          <w:trHeight w:val="343"/>
        </w:trPr>
        <w:tc>
          <w:tcPr>
            <w:tcW w:w="577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116F2" w:rsidRDefault="008116F2" w:rsidP="00360AB9">
            <w:pPr>
              <w:spacing w:line="240" w:lineRule="exact"/>
              <w:jc w:val="center"/>
              <w:rPr>
                <w:sz w:val="20"/>
              </w:rPr>
            </w:pPr>
          </w:p>
          <w:p w:rsidR="008116F2" w:rsidRPr="00D27820" w:rsidRDefault="008116F2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8116F2" w:rsidRPr="00D27820" w:rsidRDefault="008116F2" w:rsidP="004927D3">
            <w:pPr>
              <w:spacing w:line="240" w:lineRule="exact"/>
              <w:rPr>
                <w:sz w:val="20"/>
                <w:u w:val="single"/>
              </w:rPr>
            </w:pPr>
            <w:r w:rsidRPr="00601687">
              <w:rPr>
                <w:rFonts w:hint="eastAsia"/>
                <w:b/>
                <w:sz w:val="20"/>
              </w:rPr>
              <w:t>第３</w:t>
            </w:r>
            <w:r w:rsidR="00601687" w:rsidRPr="00601687">
              <w:rPr>
                <w:rFonts w:hint="eastAsia"/>
                <w:b/>
                <w:sz w:val="20"/>
              </w:rPr>
              <w:t>章</w:t>
            </w:r>
            <w:r w:rsidRPr="00601687">
              <w:rPr>
                <w:rFonts w:hint="eastAsia"/>
                <w:b/>
                <w:sz w:val="20"/>
              </w:rPr>
              <w:t xml:space="preserve"> </w:t>
            </w:r>
            <w:r w:rsidR="00601687" w:rsidRPr="00601687">
              <w:rPr>
                <w:rFonts w:hint="eastAsia"/>
                <w:b/>
                <w:sz w:val="20"/>
              </w:rPr>
              <w:t>神経系と内分泌系による調節</w:t>
            </w:r>
            <w:r w:rsidR="00D00C02">
              <w:rPr>
                <w:rFonts w:hint="eastAsia"/>
                <w:b/>
                <w:sz w:val="20"/>
              </w:rPr>
              <w:t xml:space="preserve"> (1</w:t>
            </w:r>
            <w:r>
              <w:rPr>
                <w:rFonts w:hint="eastAsia"/>
                <w:b/>
                <w:sz w:val="20"/>
              </w:rPr>
              <w:t>3</w:t>
            </w:r>
            <w:r w:rsidRPr="00D27820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8116F2" w:rsidRPr="00D27820" w:rsidRDefault="008116F2" w:rsidP="00360AB9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single" w:sz="4" w:space="0" w:color="auto"/>
              <w:bottom w:val="dashed" w:sz="4" w:space="0" w:color="auto"/>
              <w:right w:val="single" w:sz="2" w:space="0" w:color="auto"/>
            </w:tcBorders>
          </w:tcPr>
          <w:p w:rsidR="008116F2" w:rsidRPr="00D27820" w:rsidRDefault="008116F2" w:rsidP="00360AB9">
            <w:pPr>
              <w:spacing w:line="240" w:lineRule="exac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dashed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8116F2" w:rsidRPr="00D27820" w:rsidRDefault="008116F2" w:rsidP="00360AB9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D81FED" w:rsidRPr="00D27820" w:rsidTr="007571FF">
        <w:trPr>
          <w:trHeight w:val="36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D81FED" w:rsidRPr="00D27820" w:rsidRDefault="00D81FED" w:rsidP="00360AB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</w:tc>
        <w:tc>
          <w:tcPr>
            <w:tcW w:w="2900" w:type="dxa"/>
            <w:gridSpan w:val="2"/>
            <w:tcBorders>
              <w:top w:val="nil"/>
              <w:bottom w:val="nil"/>
            </w:tcBorders>
          </w:tcPr>
          <w:p w:rsidR="00D81FED" w:rsidRPr="00D27820" w:rsidRDefault="00601687" w:rsidP="00360AB9">
            <w:pPr>
              <w:spacing w:line="240" w:lineRule="exact"/>
              <w:rPr>
                <w:sz w:val="20"/>
                <w:u w:val="single"/>
              </w:rPr>
            </w:pPr>
            <w:r w:rsidRPr="00601687">
              <w:rPr>
                <w:rFonts w:hint="eastAsia"/>
                <w:sz w:val="20"/>
                <w:u w:val="single"/>
              </w:rPr>
              <w:t>第</w:t>
            </w:r>
            <w:r w:rsidRPr="00601687">
              <w:rPr>
                <w:sz w:val="20"/>
                <w:u w:val="single"/>
              </w:rPr>
              <w:t xml:space="preserve"> 1 節 情報の伝達</w:t>
            </w:r>
            <w:r w:rsidR="00D81FED" w:rsidRPr="00D27820">
              <w:rPr>
                <w:rFonts w:hint="eastAsia"/>
                <w:sz w:val="20"/>
                <w:u w:val="single"/>
              </w:rPr>
              <w:t>(7)</w:t>
            </w:r>
          </w:p>
          <w:p w:rsidR="00601687" w:rsidRDefault="00601687" w:rsidP="00360AB9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A 体液と恒常性</w:t>
            </w:r>
          </w:p>
          <w:p w:rsidR="00D81FED" w:rsidRDefault="00601687" w:rsidP="00360AB9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B 自律神経系と恒常性</w:t>
            </w:r>
          </w:p>
          <w:p w:rsidR="00D81FED" w:rsidRDefault="00601687" w:rsidP="00360AB9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C 内分泌系</w:t>
            </w:r>
          </w:p>
          <w:p w:rsidR="00D81FED" w:rsidRPr="00D27820" w:rsidRDefault="00601687" w:rsidP="003266CA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D ホルモン分泌の調節</w:t>
            </w:r>
          </w:p>
        </w:tc>
        <w:tc>
          <w:tcPr>
            <w:tcW w:w="2993" w:type="dxa"/>
            <w:gridSpan w:val="3"/>
            <w:tcBorders>
              <w:top w:val="nil"/>
              <w:bottom w:val="nil"/>
            </w:tcBorders>
          </w:tcPr>
          <w:p w:rsidR="00D81FED" w:rsidRPr="00D27820" w:rsidRDefault="00D81FED" w:rsidP="001415D2">
            <w:pPr>
              <w:spacing w:line="240" w:lineRule="exact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体内環境</w:t>
            </w:r>
            <w:r w:rsidR="001415D2">
              <w:rPr>
                <w:rFonts w:hint="eastAsia"/>
                <w:sz w:val="20"/>
              </w:rPr>
              <w:t>の恒常性</w:t>
            </w:r>
            <w:r w:rsidRPr="00D27820">
              <w:rPr>
                <w:rFonts w:hint="eastAsia"/>
                <w:sz w:val="20"/>
              </w:rPr>
              <w:t>が保たれている</w:t>
            </w:r>
            <w:r w:rsidR="001415D2">
              <w:rPr>
                <w:rFonts w:hint="eastAsia"/>
                <w:sz w:val="20"/>
              </w:rPr>
              <w:t>しく</w:t>
            </w:r>
            <w:r w:rsidRPr="00D27820">
              <w:rPr>
                <w:rFonts w:hint="eastAsia"/>
                <w:sz w:val="20"/>
              </w:rPr>
              <w:t>みを理解する。</w:t>
            </w:r>
          </w:p>
        </w:tc>
        <w:tc>
          <w:tcPr>
            <w:tcW w:w="2587" w:type="dxa"/>
            <w:tcBorders>
              <w:top w:val="nil"/>
              <w:bottom w:val="dashSmallGap" w:sz="4" w:space="0" w:color="auto"/>
              <w:right w:val="single" w:sz="4" w:space="0" w:color="auto"/>
            </w:tcBorders>
          </w:tcPr>
          <w:p w:rsidR="003266CA" w:rsidRPr="003266CA" w:rsidRDefault="003266CA" w:rsidP="003266CA">
            <w:pPr>
              <w:spacing w:line="240" w:lineRule="exact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3-1　心拍数が上がるということはどういうことか</w:t>
            </w:r>
          </w:p>
          <w:p w:rsidR="00D81FED" w:rsidRPr="00D27820" w:rsidRDefault="003266CA" w:rsidP="003266CA">
            <w:pPr>
              <w:spacing w:line="240" w:lineRule="exact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3-2　心臓の拍動はどのように調節されているのだろうか</w:t>
            </w:r>
          </w:p>
        </w:tc>
        <w:tc>
          <w:tcPr>
            <w:tcW w:w="708" w:type="dxa"/>
            <w:vMerge w:val="restart"/>
            <w:tcBorders>
              <w:top w:val="dashed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FED" w:rsidRDefault="00D81FED" w:rsidP="00360AB9">
            <w:pPr>
              <w:spacing w:line="240" w:lineRule="exact"/>
              <w:jc w:val="center"/>
              <w:rPr>
                <w:sz w:val="20"/>
              </w:rPr>
            </w:pPr>
          </w:p>
          <w:p w:rsidR="00D81FED" w:rsidRDefault="00D81FED" w:rsidP="00360AB9">
            <w:pPr>
              <w:spacing w:line="240" w:lineRule="exact"/>
              <w:jc w:val="center"/>
              <w:rPr>
                <w:sz w:val="20"/>
              </w:rPr>
            </w:pPr>
          </w:p>
          <w:p w:rsidR="00D81FED" w:rsidRDefault="00D81FED" w:rsidP="00360AB9">
            <w:pPr>
              <w:spacing w:line="240" w:lineRule="exact"/>
              <w:jc w:val="center"/>
              <w:rPr>
                <w:sz w:val="20"/>
              </w:rPr>
            </w:pPr>
          </w:p>
          <w:p w:rsidR="00D81FED" w:rsidRDefault="00D81FED" w:rsidP="00360AB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</w:p>
          <w:p w:rsidR="00D81FED" w:rsidRDefault="00D81FED" w:rsidP="00360AB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</w:t>
            </w:r>
          </w:p>
          <w:p w:rsidR="00D81FED" w:rsidRDefault="00D81FED" w:rsidP="00360AB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</w:t>
            </w:r>
          </w:p>
          <w:p w:rsidR="00D81FED" w:rsidRDefault="00D81FED" w:rsidP="00360AB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期</w:t>
            </w:r>
          </w:p>
          <w:p w:rsidR="00D81FED" w:rsidRDefault="00D81FED" w:rsidP="00360AB9">
            <w:pPr>
              <w:spacing w:line="240" w:lineRule="exact"/>
              <w:jc w:val="center"/>
              <w:rPr>
                <w:sz w:val="20"/>
              </w:rPr>
            </w:pPr>
          </w:p>
          <w:p w:rsidR="00D81FED" w:rsidRDefault="00D81FED" w:rsidP="00360AB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</w:t>
            </w:r>
          </w:p>
          <w:p w:rsidR="00D81FED" w:rsidRDefault="00D81FED" w:rsidP="00360AB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間</w:t>
            </w:r>
          </w:p>
          <w:p w:rsidR="00D81FED" w:rsidRDefault="00D81FED" w:rsidP="00360AB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考</w:t>
            </w:r>
          </w:p>
          <w:p w:rsidR="00D81FED" w:rsidRPr="00D27820" w:rsidRDefault="00D81FED" w:rsidP="003266C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査</w:t>
            </w:r>
          </w:p>
        </w:tc>
      </w:tr>
      <w:tr w:rsidR="00D81FED" w:rsidRPr="00D27820" w:rsidTr="007571FF">
        <w:trPr>
          <w:trHeight w:val="36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D81FED" w:rsidRPr="00D27820" w:rsidRDefault="00D81FED" w:rsidP="00360AB9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SmallGap" w:sz="4" w:space="0" w:color="auto"/>
              <w:bottom w:val="dashed" w:sz="4" w:space="0" w:color="auto"/>
            </w:tcBorders>
          </w:tcPr>
          <w:p w:rsidR="00D81FED" w:rsidRPr="00D27820" w:rsidRDefault="00601687" w:rsidP="00912782">
            <w:pPr>
              <w:spacing w:line="240" w:lineRule="exact"/>
              <w:rPr>
                <w:sz w:val="20"/>
                <w:u w:val="single"/>
              </w:rPr>
            </w:pPr>
            <w:r w:rsidRPr="00601687">
              <w:rPr>
                <w:rFonts w:hint="eastAsia"/>
                <w:sz w:val="20"/>
                <w:u w:val="single"/>
              </w:rPr>
              <w:t>第</w:t>
            </w:r>
            <w:r w:rsidRPr="00601687">
              <w:rPr>
                <w:sz w:val="20"/>
                <w:u w:val="single"/>
              </w:rPr>
              <w:t xml:space="preserve"> 2 節 体内環境の維持のしくみ</w:t>
            </w:r>
            <w:r w:rsidR="00D00C02">
              <w:rPr>
                <w:rFonts w:hint="eastAsia"/>
                <w:sz w:val="20"/>
                <w:u w:val="single"/>
              </w:rPr>
              <w:t>(6</w:t>
            </w:r>
            <w:r w:rsidR="00D81FED" w:rsidRPr="00D27820">
              <w:rPr>
                <w:rFonts w:hint="eastAsia"/>
                <w:sz w:val="20"/>
                <w:u w:val="single"/>
              </w:rPr>
              <w:t>)</w:t>
            </w:r>
          </w:p>
          <w:p w:rsidR="00D81FED" w:rsidRDefault="00601687" w:rsidP="00360AB9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A 血糖濃度の調節</w:t>
            </w:r>
          </w:p>
          <w:p w:rsidR="00601687" w:rsidRDefault="00601687" w:rsidP="00601687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B ヒトの体温調節</w:t>
            </w:r>
          </w:p>
          <w:p w:rsidR="00D81FED" w:rsidRPr="00601687" w:rsidRDefault="00601687" w:rsidP="00601687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01687">
              <w:rPr>
                <w:sz w:val="18"/>
                <w:szCs w:val="18"/>
              </w:rPr>
              <w:t>C 水分量の調節</w:t>
            </w:r>
          </w:p>
        </w:tc>
        <w:tc>
          <w:tcPr>
            <w:tcW w:w="2993" w:type="dxa"/>
            <w:gridSpan w:val="3"/>
            <w:tcBorders>
              <w:top w:val="dashSmallGap" w:sz="4" w:space="0" w:color="auto"/>
              <w:bottom w:val="dashed" w:sz="4" w:space="0" w:color="auto"/>
            </w:tcBorders>
          </w:tcPr>
          <w:p w:rsidR="00D81FED" w:rsidRPr="00D27820" w:rsidRDefault="00D81FED" w:rsidP="00360AB9">
            <w:pPr>
              <w:spacing w:line="240" w:lineRule="exact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体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内</w:t>
              </w:r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環境</w:t>
                </w:r>
              </w:smartTag>
            </w:smartTag>
            <w:r w:rsidRPr="00D27820">
              <w:rPr>
                <w:rFonts w:hint="eastAsia"/>
                <w:sz w:val="20"/>
              </w:rPr>
              <w:t>の維持に自律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神経</w:t>
              </w:r>
            </w:smartTag>
            <w:r w:rsidRPr="00D27820">
              <w:rPr>
                <w:rFonts w:hint="eastAsia"/>
                <w:sz w:val="20"/>
              </w:rPr>
              <w:t>と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ホルモン</w:t>
              </w:r>
            </w:smartTag>
            <w:r w:rsidRPr="00D27820">
              <w:rPr>
                <w:rFonts w:hint="eastAsia"/>
                <w:sz w:val="20"/>
              </w:rPr>
              <w:t>がかかわっていることを理解する。</w:t>
            </w:r>
          </w:p>
        </w:tc>
        <w:tc>
          <w:tcPr>
            <w:tcW w:w="2587" w:type="dxa"/>
            <w:tcBorders>
              <w:top w:val="dashSmallGap" w:sz="4" w:space="0" w:color="auto"/>
              <w:bottom w:val="dashed" w:sz="4" w:space="0" w:color="auto"/>
              <w:right w:val="single" w:sz="4" w:space="0" w:color="auto"/>
            </w:tcBorders>
          </w:tcPr>
          <w:p w:rsidR="003266CA" w:rsidRPr="003266CA" w:rsidRDefault="003266CA" w:rsidP="003266CA">
            <w:pPr>
              <w:spacing w:line="240" w:lineRule="exact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3-3　血糖濃度の調節にはどのような経路が働いているのか</w:t>
            </w:r>
          </w:p>
          <w:p w:rsidR="00D81FED" w:rsidRPr="00D27820" w:rsidRDefault="003266CA" w:rsidP="003266CA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3-4　食事の前後で血糖濃度はどのように調節されているのだろうか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dashed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D81FED" w:rsidRPr="00D27820" w:rsidRDefault="00D81FED" w:rsidP="00360AB9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BA49C6" w:rsidRPr="00D27820" w:rsidTr="007571FF">
        <w:trPr>
          <w:trHeight w:val="365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A49C6" w:rsidRDefault="00BA49C6" w:rsidP="00BA49C6">
            <w:pPr>
              <w:spacing w:line="240" w:lineRule="exact"/>
              <w:ind w:left="703" w:hangingChars="350" w:hanging="703"/>
              <w:rPr>
                <w:sz w:val="20"/>
                <w:u w:val="single"/>
              </w:rPr>
            </w:pPr>
            <w:r w:rsidRPr="00BA49C6">
              <w:rPr>
                <w:rFonts w:hint="eastAsia"/>
                <w:b/>
                <w:sz w:val="20"/>
              </w:rPr>
              <w:t>第４章　免疫</w:t>
            </w:r>
            <w:r w:rsidRPr="00D27820"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8</w:t>
            </w:r>
            <w:r w:rsidRPr="00D27820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708" w:type="dxa"/>
            <w:tcBorders>
              <w:top w:val="dashed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BA49C6" w:rsidRDefault="00BA49C6" w:rsidP="00D32B1F">
            <w:pPr>
              <w:spacing w:line="240" w:lineRule="exact"/>
              <w:rPr>
                <w:sz w:val="20"/>
              </w:rPr>
            </w:pPr>
          </w:p>
        </w:tc>
      </w:tr>
      <w:tr w:rsidR="00BA49C6" w:rsidRPr="00D27820" w:rsidTr="007571FF">
        <w:trPr>
          <w:trHeight w:val="365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FFFFFF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  <w:u w:val="single"/>
              </w:rPr>
            </w:pPr>
            <w:r w:rsidRPr="00BA49C6">
              <w:rPr>
                <w:rFonts w:hint="eastAsia"/>
                <w:sz w:val="20"/>
                <w:u w:val="single"/>
              </w:rPr>
              <w:t>第</w:t>
            </w:r>
            <w:r w:rsidRPr="00BA49C6">
              <w:rPr>
                <w:sz w:val="20"/>
                <w:u w:val="single"/>
              </w:rPr>
              <w:t xml:space="preserve"> 1 節 免疫の働き</w:t>
            </w:r>
            <w:r w:rsidRPr="00D27820">
              <w:rPr>
                <w:rFonts w:hint="eastAsia"/>
                <w:sz w:val="20"/>
                <w:u w:val="single"/>
              </w:rPr>
              <w:t>(</w:t>
            </w:r>
            <w:r>
              <w:rPr>
                <w:rFonts w:hint="eastAsia"/>
                <w:sz w:val="20"/>
                <w:u w:val="single"/>
              </w:rPr>
              <w:t>8</w:t>
            </w:r>
            <w:r w:rsidRPr="00D27820">
              <w:rPr>
                <w:rFonts w:hint="eastAsia"/>
                <w:sz w:val="20"/>
                <w:u w:val="single"/>
              </w:rPr>
              <w:t>)</w:t>
            </w:r>
          </w:p>
          <w:p w:rsidR="00BA49C6" w:rsidRDefault="00BA49C6" w:rsidP="00BA49C6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BA49C6">
              <w:rPr>
                <w:sz w:val="18"/>
                <w:szCs w:val="18"/>
              </w:rPr>
              <w:t>A 生体防御</w:t>
            </w:r>
          </w:p>
          <w:p w:rsidR="00BA49C6" w:rsidRPr="00D27820" w:rsidRDefault="00BA49C6" w:rsidP="00BA49C6">
            <w:pPr>
              <w:spacing w:line="240" w:lineRule="exact"/>
              <w:ind w:firstLineChars="100" w:firstLine="180"/>
              <w:rPr>
                <w:sz w:val="18"/>
                <w:szCs w:val="18"/>
                <w:lang w:eastAsia="zh-TW"/>
              </w:rPr>
            </w:pPr>
            <w:r w:rsidRPr="00BA49C6">
              <w:rPr>
                <w:sz w:val="18"/>
                <w:szCs w:val="18"/>
                <w:lang w:eastAsia="zh-TW"/>
              </w:rPr>
              <w:t>B 自然免疫</w:t>
            </w:r>
          </w:p>
          <w:p w:rsidR="00BA49C6" w:rsidRDefault="00BA49C6" w:rsidP="00BA49C6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BA49C6">
              <w:rPr>
                <w:sz w:val="18"/>
                <w:szCs w:val="18"/>
                <w:lang w:eastAsia="zh-TW"/>
              </w:rPr>
              <w:t>C 獲得免疫</w:t>
            </w:r>
          </w:p>
          <w:p w:rsidR="00BA49C6" w:rsidRPr="00D27820" w:rsidRDefault="00BA49C6" w:rsidP="00BA49C6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BA49C6">
              <w:rPr>
                <w:sz w:val="18"/>
                <w:szCs w:val="18"/>
              </w:rPr>
              <w:t>D 免疫と病気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FFFFFF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免疫</w:t>
              </w:r>
            </w:smartTag>
            <w:r w:rsidRPr="00D27820">
              <w:rPr>
                <w:rFonts w:hint="eastAsia"/>
                <w:sz w:val="20"/>
              </w:rPr>
              <w:t>とそれにかかわる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物質</w:t>
              </w:r>
            </w:smartTag>
            <w:r w:rsidRPr="00D27820">
              <w:rPr>
                <w:rFonts w:hint="eastAsia"/>
                <w:sz w:val="20"/>
              </w:rPr>
              <w:t>や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細胞</w:t>
              </w:r>
            </w:smartTag>
            <w:r w:rsidRPr="00D27820">
              <w:rPr>
                <w:rFonts w:hint="eastAsia"/>
                <w:sz w:val="20"/>
              </w:rPr>
              <w:t>の働きについて理解する。</w:t>
            </w:r>
          </w:p>
        </w:tc>
        <w:tc>
          <w:tcPr>
            <w:tcW w:w="2587" w:type="dxa"/>
            <w:tcBorders>
              <w:top w:val="single" w:sz="4" w:space="0" w:color="FFFFFF"/>
              <w:bottom w:val="dashed" w:sz="4" w:space="0" w:color="FFFFFF"/>
              <w:right w:val="single" w:sz="4" w:space="0" w:color="auto"/>
            </w:tcBorders>
            <w:shd w:val="clear" w:color="auto" w:fill="auto"/>
          </w:tcPr>
          <w:p w:rsidR="003266CA" w:rsidRPr="003266CA" w:rsidRDefault="003266CA" w:rsidP="003266CA">
            <w:pPr>
              <w:spacing w:line="240" w:lineRule="exact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4-1　マクロファージにはどのような役割があるのだろうか</w:t>
            </w:r>
          </w:p>
          <w:p w:rsidR="00BA49C6" w:rsidRPr="00CA1004" w:rsidRDefault="003266CA" w:rsidP="003266CA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4-2　予防接種をすると，なぜ病気を防ぐことができるのか</w:t>
            </w:r>
          </w:p>
        </w:tc>
        <w:tc>
          <w:tcPr>
            <w:tcW w:w="708" w:type="dxa"/>
            <w:vMerge w:val="restart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1BD8" w:rsidRDefault="00ED1BD8" w:rsidP="00ED1BD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</w:p>
          <w:p w:rsidR="00ED1BD8" w:rsidRDefault="00ED1BD8" w:rsidP="00ED1BD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</w:t>
            </w:r>
          </w:p>
          <w:p w:rsidR="00ED1BD8" w:rsidRDefault="00ED1BD8" w:rsidP="00ED1BD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</w:t>
            </w:r>
          </w:p>
          <w:p w:rsidR="00ED1BD8" w:rsidRDefault="00ED1BD8" w:rsidP="00ED1BD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期</w:t>
            </w:r>
          </w:p>
          <w:p w:rsidR="00ED1BD8" w:rsidRDefault="00ED1BD8" w:rsidP="00ED1BD8">
            <w:pPr>
              <w:spacing w:line="240" w:lineRule="exact"/>
              <w:jc w:val="center"/>
              <w:rPr>
                <w:sz w:val="20"/>
              </w:rPr>
            </w:pPr>
          </w:p>
          <w:p w:rsidR="00ED1BD8" w:rsidRDefault="00ED1BD8" w:rsidP="00ED1BD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期</w:t>
            </w:r>
          </w:p>
          <w:p w:rsidR="00ED1BD8" w:rsidRPr="00ED1BD8" w:rsidRDefault="00ED1BD8" w:rsidP="00ED1BD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末</w:t>
            </w:r>
          </w:p>
          <w:p w:rsidR="00ED1BD8" w:rsidRDefault="00ED1BD8" w:rsidP="00ED1BD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考</w:t>
            </w:r>
          </w:p>
          <w:p w:rsidR="00BA49C6" w:rsidRPr="00ED1BD8" w:rsidRDefault="00ED1BD8" w:rsidP="00ED1BD8">
            <w:pPr>
              <w:spacing w:line="240" w:lineRule="exact"/>
              <w:jc w:val="center"/>
              <w:rPr>
                <w:rFonts w:eastAsia="DengXian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査</w:t>
            </w:r>
          </w:p>
        </w:tc>
      </w:tr>
      <w:tr w:rsidR="00BA49C6" w:rsidRPr="00D27820" w:rsidTr="007571FF">
        <w:trPr>
          <w:trHeight w:val="370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  <w:lang w:eastAsia="zh-CN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FFFFFF"/>
              <w:bottom w:val="dashed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  <w:u w:val="single"/>
              </w:rPr>
            </w:pPr>
          </w:p>
        </w:tc>
        <w:tc>
          <w:tcPr>
            <w:tcW w:w="2993" w:type="dxa"/>
            <w:gridSpan w:val="3"/>
            <w:tcBorders>
              <w:top w:val="dashed" w:sz="4" w:space="0" w:color="FFFFFF"/>
              <w:bottom w:val="dashed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FFFFFF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BA49C6" w:rsidRPr="00D27820" w:rsidTr="001D4C63">
        <w:trPr>
          <w:trHeight w:val="317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まとめ</w:t>
            </w:r>
            <w:r w:rsidRPr="00D27820">
              <w:rPr>
                <w:rFonts w:hint="eastAsia"/>
                <w:sz w:val="20"/>
                <w:u w:val="single"/>
              </w:rPr>
              <w:t>(2)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BA49C6" w:rsidRPr="00D27820" w:rsidTr="007571FF">
        <w:trPr>
          <w:trHeight w:val="27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49C6" w:rsidRDefault="00BA49C6" w:rsidP="00BA49C6">
            <w:pPr>
              <w:spacing w:line="240" w:lineRule="exact"/>
              <w:rPr>
                <w:sz w:val="20"/>
              </w:rPr>
            </w:pPr>
          </w:p>
          <w:p w:rsidR="00BA49C6" w:rsidRDefault="00BA49C6" w:rsidP="00BA49C6">
            <w:pPr>
              <w:spacing w:line="240" w:lineRule="exact"/>
              <w:rPr>
                <w:sz w:val="20"/>
              </w:rPr>
            </w:pPr>
          </w:p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A49C6" w:rsidRPr="00BA49C6" w:rsidRDefault="00BA49C6" w:rsidP="00BA49C6">
            <w:pPr>
              <w:spacing w:line="240" w:lineRule="exact"/>
              <w:ind w:left="703" w:hangingChars="350" w:hanging="703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第5</w:t>
            </w:r>
            <w:r w:rsidRPr="00BA49C6">
              <w:rPr>
                <w:rFonts w:hint="eastAsia"/>
                <w:b/>
                <w:sz w:val="20"/>
              </w:rPr>
              <w:t xml:space="preserve">章　</w:t>
            </w:r>
            <w:r>
              <w:rPr>
                <w:rFonts w:hint="eastAsia"/>
                <w:b/>
                <w:sz w:val="20"/>
              </w:rPr>
              <w:t>植生と遷移</w:t>
            </w:r>
            <w:r w:rsidRPr="00D27820">
              <w:rPr>
                <w:rFonts w:hint="eastAsia"/>
                <w:b/>
                <w:sz w:val="20"/>
              </w:rPr>
              <w:t xml:space="preserve"> (</w:t>
            </w:r>
            <w:r w:rsidR="00912782">
              <w:rPr>
                <w:rFonts w:hint="eastAsia"/>
                <w:b/>
                <w:sz w:val="20"/>
              </w:rPr>
              <w:t>9</w:t>
            </w:r>
            <w:r w:rsidRPr="00D27820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993" w:type="dxa"/>
            <w:gridSpan w:val="3"/>
            <w:tcBorders>
              <w:bottom w:val="dashed" w:sz="4" w:space="0" w:color="FFFFFF"/>
            </w:tcBorders>
            <w:shd w:val="clear" w:color="auto" w:fill="auto"/>
          </w:tcPr>
          <w:p w:rsidR="003266CA" w:rsidRPr="00854149" w:rsidRDefault="003266CA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bottom w:val="dashed" w:sz="4" w:space="0" w:color="FFFFFF"/>
              <w:right w:val="single" w:sz="4" w:space="0" w:color="auto"/>
            </w:tcBorders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BA49C6" w:rsidRPr="00D27820" w:rsidTr="007571FF">
        <w:trPr>
          <w:trHeight w:val="240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vMerge/>
            <w:tcBorders>
              <w:bottom w:val="single" w:sz="12" w:space="0" w:color="FFFFFF"/>
            </w:tcBorders>
            <w:shd w:val="clear" w:color="auto" w:fill="auto"/>
          </w:tcPr>
          <w:p w:rsidR="00BA49C6" w:rsidRPr="00820A80" w:rsidRDefault="00BA49C6" w:rsidP="00BA49C6">
            <w:pPr>
              <w:spacing w:line="240" w:lineRule="exact"/>
              <w:ind w:left="703" w:hangingChars="350" w:hanging="703"/>
              <w:rPr>
                <w:b/>
                <w:sz w:val="20"/>
              </w:rPr>
            </w:pPr>
          </w:p>
        </w:tc>
        <w:tc>
          <w:tcPr>
            <w:tcW w:w="2993" w:type="dxa"/>
            <w:gridSpan w:val="3"/>
            <w:vMerge w:val="restart"/>
            <w:tcBorders>
              <w:top w:val="dashed" w:sz="4" w:space="0" w:color="FFFFFF"/>
            </w:tcBorders>
            <w:shd w:val="clear" w:color="auto" w:fill="auto"/>
          </w:tcPr>
          <w:p w:rsidR="00BA49C6" w:rsidRDefault="00BA49C6" w:rsidP="00BA49C6">
            <w:pPr>
              <w:spacing w:line="240" w:lineRule="exact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陸上には様々な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植生</w:t>
              </w:r>
            </w:smartTag>
            <w:r w:rsidRPr="00D27820">
              <w:rPr>
                <w:rFonts w:hint="eastAsia"/>
                <w:sz w:val="20"/>
              </w:rPr>
              <w:t>が見られ，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植生</w:t>
              </w:r>
            </w:smartTag>
            <w:r w:rsidRPr="00D27820">
              <w:rPr>
                <w:rFonts w:hint="eastAsia"/>
                <w:sz w:val="20"/>
              </w:rPr>
              <w:t>は長期的に移り変わっていくことを理解</w:t>
            </w:r>
            <w:r>
              <w:rPr>
                <w:rFonts w:hint="eastAsia"/>
                <w:sz w:val="20"/>
              </w:rPr>
              <w:t>する。</w:t>
            </w:r>
          </w:p>
          <w:p w:rsidR="00BA49C6" w:rsidRDefault="00BA49C6" w:rsidP="00BA49C6">
            <w:pPr>
              <w:spacing w:line="240" w:lineRule="exact"/>
              <w:rPr>
                <w:sz w:val="20"/>
              </w:rPr>
            </w:pPr>
          </w:p>
          <w:p w:rsidR="00BA49C6" w:rsidRDefault="00BA49C6" w:rsidP="00BA49C6">
            <w:pPr>
              <w:spacing w:line="240" w:lineRule="exact"/>
              <w:rPr>
                <w:sz w:val="20"/>
              </w:rPr>
            </w:pPr>
          </w:p>
          <w:p w:rsidR="00BA49C6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vMerge w:val="restart"/>
            <w:tcBorders>
              <w:top w:val="dashed" w:sz="4" w:space="0" w:color="FFFFFF"/>
              <w:right w:val="single" w:sz="4" w:space="0" w:color="auto"/>
            </w:tcBorders>
          </w:tcPr>
          <w:p w:rsidR="003266CA" w:rsidRPr="003266CA" w:rsidRDefault="003266CA" w:rsidP="003266CA">
            <w:pPr>
              <w:spacing w:line="240" w:lineRule="exact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5-1　植生の変化は光環境や土壌をどのように変化させたか</w:t>
            </w:r>
          </w:p>
          <w:p w:rsidR="00BA49C6" w:rsidRDefault="003266CA" w:rsidP="003266CA">
            <w:pPr>
              <w:spacing w:line="240" w:lineRule="exact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5-2　気候が異なると極相はどのように変わるのだろうか</w:t>
            </w:r>
          </w:p>
          <w:p w:rsidR="00BA49C6" w:rsidRDefault="00BA49C6" w:rsidP="00ED1BD8">
            <w:pPr>
              <w:spacing w:line="240" w:lineRule="exact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BA49C6" w:rsidRPr="00D27820" w:rsidTr="007571FF">
        <w:trPr>
          <w:trHeight w:val="240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vMerge w:val="restart"/>
            <w:tcBorders>
              <w:top w:val="single" w:sz="12" w:space="0" w:color="FFFFFF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  <w:r w:rsidRPr="00BA49C6">
              <w:rPr>
                <w:rFonts w:hint="eastAsia"/>
                <w:sz w:val="20"/>
                <w:u w:val="single"/>
              </w:rPr>
              <w:t>第１節　植生と遷移</w:t>
            </w:r>
            <w:r w:rsidR="00DA0C43">
              <w:rPr>
                <w:rFonts w:hint="eastAsia"/>
                <w:sz w:val="20"/>
                <w:u w:val="single"/>
              </w:rPr>
              <w:t>(9</w:t>
            </w:r>
            <w:r w:rsidRPr="00D27820">
              <w:rPr>
                <w:rFonts w:hint="eastAsia"/>
                <w:sz w:val="20"/>
                <w:u w:val="single"/>
              </w:rPr>
              <w:t>)</w:t>
            </w:r>
          </w:p>
          <w:p w:rsidR="00BA49C6" w:rsidRDefault="002516BC" w:rsidP="00BA49C6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BA49C6">
              <w:rPr>
                <w:sz w:val="18"/>
                <w:szCs w:val="18"/>
              </w:rPr>
              <w:t>A</w:t>
            </w:r>
            <w:r w:rsidR="00BA49C6" w:rsidRPr="00BA49C6">
              <w:rPr>
                <w:sz w:val="18"/>
                <w:szCs w:val="18"/>
              </w:rPr>
              <w:t>環境</w:t>
            </w:r>
          </w:p>
          <w:p w:rsidR="00BA49C6" w:rsidRPr="00820A80" w:rsidRDefault="002516BC" w:rsidP="00BA49C6">
            <w:pPr>
              <w:spacing w:line="240" w:lineRule="exact"/>
              <w:ind w:firstLineChars="100" w:firstLine="180"/>
              <w:rPr>
                <w:b/>
                <w:sz w:val="20"/>
              </w:rPr>
            </w:pPr>
            <w:r w:rsidRPr="00BA49C6">
              <w:rPr>
                <w:sz w:val="18"/>
                <w:szCs w:val="18"/>
                <w:lang w:eastAsia="zh-TW"/>
              </w:rPr>
              <w:t>B</w:t>
            </w:r>
            <w:r w:rsidR="00BA49C6" w:rsidRPr="00BA49C6">
              <w:rPr>
                <w:sz w:val="18"/>
                <w:szCs w:val="18"/>
              </w:rPr>
              <w:t>植生の遷移</w:t>
            </w:r>
          </w:p>
          <w:p w:rsidR="00BA49C6" w:rsidRPr="00820A80" w:rsidRDefault="00BA49C6" w:rsidP="00BA49C6">
            <w:pPr>
              <w:spacing w:line="240" w:lineRule="exact"/>
              <w:ind w:firstLineChars="100" w:firstLine="201"/>
              <w:rPr>
                <w:b/>
                <w:sz w:val="20"/>
              </w:rPr>
            </w:pPr>
          </w:p>
        </w:tc>
        <w:tc>
          <w:tcPr>
            <w:tcW w:w="2993" w:type="dxa"/>
            <w:gridSpan w:val="3"/>
            <w:vMerge/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vMerge/>
            <w:tcBorders>
              <w:right w:val="single" w:sz="4" w:space="0" w:color="auto"/>
            </w:tcBorders>
          </w:tcPr>
          <w:p w:rsidR="00BA49C6" w:rsidRPr="00D27820" w:rsidRDefault="00BA49C6" w:rsidP="00BA49C6">
            <w:pPr>
              <w:spacing w:line="240" w:lineRule="exact"/>
              <w:ind w:left="154" w:hangingChars="77" w:hanging="154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ashed" w:sz="4" w:space="0" w:color="FFFFFF"/>
              <w:right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BA49C6" w:rsidRPr="00D27820" w:rsidTr="007571FF">
        <w:trPr>
          <w:trHeight w:val="770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ind w:firstLineChars="100" w:firstLine="200"/>
              <w:rPr>
                <w:sz w:val="20"/>
                <w:u w:val="single"/>
              </w:rPr>
            </w:pPr>
          </w:p>
        </w:tc>
        <w:tc>
          <w:tcPr>
            <w:tcW w:w="2993" w:type="dxa"/>
            <w:gridSpan w:val="3"/>
            <w:vMerge/>
            <w:tcBorders>
              <w:bottom w:val="dashed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vMerge/>
            <w:tcBorders>
              <w:bottom w:val="dashed" w:sz="4" w:space="0" w:color="auto"/>
              <w:right w:val="single" w:sz="4" w:space="0" w:color="auto"/>
            </w:tcBorders>
          </w:tcPr>
          <w:p w:rsidR="00BA49C6" w:rsidRPr="00D27820" w:rsidRDefault="00BA49C6" w:rsidP="00BA49C6">
            <w:pPr>
              <w:spacing w:line="240" w:lineRule="exact"/>
              <w:ind w:left="154" w:hangingChars="77" w:hanging="154"/>
              <w:rPr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dashed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9C6" w:rsidRDefault="00BA49C6" w:rsidP="00BA49C6">
            <w:pPr>
              <w:spacing w:line="240" w:lineRule="exact"/>
              <w:jc w:val="center"/>
              <w:rPr>
                <w:sz w:val="20"/>
              </w:rPr>
            </w:pPr>
          </w:p>
          <w:p w:rsidR="00BA49C6" w:rsidRDefault="00BA49C6" w:rsidP="00BA49C6">
            <w:pPr>
              <w:spacing w:line="240" w:lineRule="exact"/>
              <w:jc w:val="center"/>
              <w:rPr>
                <w:sz w:val="20"/>
              </w:rPr>
            </w:pPr>
          </w:p>
          <w:p w:rsidR="00BA49C6" w:rsidRDefault="00BA49C6" w:rsidP="00BA49C6">
            <w:pPr>
              <w:spacing w:line="240" w:lineRule="exac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第</w:t>
            </w:r>
          </w:p>
          <w:p w:rsidR="00BA49C6" w:rsidRDefault="00BA49C6" w:rsidP="00BA49C6">
            <w:pPr>
              <w:spacing w:line="240" w:lineRule="exac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三</w:t>
            </w:r>
          </w:p>
          <w:p w:rsidR="00BA49C6" w:rsidRDefault="00BA49C6" w:rsidP="00BA49C6">
            <w:pPr>
              <w:spacing w:line="240" w:lineRule="exac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学</w:t>
            </w:r>
          </w:p>
          <w:p w:rsidR="00BA49C6" w:rsidRDefault="00BA49C6" w:rsidP="00BA49C6">
            <w:pPr>
              <w:spacing w:line="240" w:lineRule="exac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期</w:t>
            </w:r>
          </w:p>
          <w:p w:rsidR="00BA49C6" w:rsidRDefault="00BA49C6" w:rsidP="00BA49C6">
            <w:pPr>
              <w:spacing w:line="240" w:lineRule="exact"/>
              <w:jc w:val="center"/>
              <w:rPr>
                <w:sz w:val="20"/>
                <w:lang w:eastAsia="zh-CN"/>
              </w:rPr>
            </w:pPr>
          </w:p>
          <w:p w:rsidR="00BA49C6" w:rsidRDefault="00BA49C6" w:rsidP="00BA49C6">
            <w:pPr>
              <w:spacing w:line="240" w:lineRule="exac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期</w:t>
            </w:r>
          </w:p>
          <w:p w:rsidR="00BA49C6" w:rsidRDefault="00BA49C6" w:rsidP="00BA49C6">
            <w:pPr>
              <w:spacing w:line="240" w:lineRule="exac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末</w:t>
            </w:r>
          </w:p>
          <w:p w:rsidR="00BA49C6" w:rsidRDefault="00BA49C6" w:rsidP="00BA49C6">
            <w:pPr>
              <w:spacing w:line="240" w:lineRule="exac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考</w:t>
            </w:r>
          </w:p>
          <w:p w:rsidR="00BA49C6" w:rsidRDefault="00BA49C6" w:rsidP="00BA49C6">
            <w:pPr>
              <w:spacing w:line="240" w:lineRule="exac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査</w:t>
            </w:r>
          </w:p>
          <w:p w:rsidR="00BA49C6" w:rsidRPr="00D27820" w:rsidRDefault="00BA49C6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BA49C6" w:rsidRPr="00D27820" w:rsidTr="001D4C63">
        <w:trPr>
          <w:trHeight w:val="880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A49C6" w:rsidRDefault="002516BC" w:rsidP="00BA49C6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BA49C6">
              <w:rPr>
                <w:sz w:val="18"/>
                <w:szCs w:val="18"/>
                <w:lang w:eastAsia="zh-TW"/>
              </w:rPr>
              <w:t>C</w:t>
            </w:r>
            <w:r w:rsidR="00BA49C6" w:rsidRPr="00BA49C6">
              <w:rPr>
                <w:sz w:val="18"/>
                <w:szCs w:val="18"/>
              </w:rPr>
              <w:t>遷移とバイオーム</w:t>
            </w:r>
          </w:p>
          <w:p w:rsidR="005E3023" w:rsidRPr="00D27820" w:rsidRDefault="002516BC" w:rsidP="00BA49C6">
            <w:pPr>
              <w:spacing w:line="240" w:lineRule="exact"/>
              <w:ind w:firstLineChars="100" w:firstLine="180"/>
              <w:rPr>
                <w:sz w:val="20"/>
                <w:u w:val="single"/>
              </w:rPr>
            </w:pPr>
            <w:r w:rsidRPr="00BA49C6">
              <w:rPr>
                <w:sz w:val="18"/>
                <w:szCs w:val="18"/>
              </w:rPr>
              <w:t>D</w:t>
            </w:r>
            <w:r w:rsidR="005E3023" w:rsidRPr="005E3023">
              <w:rPr>
                <w:sz w:val="18"/>
                <w:szCs w:val="18"/>
              </w:rPr>
              <w:t>日本のバイオーム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A49C6" w:rsidRDefault="00BA49C6" w:rsidP="00BA49C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気候に適応した</w:t>
            </w:r>
            <w:r w:rsidRPr="00D27820">
              <w:rPr>
                <w:rFonts w:hint="eastAsia"/>
                <w:sz w:val="20"/>
              </w:rPr>
              <w:t>様々な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バイオーム</w:t>
              </w:r>
            </w:smartTag>
            <w:r w:rsidRPr="00D27820">
              <w:rPr>
                <w:rFonts w:hint="eastAsia"/>
                <w:sz w:val="20"/>
              </w:rPr>
              <w:t>が成立していること</w:t>
            </w:r>
            <w:r>
              <w:rPr>
                <w:rFonts w:hint="eastAsia"/>
                <w:sz w:val="20"/>
              </w:rPr>
              <w:t>とその特徴</w:t>
            </w:r>
            <w:r w:rsidRPr="00D27820">
              <w:rPr>
                <w:rFonts w:hint="eastAsia"/>
                <w:sz w:val="20"/>
              </w:rPr>
              <w:t>を学ぶ。</w:t>
            </w:r>
          </w:p>
          <w:p w:rsidR="00BA49C6" w:rsidRDefault="00BA49C6" w:rsidP="00BA49C6">
            <w:pPr>
              <w:spacing w:line="240" w:lineRule="exact"/>
              <w:rPr>
                <w:sz w:val="20"/>
              </w:rPr>
            </w:pPr>
          </w:p>
          <w:p w:rsidR="00912782" w:rsidRDefault="00912782" w:rsidP="00BA49C6">
            <w:pPr>
              <w:spacing w:line="240" w:lineRule="exact"/>
              <w:rPr>
                <w:sz w:val="20"/>
              </w:rPr>
            </w:pPr>
          </w:p>
          <w:p w:rsidR="00912782" w:rsidRDefault="00912782" w:rsidP="00BA49C6">
            <w:pPr>
              <w:spacing w:line="240" w:lineRule="exact"/>
              <w:rPr>
                <w:sz w:val="20"/>
              </w:rPr>
            </w:pPr>
          </w:p>
          <w:p w:rsidR="00912782" w:rsidRDefault="00912782" w:rsidP="00BA49C6">
            <w:pPr>
              <w:spacing w:line="240" w:lineRule="exact"/>
              <w:rPr>
                <w:sz w:val="20"/>
              </w:rPr>
            </w:pPr>
          </w:p>
          <w:p w:rsidR="00912782" w:rsidRDefault="00912782" w:rsidP="00BA49C6">
            <w:pPr>
              <w:spacing w:line="240" w:lineRule="exact"/>
              <w:rPr>
                <w:sz w:val="20"/>
              </w:rPr>
            </w:pPr>
          </w:p>
          <w:p w:rsidR="00912782" w:rsidRPr="00D27820" w:rsidRDefault="00912782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BA49C6" w:rsidRPr="00D27820" w:rsidRDefault="00BA49C6" w:rsidP="003266CA">
            <w:pPr>
              <w:spacing w:line="240" w:lineRule="exact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9C6" w:rsidRDefault="00BA49C6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5E3023" w:rsidRPr="00D27820" w:rsidTr="001D4C63">
        <w:trPr>
          <w:trHeight w:val="720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3023" w:rsidRPr="00D27820" w:rsidRDefault="005E3023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E3023" w:rsidRPr="00D27820" w:rsidRDefault="005E3023" w:rsidP="004927D3"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b/>
                <w:sz w:val="20"/>
              </w:rPr>
              <w:t>第6</w:t>
            </w:r>
            <w:r w:rsidRPr="00BA49C6">
              <w:rPr>
                <w:rFonts w:hint="eastAsia"/>
                <w:b/>
                <w:sz w:val="20"/>
              </w:rPr>
              <w:t xml:space="preserve">章　</w:t>
            </w:r>
            <w:r>
              <w:rPr>
                <w:rFonts w:hint="eastAsia"/>
                <w:b/>
                <w:sz w:val="20"/>
              </w:rPr>
              <w:t>生態系とその保全</w:t>
            </w:r>
            <w:r w:rsidRPr="00D27820"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10</w:t>
            </w:r>
            <w:r w:rsidRPr="00D27820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E3023" w:rsidRPr="00D27820" w:rsidRDefault="005E3023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E3023" w:rsidRPr="00D27820" w:rsidRDefault="005E3023" w:rsidP="00BA49C6">
            <w:pPr>
              <w:spacing w:line="240" w:lineRule="exact"/>
              <w:ind w:left="154" w:hangingChars="77" w:hanging="154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023" w:rsidRDefault="005E3023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BA49C6" w:rsidRPr="00D27820" w:rsidTr="001D4C63">
        <w:trPr>
          <w:trHeight w:val="1558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E3023" w:rsidRDefault="005E3023" w:rsidP="005E3023">
            <w:pPr>
              <w:spacing w:line="240" w:lineRule="exact"/>
              <w:rPr>
                <w:sz w:val="20"/>
                <w:u w:val="single"/>
              </w:rPr>
            </w:pPr>
            <w:r w:rsidRPr="005E3023">
              <w:rPr>
                <w:rFonts w:hint="eastAsia"/>
                <w:sz w:val="20"/>
                <w:u w:val="single"/>
              </w:rPr>
              <w:t>第１節　生態系と生物の多様性</w:t>
            </w:r>
            <w:r w:rsidR="00D00C02">
              <w:rPr>
                <w:sz w:val="20"/>
                <w:u w:val="single"/>
              </w:rPr>
              <w:t>(</w:t>
            </w:r>
            <w:r w:rsidR="00D00C02">
              <w:rPr>
                <w:rFonts w:hint="eastAsia"/>
                <w:sz w:val="20"/>
                <w:u w:val="single"/>
              </w:rPr>
              <w:t>4</w:t>
            </w:r>
            <w:r w:rsidRPr="005E3023">
              <w:rPr>
                <w:sz w:val="20"/>
                <w:u w:val="single"/>
              </w:rPr>
              <w:t>)</w:t>
            </w:r>
          </w:p>
          <w:p w:rsidR="00BA49C6" w:rsidRPr="00D27820" w:rsidRDefault="00EA0F32" w:rsidP="00BA49C6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EA0F32">
              <w:rPr>
                <w:rFonts w:hint="eastAsia"/>
                <w:sz w:val="18"/>
                <w:szCs w:val="18"/>
              </w:rPr>
              <w:t>Ａ</w:t>
            </w:r>
            <w:r w:rsidRPr="00EA0F32">
              <w:rPr>
                <w:sz w:val="18"/>
                <w:szCs w:val="18"/>
              </w:rPr>
              <w:t xml:space="preserve"> 生態系における生物どうしのつながり</w:t>
            </w:r>
          </w:p>
          <w:p w:rsidR="00BA49C6" w:rsidRPr="0084140F" w:rsidRDefault="005E3023" w:rsidP="00EA0F32">
            <w:pPr>
              <w:spacing w:line="240" w:lineRule="exact"/>
              <w:ind w:leftChars="86" w:left="811" w:hangingChars="350" w:hanging="630"/>
              <w:rPr>
                <w:sz w:val="18"/>
                <w:szCs w:val="18"/>
                <w:u w:val="single"/>
              </w:rPr>
            </w:pPr>
            <w:r w:rsidRPr="005E3023">
              <w:rPr>
                <w:rFonts w:hint="eastAsia"/>
                <w:sz w:val="18"/>
                <w:szCs w:val="18"/>
              </w:rPr>
              <w:t>Ｂ</w:t>
            </w:r>
            <w:r w:rsidRPr="005E3023">
              <w:rPr>
                <w:sz w:val="18"/>
                <w:szCs w:val="18"/>
              </w:rPr>
              <w:t xml:space="preserve"> 種多様性と生物間の関係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A49C6" w:rsidRDefault="00BA49C6" w:rsidP="001D4C63">
            <w:pPr>
              <w:spacing w:line="240" w:lineRule="exact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生態系のバランスについての理解と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生態系</w:t>
              </w:r>
            </w:smartTag>
            <w:r w:rsidRPr="00D27820">
              <w:rPr>
                <w:rFonts w:hint="eastAsia"/>
                <w:sz w:val="20"/>
              </w:rPr>
              <w:t>保全の重要性を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認識</w:t>
              </w:r>
            </w:smartTag>
            <w:r w:rsidRPr="00D27820">
              <w:rPr>
                <w:rFonts w:hint="eastAsia"/>
                <w:sz w:val="20"/>
              </w:rPr>
              <w:t>する。</w:t>
            </w: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266CA" w:rsidRPr="003266CA" w:rsidRDefault="003266CA" w:rsidP="003266CA">
            <w:pPr>
              <w:spacing w:line="240" w:lineRule="exact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6-1　土壌にはどのような動物が生息しているのだろうか</w:t>
            </w:r>
          </w:p>
          <w:p w:rsidR="00BA49C6" w:rsidRPr="00D27820" w:rsidRDefault="003266CA" w:rsidP="003266CA">
            <w:pPr>
              <w:spacing w:line="240" w:lineRule="exact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6-2　生態系の上位の生物がいなくなるとどうなるだろうか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9C6" w:rsidRDefault="00BA49C6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BA49C6" w:rsidRPr="00D27820" w:rsidTr="001D4C63">
        <w:trPr>
          <w:trHeight w:val="440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E3023" w:rsidRPr="005E3023" w:rsidRDefault="005E3023" w:rsidP="005E3023">
            <w:pPr>
              <w:spacing w:line="240" w:lineRule="exact"/>
              <w:ind w:leftChars="19" w:left="40"/>
              <w:rPr>
                <w:sz w:val="20"/>
                <w:u w:val="single"/>
              </w:rPr>
            </w:pPr>
            <w:r w:rsidRPr="005E3023">
              <w:rPr>
                <w:rFonts w:hint="eastAsia"/>
                <w:sz w:val="20"/>
                <w:u w:val="single"/>
              </w:rPr>
              <w:t>第２節　生態系のバランスと保全</w:t>
            </w:r>
            <w:r w:rsidR="00D00C02">
              <w:rPr>
                <w:sz w:val="20"/>
                <w:u w:val="single"/>
              </w:rPr>
              <w:t>(</w:t>
            </w:r>
            <w:r w:rsidR="00D00C02">
              <w:rPr>
                <w:rFonts w:hint="eastAsia"/>
                <w:sz w:val="20"/>
                <w:u w:val="single"/>
              </w:rPr>
              <w:t>4</w:t>
            </w:r>
            <w:r w:rsidRPr="005E3023">
              <w:rPr>
                <w:sz w:val="20"/>
                <w:u w:val="single"/>
              </w:rPr>
              <w:t>)</w:t>
            </w:r>
          </w:p>
          <w:p w:rsidR="005E3023" w:rsidRDefault="005E3023" w:rsidP="005E3023">
            <w:pPr>
              <w:spacing w:line="240" w:lineRule="exact"/>
              <w:ind w:leftChars="86" w:left="811" w:hangingChars="350" w:hanging="630"/>
              <w:rPr>
                <w:sz w:val="18"/>
                <w:szCs w:val="18"/>
              </w:rPr>
            </w:pPr>
            <w:r w:rsidRPr="005E3023">
              <w:rPr>
                <w:rFonts w:hint="eastAsia"/>
                <w:sz w:val="18"/>
                <w:szCs w:val="18"/>
              </w:rPr>
              <w:t>Ａ</w:t>
            </w:r>
            <w:r w:rsidRPr="005E3023">
              <w:rPr>
                <w:sz w:val="18"/>
                <w:szCs w:val="18"/>
              </w:rPr>
              <w:t xml:space="preserve"> 生態系のバランスと変動</w:t>
            </w:r>
          </w:p>
          <w:p w:rsidR="005E3023" w:rsidRDefault="005E3023" w:rsidP="005E3023">
            <w:pPr>
              <w:spacing w:line="240" w:lineRule="exact"/>
              <w:ind w:leftChars="86" w:left="811" w:hangingChars="350" w:hanging="630"/>
              <w:rPr>
                <w:sz w:val="18"/>
                <w:szCs w:val="18"/>
              </w:rPr>
            </w:pPr>
            <w:r w:rsidRPr="005E3023">
              <w:rPr>
                <w:rFonts w:hint="eastAsia"/>
                <w:sz w:val="18"/>
                <w:szCs w:val="18"/>
              </w:rPr>
              <w:t>Ｂ</w:t>
            </w:r>
            <w:r w:rsidRPr="005E3023">
              <w:rPr>
                <w:sz w:val="18"/>
                <w:szCs w:val="18"/>
              </w:rPr>
              <w:t xml:space="preserve"> 生態系の保全</w:t>
            </w:r>
          </w:p>
          <w:p w:rsidR="00BA49C6" w:rsidRPr="00D27820" w:rsidRDefault="00BA49C6" w:rsidP="00BA49C6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266CA" w:rsidRPr="003266CA" w:rsidRDefault="003266CA" w:rsidP="003266CA">
            <w:pPr>
              <w:spacing w:line="240" w:lineRule="exact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6-3　人間の活動は生態系にどのような影響を与えるのか</w:t>
            </w:r>
          </w:p>
          <w:p w:rsidR="003266CA" w:rsidRPr="003266CA" w:rsidRDefault="003266CA" w:rsidP="003266CA">
            <w:pPr>
              <w:spacing w:line="240" w:lineRule="exact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6-4　人為的なかく乱は生物の多様性にどのような影響を与えるのか</w:t>
            </w:r>
          </w:p>
          <w:p w:rsidR="00BA49C6" w:rsidRPr="00D27820" w:rsidRDefault="003266CA" w:rsidP="003266CA">
            <w:pPr>
              <w:spacing w:line="240" w:lineRule="exact"/>
              <w:rPr>
                <w:sz w:val="20"/>
              </w:rPr>
            </w:pPr>
            <w:r w:rsidRPr="003266CA">
              <w:rPr>
                <w:rFonts w:hint="eastAsia"/>
                <w:sz w:val="20"/>
              </w:rPr>
              <w:t>探究</w:t>
            </w:r>
            <w:r w:rsidRPr="003266CA">
              <w:rPr>
                <w:sz w:val="20"/>
              </w:rPr>
              <w:t>6-5　生息地の分断による生物の生存確率の低下を軽減するためには，</w:t>
            </w:r>
            <w:r w:rsidRPr="003266CA">
              <w:rPr>
                <w:rFonts w:hint="eastAsia"/>
                <w:sz w:val="20"/>
              </w:rPr>
              <w:t>どのような工夫が必要か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9C6" w:rsidRDefault="00BA49C6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BA49C6" w:rsidRPr="00D27820" w:rsidTr="001D4C63">
        <w:trPr>
          <w:trHeight w:val="409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49C6" w:rsidRPr="00D27820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BA49C6" w:rsidRDefault="00BA49C6" w:rsidP="00D00C02"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まとめ</w:t>
            </w:r>
            <w:r w:rsidR="005E3023">
              <w:rPr>
                <w:rFonts w:hint="eastAsia"/>
                <w:sz w:val="20"/>
                <w:u w:val="single"/>
              </w:rPr>
              <w:t>(2)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BA49C6" w:rsidRPr="00D00C02" w:rsidRDefault="00BA49C6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A49C6" w:rsidRDefault="00BA49C6" w:rsidP="00BA49C6">
            <w:pPr>
              <w:spacing w:line="240" w:lineRule="exact"/>
              <w:ind w:left="154" w:hangingChars="77" w:hanging="154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9C6" w:rsidRDefault="00BA49C6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</w:tbl>
    <w:p w:rsidR="001052C9" w:rsidRDefault="001052C9"/>
    <w:tbl>
      <w:tblPr>
        <w:tblW w:w="9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4"/>
      </w:tblGrid>
      <w:tr w:rsidR="001052C9" w:rsidRPr="00D27820" w:rsidTr="00451285">
        <w:trPr>
          <w:trHeight w:val="375"/>
        </w:trPr>
        <w:tc>
          <w:tcPr>
            <w:tcW w:w="97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052C9" w:rsidRPr="00D27820" w:rsidRDefault="001052C9" w:rsidP="00451285">
            <w:pPr>
              <w:rPr>
                <w:rFonts w:ascii="ＭＳ ゴシック" w:eastAsia="ＭＳ ゴシック" w:hAnsi="ＭＳ ゴシック"/>
                <w:szCs w:val="21"/>
              </w:rPr>
            </w:pPr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>３　評価方法とその観点</w:t>
            </w:r>
          </w:p>
        </w:tc>
      </w:tr>
      <w:tr w:rsidR="001052C9" w:rsidRPr="00D27820" w:rsidTr="00451285">
        <w:trPr>
          <w:trHeight w:val="314"/>
        </w:trPr>
        <w:tc>
          <w:tcPr>
            <w:tcW w:w="97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052C9" w:rsidRPr="00D27820" w:rsidRDefault="001052C9" w:rsidP="00451285">
            <w:pPr>
              <w:spacing w:line="240" w:lineRule="exact"/>
              <w:jc w:val="center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評 価 方 法</w:t>
            </w:r>
          </w:p>
        </w:tc>
      </w:tr>
      <w:tr w:rsidR="001052C9" w:rsidRPr="00D27820" w:rsidTr="00451285">
        <w:trPr>
          <w:trHeight w:val="393"/>
        </w:trPr>
        <w:tc>
          <w:tcPr>
            <w:tcW w:w="976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1052C9" w:rsidRPr="00D27820" w:rsidRDefault="001052C9" w:rsidP="00ED1BD8">
            <w:pPr>
              <w:spacing w:line="240" w:lineRule="exact"/>
              <w:ind w:leftChars="-1" w:left="-2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●下記の(1)～(5)の項目を，評価の観点別(</w:t>
            </w:r>
            <w:r w:rsidR="0014075E" w:rsidRPr="003433A7">
              <w:rPr>
                <w:rFonts w:hint="eastAsia"/>
                <w:sz w:val="20"/>
              </w:rPr>
              <w:t>知識・技能，思考・判断・表現，主体的に学習に取り組む態度</w:t>
            </w:r>
            <w:r w:rsidRPr="00D27820">
              <w:rPr>
                <w:rFonts w:hint="eastAsia"/>
                <w:sz w:val="20"/>
              </w:rPr>
              <w:t>)に評価します。各学期の成績はそれらの評価から総合的に判断します。</w:t>
            </w:r>
          </w:p>
        </w:tc>
      </w:tr>
      <w:tr w:rsidR="001052C9" w:rsidRPr="00D27820" w:rsidTr="00451285">
        <w:trPr>
          <w:trHeight w:val="196"/>
        </w:trPr>
        <w:tc>
          <w:tcPr>
            <w:tcW w:w="97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(1)授業への取り組み</w:t>
            </w:r>
          </w:p>
          <w:p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授業に対する姿勢，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学習</w:t>
              </w:r>
            </w:smartTag>
            <w:r w:rsidRPr="00D27820">
              <w:rPr>
                <w:rFonts w:hint="eastAsia"/>
                <w:sz w:val="20"/>
              </w:rPr>
              <w:t>態度，</w:t>
            </w:r>
            <w:r>
              <w:rPr>
                <w:rFonts w:hint="eastAsia"/>
                <w:sz w:val="20"/>
              </w:rPr>
              <w:t>生物</w:t>
            </w:r>
            <w:r w:rsidRPr="00D27820">
              <w:rPr>
                <w:rFonts w:hint="eastAsia"/>
                <w:sz w:val="20"/>
              </w:rPr>
              <w:t>への関心等で判断する。評価の観点のうち，特に関心・意欲・態度の項目を評価する。</w:t>
            </w:r>
          </w:p>
        </w:tc>
      </w:tr>
      <w:tr w:rsidR="001052C9" w:rsidRPr="00D27820" w:rsidTr="00451285">
        <w:trPr>
          <w:trHeight w:val="326"/>
        </w:trPr>
        <w:tc>
          <w:tcPr>
            <w:tcW w:w="97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(2)ノートの</w:t>
            </w:r>
            <w:smartTag w:uri="schemas-densijiten-jp/ddviewer" w:element="DDviewer">
              <w:r w:rsidRPr="00D27820">
                <w:rPr>
                  <w:rFonts w:hint="eastAsia"/>
                  <w:b/>
                  <w:sz w:val="20"/>
                </w:rPr>
                <w:t>記載</w:t>
              </w:r>
            </w:smartTag>
            <w:r w:rsidRPr="00D27820">
              <w:rPr>
                <w:rFonts w:hint="eastAsia"/>
                <w:b/>
                <w:sz w:val="20"/>
              </w:rPr>
              <w:t>内容</w:t>
            </w:r>
          </w:p>
          <w:p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授業内容を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適切</w:t>
              </w:r>
            </w:smartTag>
            <w:r w:rsidRPr="00D27820">
              <w:rPr>
                <w:rFonts w:hint="eastAsia"/>
                <w:sz w:val="20"/>
              </w:rPr>
              <w:t>にまとめているか，科学的な思考ができているかなどを評価する。</w:t>
            </w:r>
          </w:p>
        </w:tc>
      </w:tr>
      <w:tr w:rsidR="001052C9" w:rsidRPr="00D27820" w:rsidTr="00451285">
        <w:trPr>
          <w:trHeight w:val="326"/>
        </w:trPr>
        <w:tc>
          <w:tcPr>
            <w:tcW w:w="97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(3)観察・</w:t>
            </w:r>
            <w:smartTag w:uri="schemas-densijiten-jp/ddviewer" w:element="DDviewer">
              <w:r w:rsidRPr="00D27820">
                <w:rPr>
                  <w:rFonts w:hint="eastAsia"/>
                  <w:b/>
                  <w:sz w:val="20"/>
                </w:rPr>
                <w:t>実験</w:t>
              </w:r>
            </w:smartTag>
            <w:r w:rsidRPr="00D27820">
              <w:rPr>
                <w:rFonts w:hint="eastAsia"/>
                <w:b/>
                <w:sz w:val="20"/>
              </w:rPr>
              <w:t>等</w:t>
            </w:r>
          </w:p>
          <w:p w:rsidR="001052C9" w:rsidRPr="00D27820" w:rsidRDefault="001052C9" w:rsidP="00451285">
            <w:pPr>
              <w:spacing w:line="240" w:lineRule="exact"/>
              <w:ind w:leftChars="-1" w:left="-2" w:firstLineChars="5" w:firstLine="10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観察・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実験</w:t>
              </w:r>
            </w:smartTag>
            <w:r w:rsidRPr="00D27820">
              <w:rPr>
                <w:rFonts w:hint="eastAsia"/>
                <w:sz w:val="20"/>
              </w:rPr>
              <w:t>等を行い，レポートを書く。観察・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実験</w:t>
              </w:r>
            </w:smartTag>
            <w:r w:rsidRPr="00D27820">
              <w:rPr>
                <w:rFonts w:hint="eastAsia"/>
                <w:sz w:val="20"/>
              </w:rPr>
              <w:t>に対する姿勢，予想や考察，器具の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操作</w:t>
              </w:r>
            </w:smartTag>
            <w:r w:rsidRPr="00D27820">
              <w:rPr>
                <w:rFonts w:hint="eastAsia"/>
                <w:sz w:val="20"/>
              </w:rPr>
              <w:t>，報告書などから評価する。評価の観点のうち，</w:t>
            </w:r>
            <w:r w:rsidR="00727FE1">
              <w:rPr>
                <w:rFonts w:hint="eastAsia"/>
                <w:sz w:val="20"/>
              </w:rPr>
              <w:t>知識・技能，思考・判断・表現</w:t>
            </w:r>
            <w:r w:rsidRPr="00D27820">
              <w:rPr>
                <w:rFonts w:hint="eastAsia"/>
                <w:sz w:val="20"/>
              </w:rPr>
              <w:t>に関する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配分</w:t>
              </w:r>
            </w:smartTag>
            <w:r w:rsidRPr="00D27820">
              <w:rPr>
                <w:rFonts w:hint="eastAsia"/>
                <w:sz w:val="20"/>
              </w:rPr>
              <w:t>が大きい。</w:t>
            </w:r>
          </w:p>
        </w:tc>
      </w:tr>
      <w:tr w:rsidR="001052C9" w:rsidRPr="00D27820" w:rsidTr="00451285">
        <w:trPr>
          <w:trHeight w:val="453"/>
        </w:trPr>
        <w:tc>
          <w:tcPr>
            <w:tcW w:w="97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(4)教科書・問題集の問題</w:t>
            </w:r>
          </w:p>
          <w:p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各問題への取り組み，取り組んだ内容から評価する。</w:t>
            </w:r>
          </w:p>
        </w:tc>
      </w:tr>
      <w:tr w:rsidR="001052C9" w:rsidRPr="00D27820" w:rsidTr="00451285">
        <w:trPr>
          <w:trHeight w:val="847"/>
        </w:trPr>
        <w:tc>
          <w:tcPr>
            <w:tcW w:w="97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52C9" w:rsidRPr="00D27820" w:rsidRDefault="001052C9" w:rsidP="00451285">
            <w:pPr>
              <w:spacing w:line="240" w:lineRule="exact"/>
              <w:ind w:left="201" w:hangingChars="100" w:hanging="201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(5)中間・定期考査</w:t>
            </w:r>
          </w:p>
          <w:p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学習</w:t>
              </w:r>
            </w:smartTag>
            <w:r w:rsidRPr="00D27820">
              <w:rPr>
                <w:rFonts w:hint="eastAsia"/>
                <w:sz w:val="20"/>
              </w:rPr>
              <w:t>内容に合わせて問題を出題する。評価の観点のうち，</w:t>
            </w:r>
            <w:r w:rsidR="002A55E9">
              <w:rPr>
                <w:rFonts w:hint="eastAsia"/>
                <w:sz w:val="20"/>
              </w:rPr>
              <w:t>知識・技能，思考・判断・表現</w:t>
            </w:r>
            <w:r w:rsidRPr="00D27820">
              <w:rPr>
                <w:rFonts w:hint="eastAsia"/>
                <w:sz w:val="20"/>
              </w:rPr>
              <w:t>に関する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配分</w:t>
              </w:r>
            </w:smartTag>
            <w:r w:rsidRPr="00D27820">
              <w:rPr>
                <w:rFonts w:hint="eastAsia"/>
                <w:sz w:val="20"/>
              </w:rPr>
              <w:t>がもっとも大きい。</w:t>
            </w:r>
          </w:p>
        </w:tc>
      </w:tr>
      <w:tr w:rsidR="001052C9" w:rsidRPr="00D27820" w:rsidTr="00451285">
        <w:trPr>
          <w:trHeight w:val="375"/>
        </w:trPr>
        <w:tc>
          <w:tcPr>
            <w:tcW w:w="9764" w:type="dxa"/>
            <w:tcBorders>
              <w:left w:val="nil"/>
              <w:bottom w:val="nil"/>
              <w:right w:val="nil"/>
            </w:tcBorders>
          </w:tcPr>
          <w:p w:rsidR="001052C9" w:rsidRPr="00D27820" w:rsidRDefault="001052C9" w:rsidP="0045128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52C9" w:rsidRPr="00D27820" w:rsidTr="00451285">
        <w:trPr>
          <w:trHeight w:val="314"/>
        </w:trPr>
        <w:tc>
          <w:tcPr>
            <w:tcW w:w="97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052C9" w:rsidRPr="00D27820" w:rsidRDefault="001052C9" w:rsidP="00451285">
            <w:pPr>
              <w:spacing w:line="240" w:lineRule="exact"/>
              <w:rPr>
                <w:sz w:val="20"/>
              </w:rPr>
            </w:pPr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 xml:space="preserve">４　</w:t>
            </w:r>
            <w:smartTag w:uri="schemas-densijiten-jp/ddviewer" w:element="DDviewer">
              <w:r w:rsidRPr="00D27820">
                <w:rPr>
                  <w:rFonts w:ascii="ＭＳ ゴシック" w:eastAsia="ＭＳ ゴシック" w:hAnsi="ＭＳ ゴシック" w:hint="eastAsia"/>
                  <w:szCs w:val="21"/>
                </w:rPr>
                <w:t>学習</w:t>
              </w:r>
            </w:smartTag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>のアドバイス等</w:t>
            </w:r>
          </w:p>
        </w:tc>
      </w:tr>
      <w:tr w:rsidR="001052C9" w:rsidRPr="00D27820" w:rsidTr="00451285">
        <w:trPr>
          <w:trHeight w:val="677"/>
        </w:trPr>
        <w:tc>
          <w:tcPr>
            <w:tcW w:w="9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52C9" w:rsidRPr="00D27820" w:rsidRDefault="001052C9" w:rsidP="00451285">
            <w:pPr>
              <w:spacing w:line="240" w:lineRule="exact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１　日常生活の中で起こる様々な自然現象に興味をもち，その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法則</w:t>
              </w:r>
            </w:smartTag>
            <w:r w:rsidRPr="00D27820">
              <w:rPr>
                <w:rFonts w:hint="eastAsia"/>
                <w:sz w:val="20"/>
              </w:rPr>
              <w:t>性について考える態度をもつこと。</w:t>
            </w:r>
          </w:p>
          <w:p w:rsidR="001052C9" w:rsidRPr="00D27820" w:rsidRDefault="001052C9" w:rsidP="00451285">
            <w:pPr>
              <w:spacing w:line="240" w:lineRule="exact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２　疑問に思ったことを確かめてみようという態度をもつこと。</w:t>
            </w:r>
          </w:p>
          <w:p w:rsidR="001052C9" w:rsidRPr="00D27820" w:rsidRDefault="001052C9" w:rsidP="00451285">
            <w:pPr>
              <w:spacing w:line="240" w:lineRule="exact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３　学んだことを</w:t>
            </w:r>
            <w:r w:rsidR="00FC41FB">
              <w:rPr>
                <w:rFonts w:hint="eastAsia"/>
                <w:sz w:val="20"/>
              </w:rPr>
              <w:t>より</w:t>
            </w:r>
            <w:r w:rsidRPr="00D27820">
              <w:rPr>
                <w:rFonts w:hint="eastAsia"/>
                <w:sz w:val="20"/>
              </w:rPr>
              <w:t>正確に記録する方法と態度を身につけること。</w:t>
            </w:r>
          </w:p>
        </w:tc>
      </w:tr>
    </w:tbl>
    <w:p w:rsidR="00BB6B0C" w:rsidRPr="001052C9" w:rsidRDefault="00BB6B0C"/>
    <w:sectPr w:rsidR="00BB6B0C" w:rsidRPr="001052C9" w:rsidSect="003631C2">
      <w:headerReference w:type="default" r:id="rId7"/>
      <w:pgSz w:w="11906" w:h="16838" w:code="9"/>
      <w:pgMar w:top="1418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1FF" w:rsidRDefault="007571FF">
      <w:r>
        <w:separator/>
      </w:r>
    </w:p>
  </w:endnote>
  <w:endnote w:type="continuationSeparator" w:id="0">
    <w:p w:rsidR="007571FF" w:rsidRDefault="0075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1FF" w:rsidRDefault="007571FF">
      <w:r>
        <w:separator/>
      </w:r>
    </w:p>
  </w:footnote>
  <w:footnote w:type="continuationSeparator" w:id="0">
    <w:p w:rsidR="007571FF" w:rsidRDefault="0075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B66" w:rsidRDefault="00E60B66">
    <w:pPr>
      <w:pStyle w:val="a4"/>
      <w:rPr>
        <w:sz w:val="18"/>
        <w:szCs w:val="18"/>
      </w:rPr>
    </w:pPr>
    <w:r>
      <w:rPr>
        <w:rFonts w:hint="eastAsia"/>
        <w:sz w:val="18"/>
        <w:szCs w:val="18"/>
      </w:rPr>
      <w:t>「</w:t>
    </w:r>
    <w:r w:rsidR="00DF001A">
      <w:rPr>
        <w:rFonts w:hint="eastAsia"/>
        <w:sz w:val="18"/>
        <w:szCs w:val="18"/>
      </w:rPr>
      <w:t xml:space="preserve">高等学校 </w:t>
    </w:r>
    <w:r>
      <w:rPr>
        <w:rFonts w:hint="eastAsia"/>
        <w:sz w:val="18"/>
        <w:szCs w:val="18"/>
      </w:rPr>
      <w:t>生物基礎」</w:t>
    </w:r>
    <w:r w:rsidRPr="009C4160">
      <w:rPr>
        <w:rFonts w:hint="eastAsia"/>
        <w:sz w:val="18"/>
        <w:szCs w:val="18"/>
      </w:rPr>
      <w:t>シラバス</w:t>
    </w:r>
    <w:r>
      <w:rPr>
        <w:rFonts w:hint="eastAsia"/>
        <w:sz w:val="18"/>
        <w:szCs w:val="18"/>
      </w:rPr>
      <w:t>（</w:t>
    </w:r>
    <w:r w:rsidRPr="009C4160">
      <w:rPr>
        <w:rFonts w:hint="eastAsia"/>
        <w:sz w:val="18"/>
        <w:szCs w:val="18"/>
      </w:rPr>
      <w:t>案</w:t>
    </w:r>
    <w:r>
      <w:rPr>
        <w:rFonts w:hint="eastAsia"/>
        <w:sz w:val="18"/>
        <w:szCs w:val="18"/>
      </w:rPr>
      <w:t>）</w:t>
    </w:r>
  </w:p>
  <w:p w:rsidR="00E60B66" w:rsidRPr="009C4160" w:rsidRDefault="00E60B66" w:rsidP="00BB6B0C">
    <w:pPr>
      <w:pStyle w:val="a4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48F3"/>
    <w:rsid w:val="000125BA"/>
    <w:rsid w:val="00072609"/>
    <w:rsid w:val="00080241"/>
    <w:rsid w:val="00083511"/>
    <w:rsid w:val="000D3975"/>
    <w:rsid w:val="001052C9"/>
    <w:rsid w:val="0014075E"/>
    <w:rsid w:val="001415D2"/>
    <w:rsid w:val="001D4C63"/>
    <w:rsid w:val="002516BC"/>
    <w:rsid w:val="002A36FB"/>
    <w:rsid w:val="002A55E9"/>
    <w:rsid w:val="002A63E5"/>
    <w:rsid w:val="002B19D9"/>
    <w:rsid w:val="003266CA"/>
    <w:rsid w:val="00355058"/>
    <w:rsid w:val="00360AB9"/>
    <w:rsid w:val="003631C2"/>
    <w:rsid w:val="003852AA"/>
    <w:rsid w:val="0039722A"/>
    <w:rsid w:val="00431FC7"/>
    <w:rsid w:val="004410A0"/>
    <w:rsid w:val="004415C0"/>
    <w:rsid w:val="00451285"/>
    <w:rsid w:val="004927D3"/>
    <w:rsid w:val="004B78A3"/>
    <w:rsid w:val="005170DA"/>
    <w:rsid w:val="00573989"/>
    <w:rsid w:val="0057733A"/>
    <w:rsid w:val="005966EE"/>
    <w:rsid w:val="005C04B4"/>
    <w:rsid w:val="005C21D4"/>
    <w:rsid w:val="005E3023"/>
    <w:rsid w:val="00601687"/>
    <w:rsid w:val="006348F3"/>
    <w:rsid w:val="006454E0"/>
    <w:rsid w:val="00674FF9"/>
    <w:rsid w:val="006A0C20"/>
    <w:rsid w:val="006E1B16"/>
    <w:rsid w:val="00727FE1"/>
    <w:rsid w:val="00741DEF"/>
    <w:rsid w:val="007571FF"/>
    <w:rsid w:val="00762329"/>
    <w:rsid w:val="007B04CA"/>
    <w:rsid w:val="007B5362"/>
    <w:rsid w:val="00802DDE"/>
    <w:rsid w:val="008116F2"/>
    <w:rsid w:val="00820A80"/>
    <w:rsid w:val="0084140F"/>
    <w:rsid w:val="008513DA"/>
    <w:rsid w:val="00854149"/>
    <w:rsid w:val="00863CBE"/>
    <w:rsid w:val="008A4E02"/>
    <w:rsid w:val="00912782"/>
    <w:rsid w:val="00934D85"/>
    <w:rsid w:val="009B31E2"/>
    <w:rsid w:val="00A35DE4"/>
    <w:rsid w:val="00A66244"/>
    <w:rsid w:val="00A82BD6"/>
    <w:rsid w:val="00A86D72"/>
    <w:rsid w:val="00A93F4F"/>
    <w:rsid w:val="00AE4A1D"/>
    <w:rsid w:val="00B16297"/>
    <w:rsid w:val="00B172B9"/>
    <w:rsid w:val="00B26E4E"/>
    <w:rsid w:val="00B56317"/>
    <w:rsid w:val="00B63770"/>
    <w:rsid w:val="00B82378"/>
    <w:rsid w:val="00B863AD"/>
    <w:rsid w:val="00B93496"/>
    <w:rsid w:val="00BA49C6"/>
    <w:rsid w:val="00BB3DB4"/>
    <w:rsid w:val="00BB6B0C"/>
    <w:rsid w:val="00C165B2"/>
    <w:rsid w:val="00C22114"/>
    <w:rsid w:val="00C95D1A"/>
    <w:rsid w:val="00CA1004"/>
    <w:rsid w:val="00D00C02"/>
    <w:rsid w:val="00D14654"/>
    <w:rsid w:val="00D240AD"/>
    <w:rsid w:val="00D2481E"/>
    <w:rsid w:val="00D27820"/>
    <w:rsid w:val="00D32B1F"/>
    <w:rsid w:val="00D665A6"/>
    <w:rsid w:val="00D81FED"/>
    <w:rsid w:val="00DA0C43"/>
    <w:rsid w:val="00DD434C"/>
    <w:rsid w:val="00DF001A"/>
    <w:rsid w:val="00E0304E"/>
    <w:rsid w:val="00E121BE"/>
    <w:rsid w:val="00E32A35"/>
    <w:rsid w:val="00E468FF"/>
    <w:rsid w:val="00E533CF"/>
    <w:rsid w:val="00E60B66"/>
    <w:rsid w:val="00E73154"/>
    <w:rsid w:val="00EA04DD"/>
    <w:rsid w:val="00EA0F32"/>
    <w:rsid w:val="00ED1BD8"/>
    <w:rsid w:val="00F17D06"/>
    <w:rsid w:val="00F3746A"/>
    <w:rsid w:val="00FC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densijiten-jp/ddviewer" w:name="DDviewer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F3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48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C416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C4160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D23844"/>
    <w:rPr>
      <w:sz w:val="18"/>
      <w:szCs w:val="18"/>
    </w:rPr>
  </w:style>
  <w:style w:type="paragraph" w:styleId="a7">
    <w:name w:val="annotation text"/>
    <w:basedOn w:val="a"/>
    <w:semiHidden/>
    <w:rsid w:val="00D23844"/>
    <w:pPr>
      <w:jc w:val="left"/>
    </w:pPr>
  </w:style>
  <w:style w:type="paragraph" w:styleId="a8">
    <w:name w:val="annotation subject"/>
    <w:basedOn w:val="a7"/>
    <w:next w:val="a7"/>
    <w:semiHidden/>
    <w:rsid w:val="00D23844"/>
    <w:rPr>
      <w:b/>
      <w:bCs/>
    </w:rPr>
  </w:style>
  <w:style w:type="paragraph" w:styleId="a9">
    <w:name w:val="Balloon Text"/>
    <w:basedOn w:val="a"/>
    <w:semiHidden/>
    <w:rsid w:val="00D2384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4F46E-EE85-4854-B259-BDA240B52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2021-05-31T13:29:00Z</dcterms:created>
  <dcterms:modified xsi:type="dcterms:W3CDTF">2021-06-01T04:32:00Z</dcterms:modified>
</cp:coreProperties>
</file>