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9"/>
        <w:gridCol w:w="1028"/>
        <w:gridCol w:w="3638"/>
      </w:tblGrid>
      <w:tr w:rsidR="00E66808" w:rsidRPr="00EF2ECB" w:rsidTr="00EF2ECB">
        <w:trPr>
          <w:trHeight w:val="336"/>
        </w:trPr>
        <w:tc>
          <w:tcPr>
            <w:tcW w:w="3839" w:type="dxa"/>
            <w:tcBorders>
              <w:top w:val="single" w:sz="12" w:space="0" w:color="auto"/>
              <w:left w:val="single" w:sz="12" w:space="0" w:color="auto"/>
              <w:bottom w:val="single" w:sz="4" w:space="0" w:color="000000"/>
              <w:right w:val="single" w:sz="4" w:space="0" w:color="000000"/>
            </w:tcBorders>
            <w:vAlign w:val="center"/>
          </w:tcPr>
          <w:p w:rsidR="00E66808" w:rsidRPr="00EF2ECB" w:rsidRDefault="00E66808" w:rsidP="00E66808">
            <w:pPr>
              <w:spacing w:line="240" w:lineRule="exact"/>
              <w:jc w:val="center"/>
              <w:rPr>
                <w:rFonts w:ascii="ＭＳ 明朝"/>
                <w:szCs w:val="21"/>
              </w:rPr>
            </w:pPr>
            <w:r w:rsidRPr="00EF2ECB">
              <w:rPr>
                <w:rFonts w:ascii="ＭＳ 明朝" w:hint="eastAsia"/>
                <w:szCs w:val="21"/>
              </w:rPr>
              <w:t>対象教科・科目</w:t>
            </w:r>
          </w:p>
        </w:tc>
        <w:tc>
          <w:tcPr>
            <w:tcW w:w="1028" w:type="dxa"/>
            <w:tcBorders>
              <w:top w:val="single" w:sz="12" w:space="0" w:color="auto"/>
              <w:left w:val="single" w:sz="4" w:space="0" w:color="000000"/>
              <w:bottom w:val="single" w:sz="4" w:space="0" w:color="000000"/>
              <w:right w:val="single" w:sz="4" w:space="0" w:color="000000"/>
            </w:tcBorders>
            <w:vAlign w:val="center"/>
          </w:tcPr>
          <w:p w:rsidR="00E66808" w:rsidRPr="00EF2ECB" w:rsidRDefault="00E66808" w:rsidP="00E66808">
            <w:pPr>
              <w:spacing w:line="240" w:lineRule="exact"/>
              <w:jc w:val="center"/>
              <w:rPr>
                <w:rFonts w:ascii="ＭＳ 明朝"/>
                <w:szCs w:val="21"/>
              </w:rPr>
            </w:pPr>
            <w:r w:rsidRPr="00EF2ECB">
              <w:rPr>
                <w:rFonts w:ascii="ＭＳ 明朝" w:hint="eastAsia"/>
                <w:szCs w:val="21"/>
              </w:rPr>
              <w:t>単位数</w:t>
            </w:r>
          </w:p>
        </w:tc>
        <w:tc>
          <w:tcPr>
            <w:tcW w:w="3638" w:type="dxa"/>
            <w:tcBorders>
              <w:top w:val="single" w:sz="12" w:space="0" w:color="auto"/>
              <w:left w:val="single" w:sz="4" w:space="0" w:color="000000"/>
              <w:bottom w:val="single" w:sz="4" w:space="0" w:color="000000"/>
              <w:right w:val="single" w:sz="12" w:space="0" w:color="auto"/>
            </w:tcBorders>
            <w:vAlign w:val="center"/>
          </w:tcPr>
          <w:p w:rsidR="00E66808" w:rsidRPr="00EF2ECB" w:rsidRDefault="00E66808" w:rsidP="00E66808">
            <w:pPr>
              <w:spacing w:line="240" w:lineRule="exact"/>
              <w:jc w:val="center"/>
              <w:rPr>
                <w:rFonts w:ascii="ＭＳ 明朝"/>
                <w:szCs w:val="21"/>
              </w:rPr>
            </w:pPr>
            <w:r w:rsidRPr="00EF2ECB">
              <w:rPr>
                <w:rFonts w:ascii="ＭＳ 明朝" w:hint="eastAsia"/>
                <w:szCs w:val="21"/>
              </w:rPr>
              <w:t>学年・学級</w:t>
            </w:r>
          </w:p>
        </w:tc>
      </w:tr>
      <w:tr w:rsidR="00E66808" w:rsidRPr="00EF2ECB" w:rsidTr="00EF2ECB">
        <w:trPr>
          <w:trHeight w:val="336"/>
        </w:trPr>
        <w:tc>
          <w:tcPr>
            <w:tcW w:w="3839" w:type="dxa"/>
            <w:tcBorders>
              <w:top w:val="single" w:sz="4" w:space="0" w:color="000000"/>
              <w:left w:val="single" w:sz="12" w:space="0" w:color="auto"/>
              <w:bottom w:val="single" w:sz="12" w:space="0" w:color="auto"/>
              <w:right w:val="single" w:sz="4" w:space="0" w:color="000000"/>
            </w:tcBorders>
            <w:vAlign w:val="center"/>
          </w:tcPr>
          <w:p w:rsidR="00E66808" w:rsidRPr="00EF2ECB" w:rsidRDefault="00B045A7" w:rsidP="008F42A4">
            <w:pPr>
              <w:spacing w:line="240" w:lineRule="exact"/>
              <w:jc w:val="center"/>
              <w:rPr>
                <w:rFonts w:ascii="ＭＳ 明朝"/>
                <w:szCs w:val="21"/>
              </w:rPr>
            </w:pPr>
            <w:r>
              <w:rPr>
                <w:rFonts w:ascii="ＭＳ 明朝" w:hint="eastAsia"/>
                <w:kern w:val="0"/>
                <w:szCs w:val="21"/>
              </w:rPr>
              <w:t>数学</w:t>
            </w:r>
            <w:r w:rsidR="008F42A4">
              <w:rPr>
                <w:rFonts w:ascii="ＭＳ 明朝" w:hint="eastAsia"/>
                <w:kern w:val="0"/>
                <w:szCs w:val="21"/>
              </w:rPr>
              <w:t>Ⅲ</w:t>
            </w:r>
          </w:p>
        </w:tc>
        <w:tc>
          <w:tcPr>
            <w:tcW w:w="1028" w:type="dxa"/>
            <w:tcBorders>
              <w:top w:val="single" w:sz="4" w:space="0" w:color="000000"/>
              <w:left w:val="single" w:sz="4" w:space="0" w:color="000000"/>
              <w:bottom w:val="single" w:sz="12" w:space="0" w:color="auto"/>
              <w:right w:val="single" w:sz="4" w:space="0" w:color="000000"/>
            </w:tcBorders>
            <w:vAlign w:val="center"/>
          </w:tcPr>
          <w:p w:rsidR="00E66808" w:rsidRPr="00EF2ECB" w:rsidRDefault="008F42A4" w:rsidP="00E66808">
            <w:pPr>
              <w:spacing w:line="240" w:lineRule="exact"/>
              <w:jc w:val="center"/>
              <w:rPr>
                <w:rFonts w:ascii="ＭＳ 明朝"/>
                <w:szCs w:val="21"/>
              </w:rPr>
            </w:pPr>
            <w:r>
              <w:rPr>
                <w:rFonts w:ascii="ＭＳ 明朝"/>
                <w:szCs w:val="21"/>
              </w:rPr>
              <w:t>3</w:t>
            </w:r>
          </w:p>
        </w:tc>
        <w:tc>
          <w:tcPr>
            <w:tcW w:w="3638" w:type="dxa"/>
            <w:tcBorders>
              <w:top w:val="single" w:sz="4" w:space="0" w:color="000000"/>
              <w:left w:val="single" w:sz="4" w:space="0" w:color="000000"/>
              <w:bottom w:val="single" w:sz="12" w:space="0" w:color="auto"/>
              <w:right w:val="single" w:sz="12" w:space="0" w:color="auto"/>
            </w:tcBorders>
            <w:vAlign w:val="center"/>
          </w:tcPr>
          <w:p w:rsidR="00E66808" w:rsidRPr="00EF2ECB" w:rsidRDefault="00E66808" w:rsidP="008F42A4">
            <w:pPr>
              <w:spacing w:line="240" w:lineRule="exact"/>
              <w:jc w:val="center"/>
              <w:rPr>
                <w:rFonts w:ascii="ＭＳ 明朝"/>
                <w:szCs w:val="21"/>
              </w:rPr>
            </w:pPr>
            <w:r w:rsidRPr="00EF2ECB">
              <w:rPr>
                <w:rFonts w:ascii="ＭＳ 明朝" w:hint="eastAsia"/>
                <w:szCs w:val="21"/>
              </w:rPr>
              <w:t>第</w:t>
            </w:r>
            <w:r w:rsidR="008F42A4">
              <w:rPr>
                <w:rFonts w:ascii="ＭＳ 明朝" w:hint="eastAsia"/>
                <w:szCs w:val="21"/>
              </w:rPr>
              <w:t>3</w:t>
            </w:r>
            <w:r w:rsidRPr="00EF2ECB">
              <w:rPr>
                <w:rFonts w:ascii="ＭＳ 明朝" w:hint="eastAsia"/>
                <w:szCs w:val="21"/>
              </w:rPr>
              <w:t>学年</w:t>
            </w:r>
          </w:p>
        </w:tc>
      </w:tr>
    </w:tbl>
    <w:p w:rsidR="00E66808" w:rsidRPr="00EF2ECB" w:rsidRDefault="00E66808" w:rsidP="00EF2ECB">
      <w:pPr>
        <w:spacing w:line="260" w:lineRule="exact"/>
        <w:rPr>
          <w:rFonts w:ascii="ＭＳ 明朝"/>
          <w:szCs w:val="21"/>
        </w:rPr>
      </w:pPr>
    </w:p>
    <w:p w:rsidR="00E66808" w:rsidRPr="00EF2ECB" w:rsidRDefault="00E66808" w:rsidP="00EF2ECB">
      <w:pPr>
        <w:spacing w:line="260" w:lineRule="exact"/>
        <w:rPr>
          <w:rFonts w:ascii="ＭＳ 明朝"/>
          <w:szCs w:val="21"/>
        </w:rPr>
      </w:pPr>
      <w:r w:rsidRPr="00EF2ECB">
        <w:rPr>
          <w:rFonts w:ascii="ＭＳ 明朝" w:hint="eastAsia"/>
          <w:szCs w:val="21"/>
        </w:rPr>
        <w:t>１　学習の到達目標等</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7"/>
        <w:gridCol w:w="6158"/>
      </w:tblGrid>
      <w:tr w:rsidR="00E66808" w:rsidRPr="00EF2ECB" w:rsidTr="00EF2ECB">
        <w:trPr>
          <w:trHeight w:val="1112"/>
        </w:trPr>
        <w:tc>
          <w:tcPr>
            <w:tcW w:w="2347" w:type="dxa"/>
            <w:tcBorders>
              <w:top w:val="single" w:sz="12" w:space="0" w:color="auto"/>
              <w:left w:val="single" w:sz="12" w:space="0" w:color="auto"/>
              <w:bottom w:val="single" w:sz="4" w:space="0" w:color="000000"/>
              <w:right w:val="single" w:sz="4" w:space="0" w:color="000000"/>
            </w:tcBorders>
          </w:tcPr>
          <w:p w:rsidR="00E66808" w:rsidRPr="00EF2ECB" w:rsidRDefault="00E66808" w:rsidP="00EF2ECB">
            <w:pPr>
              <w:spacing w:line="260" w:lineRule="exact"/>
              <w:rPr>
                <w:rFonts w:ascii="ＭＳ 明朝"/>
                <w:szCs w:val="21"/>
              </w:rPr>
            </w:pPr>
            <w:r w:rsidRPr="00EF2ECB">
              <w:rPr>
                <w:rFonts w:ascii="ＭＳ 明朝" w:hint="eastAsia"/>
                <w:szCs w:val="21"/>
              </w:rPr>
              <w:t>学習の到達目標</w:t>
            </w:r>
          </w:p>
        </w:tc>
        <w:tc>
          <w:tcPr>
            <w:tcW w:w="6158" w:type="dxa"/>
            <w:tcBorders>
              <w:top w:val="single" w:sz="12" w:space="0" w:color="auto"/>
              <w:left w:val="single" w:sz="4" w:space="0" w:color="000000"/>
              <w:bottom w:val="single" w:sz="4" w:space="0" w:color="000000"/>
              <w:right w:val="single" w:sz="12" w:space="0" w:color="auto"/>
            </w:tcBorders>
          </w:tcPr>
          <w:p w:rsidR="000520F0" w:rsidRPr="000520F0" w:rsidRDefault="000520F0" w:rsidP="008F42A4">
            <w:pPr>
              <w:spacing w:line="260" w:lineRule="exact"/>
              <w:ind w:left="210" w:hangingChars="100" w:hanging="210"/>
              <w:rPr>
                <w:rFonts w:ascii="ＭＳ 明朝"/>
                <w:szCs w:val="21"/>
              </w:rPr>
            </w:pPr>
            <w:r w:rsidRPr="000520F0">
              <w:rPr>
                <w:rFonts w:ascii="ＭＳ 明朝" w:hint="eastAsia"/>
                <w:szCs w:val="21"/>
              </w:rPr>
              <w:t xml:space="preserve">１　</w:t>
            </w:r>
            <w:r w:rsidR="008F42A4">
              <w:rPr>
                <w:rFonts w:ascii="ＭＳ 明朝" w:hint="eastAsia"/>
                <w:szCs w:val="21"/>
              </w:rPr>
              <w:t>数列の極限</w:t>
            </w:r>
            <w:r w:rsidR="00464E17">
              <w:rPr>
                <w:rFonts w:ascii="ＭＳ 明朝" w:hint="eastAsia"/>
                <w:szCs w:val="21"/>
              </w:rPr>
              <w:t>，</w:t>
            </w:r>
            <w:r w:rsidR="008F42A4">
              <w:rPr>
                <w:rFonts w:ascii="ＭＳ 明朝" w:hint="eastAsia"/>
                <w:szCs w:val="21"/>
              </w:rPr>
              <w:t>関数とその極限</w:t>
            </w:r>
            <w:r w:rsidR="00464E17">
              <w:rPr>
                <w:rFonts w:ascii="ＭＳ 明朝" w:hint="eastAsia"/>
                <w:szCs w:val="21"/>
              </w:rPr>
              <w:t>，</w:t>
            </w:r>
            <w:r w:rsidR="008F42A4">
              <w:rPr>
                <w:rFonts w:ascii="ＭＳ 明朝" w:hint="eastAsia"/>
                <w:szCs w:val="21"/>
              </w:rPr>
              <w:t>微分法，積分法</w:t>
            </w:r>
            <w:r w:rsidRPr="000520F0">
              <w:rPr>
                <w:rFonts w:ascii="ＭＳ 明朝" w:hint="eastAsia"/>
                <w:szCs w:val="21"/>
              </w:rPr>
              <w:t>について理解します。</w:t>
            </w:r>
          </w:p>
          <w:p w:rsidR="000520F0" w:rsidRPr="00EF2ECB" w:rsidRDefault="000520F0" w:rsidP="008B7126">
            <w:pPr>
              <w:spacing w:line="260" w:lineRule="exact"/>
              <w:ind w:left="231" w:hangingChars="110" w:hanging="231"/>
              <w:rPr>
                <w:rFonts w:ascii="ＭＳ 明朝" w:hint="eastAsia"/>
                <w:szCs w:val="21"/>
              </w:rPr>
            </w:pPr>
            <w:r w:rsidRPr="000520F0">
              <w:rPr>
                <w:rFonts w:ascii="ＭＳ 明朝" w:hint="eastAsia"/>
                <w:szCs w:val="21"/>
              </w:rPr>
              <w:t>２　１の内容について，基礎的な知識の習得と技能の習熟を図り，それらの知識や技能を的確に活用する能力を伸ばすとともに，数学的な見方や考え方のよさを認識できるようにします。</w:t>
            </w:r>
          </w:p>
        </w:tc>
      </w:tr>
      <w:tr w:rsidR="00E66808" w:rsidRPr="00EF2ECB" w:rsidTr="003D3ABB">
        <w:trPr>
          <w:trHeight w:val="226"/>
        </w:trPr>
        <w:tc>
          <w:tcPr>
            <w:tcW w:w="2347" w:type="dxa"/>
            <w:tcBorders>
              <w:top w:val="single" w:sz="4" w:space="0" w:color="000000"/>
              <w:left w:val="single" w:sz="12" w:space="0" w:color="auto"/>
              <w:bottom w:val="single" w:sz="12" w:space="0" w:color="auto"/>
              <w:right w:val="single" w:sz="4" w:space="0" w:color="000000"/>
            </w:tcBorders>
          </w:tcPr>
          <w:p w:rsidR="00E66808" w:rsidRPr="00EF2ECB" w:rsidRDefault="00E66808" w:rsidP="00EF2ECB">
            <w:pPr>
              <w:spacing w:line="260" w:lineRule="exact"/>
              <w:rPr>
                <w:rFonts w:ascii="ＭＳ 明朝"/>
                <w:szCs w:val="21"/>
              </w:rPr>
            </w:pPr>
            <w:r w:rsidRPr="00EF2ECB">
              <w:rPr>
                <w:rFonts w:ascii="ＭＳ 明朝" w:hint="eastAsia"/>
                <w:szCs w:val="21"/>
              </w:rPr>
              <w:t>使用教科書・副教材等</w:t>
            </w:r>
          </w:p>
        </w:tc>
        <w:tc>
          <w:tcPr>
            <w:tcW w:w="6158" w:type="dxa"/>
            <w:tcBorders>
              <w:top w:val="single" w:sz="4" w:space="0" w:color="000000"/>
              <w:left w:val="single" w:sz="4" w:space="0" w:color="000000"/>
              <w:bottom w:val="single" w:sz="12" w:space="0" w:color="auto"/>
              <w:right w:val="single" w:sz="12" w:space="0" w:color="auto"/>
            </w:tcBorders>
          </w:tcPr>
          <w:p w:rsidR="00E66808" w:rsidRPr="00EF2ECB" w:rsidRDefault="00AB41AF" w:rsidP="008F42A4">
            <w:pPr>
              <w:spacing w:line="260" w:lineRule="exact"/>
              <w:rPr>
                <w:rFonts w:ascii="ＭＳ 明朝"/>
                <w:szCs w:val="21"/>
              </w:rPr>
            </w:pPr>
            <w:r w:rsidRPr="00EF2ECB">
              <w:rPr>
                <w:rFonts w:ascii="ＭＳ 明朝" w:hint="eastAsia"/>
                <w:szCs w:val="21"/>
              </w:rPr>
              <w:t>啓林館「</w:t>
            </w:r>
            <w:r w:rsidR="00E66808" w:rsidRPr="00EF2ECB">
              <w:rPr>
                <w:rFonts w:ascii="ＭＳ 明朝" w:hint="eastAsia"/>
                <w:szCs w:val="21"/>
              </w:rPr>
              <w:t>新編</w:t>
            </w:r>
            <w:r w:rsidR="00E66808" w:rsidRPr="00EF2ECB">
              <w:rPr>
                <w:rFonts w:ascii="ＭＳ 明朝" w:hint="eastAsia"/>
                <w:kern w:val="0"/>
                <w:szCs w:val="21"/>
              </w:rPr>
              <w:t>数学</w:t>
            </w:r>
            <w:r w:rsidR="008F42A4">
              <w:rPr>
                <w:rFonts w:ascii="ＭＳ 明朝" w:hint="eastAsia"/>
                <w:kern w:val="0"/>
                <w:szCs w:val="21"/>
              </w:rPr>
              <w:t>Ⅲ</w:t>
            </w:r>
            <w:r w:rsidRPr="00EF2ECB">
              <w:rPr>
                <w:rFonts w:ascii="ＭＳ 明朝" w:hint="eastAsia"/>
                <w:kern w:val="0"/>
                <w:szCs w:val="21"/>
              </w:rPr>
              <w:t>」</w:t>
            </w:r>
            <w:r w:rsidR="00E66808" w:rsidRPr="00EF2ECB">
              <w:rPr>
                <w:rFonts w:ascii="ＭＳ 明朝" w:hint="eastAsia"/>
                <w:szCs w:val="21"/>
              </w:rPr>
              <w:t>，傍用問題集，参考書</w:t>
            </w:r>
          </w:p>
        </w:tc>
      </w:tr>
    </w:tbl>
    <w:p w:rsidR="00A51C7A" w:rsidRDefault="00A51C7A" w:rsidP="00EF2ECB">
      <w:pPr>
        <w:spacing w:line="260" w:lineRule="exact"/>
        <w:rPr>
          <w:rFonts w:ascii="ＭＳ 明朝"/>
          <w:kern w:val="0"/>
          <w:szCs w:val="21"/>
        </w:rPr>
      </w:pPr>
    </w:p>
    <w:p w:rsidR="00BB189A" w:rsidRPr="00EF2ECB" w:rsidRDefault="00BB189A" w:rsidP="00EF2ECB">
      <w:pPr>
        <w:spacing w:line="260" w:lineRule="exact"/>
        <w:rPr>
          <w:rFonts w:ascii="ＭＳ 明朝" w:hint="eastAsia"/>
          <w:kern w:val="0"/>
          <w:szCs w:val="21"/>
        </w:rPr>
      </w:pPr>
    </w:p>
    <w:p w:rsidR="00E66808" w:rsidRPr="00EF2ECB" w:rsidRDefault="00E66808" w:rsidP="00EF2ECB">
      <w:pPr>
        <w:spacing w:line="260" w:lineRule="exact"/>
        <w:rPr>
          <w:rFonts w:ascii="ＭＳ 明朝"/>
          <w:kern w:val="0"/>
          <w:szCs w:val="21"/>
        </w:rPr>
      </w:pPr>
      <w:r w:rsidRPr="00EF2ECB">
        <w:rPr>
          <w:rFonts w:ascii="ＭＳ 明朝" w:hint="eastAsia"/>
          <w:kern w:val="0"/>
          <w:szCs w:val="21"/>
        </w:rPr>
        <w:t>２　学習計画及び評価方法等</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551"/>
        <w:gridCol w:w="426"/>
        <w:gridCol w:w="3827"/>
        <w:gridCol w:w="1134"/>
        <w:gridCol w:w="283"/>
      </w:tblGrid>
      <w:tr w:rsidR="00E66808" w:rsidRPr="00EF2ECB" w:rsidTr="00EF2ECB">
        <w:trPr>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学期</w:t>
            </w:r>
          </w:p>
        </w:tc>
        <w:tc>
          <w:tcPr>
            <w:tcW w:w="2551" w:type="dxa"/>
            <w:tcBorders>
              <w:top w:val="single" w:sz="12" w:space="0" w:color="000000"/>
              <w:left w:val="single" w:sz="12" w:space="0" w:color="000000"/>
              <w:bottom w:val="nil"/>
              <w:right w:val="single" w:sz="4"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学　習　内　容</w:t>
            </w:r>
          </w:p>
        </w:tc>
        <w:tc>
          <w:tcPr>
            <w:tcW w:w="426" w:type="dxa"/>
            <w:tcBorders>
              <w:top w:val="single" w:sz="12" w:space="0" w:color="000000"/>
              <w:left w:val="single" w:sz="4" w:space="0" w:color="000000"/>
              <w:bottom w:val="nil"/>
              <w:right w:val="single" w:sz="4"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月</w:t>
            </w:r>
          </w:p>
        </w:tc>
        <w:tc>
          <w:tcPr>
            <w:tcW w:w="3827" w:type="dxa"/>
            <w:tcBorders>
              <w:top w:val="single" w:sz="12" w:space="0" w:color="000000"/>
              <w:left w:val="single" w:sz="4" w:space="0" w:color="000000"/>
              <w:bottom w:val="nil"/>
              <w:right w:val="single" w:sz="4"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学　習　の　ね　ら　い</w:t>
            </w:r>
          </w:p>
        </w:tc>
        <w:tc>
          <w:tcPr>
            <w:tcW w:w="1134" w:type="dxa"/>
            <w:tcBorders>
              <w:top w:val="single" w:sz="12" w:space="0" w:color="000000"/>
              <w:left w:val="single" w:sz="4" w:space="0" w:color="000000"/>
              <w:bottom w:val="nil"/>
              <w:right w:val="single" w:sz="4"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備考</w:t>
            </w:r>
          </w:p>
        </w:tc>
        <w:tc>
          <w:tcPr>
            <w:tcW w:w="283" w:type="dxa"/>
            <w:tcBorders>
              <w:top w:val="single" w:sz="12" w:space="0" w:color="000000"/>
              <w:left w:val="single" w:sz="4" w:space="0" w:color="000000"/>
              <w:bottom w:val="nil"/>
              <w:right w:val="single" w:sz="12"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考査範囲</w:t>
            </w:r>
          </w:p>
        </w:tc>
      </w:tr>
      <w:tr w:rsidR="008B7126" w:rsidRPr="00EF2ECB" w:rsidTr="008B7126">
        <w:trPr>
          <w:cantSplit/>
          <w:trHeight w:val="454"/>
        </w:trPr>
        <w:tc>
          <w:tcPr>
            <w:tcW w:w="284" w:type="dxa"/>
            <w:vMerge w:val="restart"/>
            <w:tcBorders>
              <w:top w:val="single" w:sz="12" w:space="0" w:color="000000"/>
              <w:left w:val="single" w:sz="12" w:space="0" w:color="000000"/>
              <w:right w:val="single" w:sz="12" w:space="0" w:color="000000"/>
            </w:tcBorders>
            <w:vAlign w:val="center"/>
          </w:tcPr>
          <w:p w:rsidR="008B7126" w:rsidRPr="00EF2ECB" w:rsidRDefault="008B7126" w:rsidP="00EF2ECB">
            <w:pPr>
              <w:spacing w:line="260" w:lineRule="exact"/>
              <w:rPr>
                <w:rFonts w:ascii="ＭＳ 明朝"/>
                <w:kern w:val="0"/>
                <w:szCs w:val="21"/>
              </w:rPr>
            </w:pPr>
            <w:r w:rsidRPr="00EF2ECB">
              <w:rPr>
                <w:rFonts w:ascii="ＭＳ 明朝" w:hint="eastAsia"/>
                <w:kern w:val="0"/>
                <w:szCs w:val="21"/>
              </w:rPr>
              <w:t>第</w:t>
            </w:r>
          </w:p>
          <w:p w:rsidR="008B7126" w:rsidRPr="00EF2ECB"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r w:rsidRPr="00EF2ECB">
              <w:rPr>
                <w:rFonts w:ascii="ＭＳ 明朝" w:hint="eastAsia"/>
                <w:kern w:val="0"/>
                <w:szCs w:val="21"/>
              </w:rPr>
              <w:t>１</w:t>
            </w:r>
          </w:p>
          <w:p w:rsidR="008B7126" w:rsidRPr="00EF2ECB"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r w:rsidRPr="00EF2ECB">
              <w:rPr>
                <w:rFonts w:ascii="ＭＳ 明朝" w:hint="eastAsia"/>
                <w:kern w:val="0"/>
                <w:szCs w:val="21"/>
              </w:rPr>
              <w:t>学</w:t>
            </w:r>
          </w:p>
          <w:p w:rsidR="008B7126" w:rsidRPr="00EF2ECB"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r w:rsidRPr="00EF2ECB">
              <w:rPr>
                <w:rFonts w:ascii="ＭＳ 明朝" w:hint="eastAsia"/>
                <w:kern w:val="0"/>
                <w:szCs w:val="21"/>
              </w:rPr>
              <w:t>期</w:t>
            </w:r>
          </w:p>
        </w:tc>
        <w:tc>
          <w:tcPr>
            <w:tcW w:w="2551" w:type="dxa"/>
            <w:tcBorders>
              <w:top w:val="single" w:sz="12" w:space="0" w:color="000000"/>
              <w:left w:val="single" w:sz="12" w:space="0" w:color="000000"/>
              <w:bottom w:val="single" w:sz="4" w:space="0" w:color="auto"/>
              <w:right w:val="single" w:sz="4" w:space="0" w:color="000000"/>
            </w:tcBorders>
          </w:tcPr>
          <w:p w:rsidR="008B7126" w:rsidRPr="00EF2ECB" w:rsidRDefault="008B7126" w:rsidP="00EF2ECB">
            <w:pPr>
              <w:spacing w:line="260" w:lineRule="exact"/>
              <w:ind w:left="683" w:hanging="683"/>
              <w:jc w:val="left"/>
              <w:rPr>
                <w:rFonts w:ascii="ＭＳ 明朝"/>
                <w:kern w:val="0"/>
                <w:szCs w:val="21"/>
              </w:rPr>
            </w:pPr>
            <w:r w:rsidRPr="00EF2ECB">
              <w:rPr>
                <w:rFonts w:ascii="ＭＳ 明朝" w:hint="eastAsia"/>
                <w:kern w:val="0"/>
                <w:szCs w:val="21"/>
              </w:rPr>
              <w:t>オリエンテーション</w:t>
            </w:r>
          </w:p>
        </w:tc>
        <w:tc>
          <w:tcPr>
            <w:tcW w:w="426" w:type="dxa"/>
            <w:vMerge w:val="restart"/>
            <w:tcBorders>
              <w:top w:val="single" w:sz="12" w:space="0" w:color="000000"/>
              <w:left w:val="single" w:sz="4" w:space="0" w:color="000000"/>
              <w:right w:val="single" w:sz="4" w:space="0" w:color="000000"/>
            </w:tcBorders>
            <w:shd w:val="clear" w:color="auto" w:fill="auto"/>
          </w:tcPr>
          <w:p w:rsidR="008B7126" w:rsidRPr="00EF2ECB" w:rsidRDefault="008B7126" w:rsidP="00EF2ECB">
            <w:pPr>
              <w:spacing w:line="260" w:lineRule="exact"/>
              <w:rPr>
                <w:rFonts w:ascii="ＭＳ 明朝"/>
                <w:kern w:val="0"/>
                <w:szCs w:val="21"/>
              </w:rPr>
            </w:pPr>
            <w:r w:rsidRPr="00EF2ECB">
              <w:rPr>
                <w:rFonts w:ascii="ＭＳ 明朝" w:hint="eastAsia"/>
                <w:kern w:val="0"/>
                <w:szCs w:val="21"/>
              </w:rPr>
              <w:t>4</w:t>
            </w:r>
          </w:p>
          <w:p w:rsidR="008B7126" w:rsidRPr="00EF2ECB"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p>
          <w:p w:rsidR="008B7126" w:rsidRDefault="008B7126" w:rsidP="00EF2ECB">
            <w:pPr>
              <w:spacing w:line="260" w:lineRule="exact"/>
              <w:rPr>
                <w:rFonts w:ascii="ＭＳ 明朝"/>
                <w:kern w:val="0"/>
                <w:szCs w:val="21"/>
              </w:rPr>
            </w:pPr>
          </w:p>
          <w:p w:rsidR="008B7126" w:rsidRDefault="008B7126" w:rsidP="00EF2ECB">
            <w:pPr>
              <w:spacing w:line="260" w:lineRule="exact"/>
              <w:rPr>
                <w:rFonts w:ascii="ＭＳ 明朝" w:hint="eastAsia"/>
                <w:kern w:val="0"/>
                <w:szCs w:val="21"/>
              </w:rPr>
            </w:pPr>
          </w:p>
          <w:p w:rsidR="008B7126" w:rsidRPr="00EF2ECB"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r w:rsidRPr="00EF2ECB">
              <w:rPr>
                <w:rFonts w:ascii="ＭＳ 明朝" w:hint="eastAsia"/>
                <w:kern w:val="0"/>
                <w:szCs w:val="21"/>
              </w:rPr>
              <w:t>5</w:t>
            </w:r>
          </w:p>
          <w:p w:rsidR="008B7126" w:rsidRPr="00EF2ECB"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p>
          <w:p w:rsidR="008B7126" w:rsidRDefault="008B7126" w:rsidP="00EF2ECB">
            <w:pPr>
              <w:spacing w:line="260" w:lineRule="exact"/>
              <w:rPr>
                <w:rFonts w:ascii="ＭＳ 明朝"/>
                <w:kern w:val="0"/>
                <w:szCs w:val="21"/>
              </w:rPr>
            </w:pPr>
          </w:p>
          <w:p w:rsidR="008B7126"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p>
          <w:p w:rsidR="008B7126" w:rsidRDefault="008B7126" w:rsidP="00EF2ECB">
            <w:pPr>
              <w:spacing w:line="260" w:lineRule="exact"/>
              <w:rPr>
                <w:rFonts w:ascii="ＭＳ 明朝"/>
                <w:kern w:val="0"/>
                <w:szCs w:val="21"/>
              </w:rPr>
            </w:pPr>
          </w:p>
          <w:p w:rsidR="008B7126" w:rsidRDefault="008B7126" w:rsidP="00EF2ECB">
            <w:pPr>
              <w:spacing w:line="260" w:lineRule="exact"/>
              <w:rPr>
                <w:rFonts w:ascii="ＭＳ 明朝"/>
                <w:kern w:val="0"/>
                <w:szCs w:val="21"/>
              </w:rPr>
            </w:pPr>
          </w:p>
          <w:p w:rsidR="008B7126" w:rsidRDefault="008B7126" w:rsidP="00EF2ECB">
            <w:pPr>
              <w:spacing w:line="260" w:lineRule="exact"/>
              <w:rPr>
                <w:rFonts w:ascii="ＭＳ 明朝"/>
                <w:kern w:val="0"/>
                <w:szCs w:val="21"/>
              </w:rPr>
            </w:pPr>
          </w:p>
          <w:p w:rsidR="008B7126" w:rsidRDefault="008B7126" w:rsidP="00EF2ECB">
            <w:pPr>
              <w:spacing w:line="260" w:lineRule="exact"/>
              <w:rPr>
                <w:rFonts w:ascii="ＭＳ 明朝"/>
                <w:kern w:val="0"/>
                <w:szCs w:val="21"/>
              </w:rPr>
            </w:pPr>
          </w:p>
          <w:p w:rsidR="008B7126" w:rsidRDefault="008B7126" w:rsidP="00EF2ECB">
            <w:pPr>
              <w:spacing w:line="260" w:lineRule="exact"/>
              <w:rPr>
                <w:rFonts w:ascii="ＭＳ 明朝" w:hint="eastAsia"/>
                <w:kern w:val="0"/>
                <w:szCs w:val="21"/>
              </w:rPr>
            </w:pPr>
          </w:p>
          <w:p w:rsidR="008B7126" w:rsidRPr="00EF2ECB" w:rsidRDefault="008B7126" w:rsidP="00EF2ECB">
            <w:pPr>
              <w:spacing w:line="260" w:lineRule="exact"/>
              <w:rPr>
                <w:rFonts w:ascii="ＭＳ 明朝"/>
                <w:kern w:val="0"/>
                <w:szCs w:val="21"/>
              </w:rPr>
            </w:pPr>
          </w:p>
          <w:p w:rsidR="008B7126"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r w:rsidRPr="00EF2ECB">
              <w:rPr>
                <w:rFonts w:ascii="ＭＳ 明朝" w:hint="eastAsia"/>
                <w:kern w:val="0"/>
                <w:szCs w:val="21"/>
              </w:rPr>
              <w:t>6</w:t>
            </w:r>
          </w:p>
          <w:p w:rsidR="008B7126" w:rsidRDefault="008B7126" w:rsidP="00EF2ECB">
            <w:pPr>
              <w:spacing w:line="260" w:lineRule="exact"/>
              <w:rPr>
                <w:rFonts w:ascii="ＭＳ 明朝"/>
                <w:kern w:val="0"/>
                <w:szCs w:val="21"/>
              </w:rPr>
            </w:pPr>
          </w:p>
          <w:p w:rsidR="008B7126" w:rsidRPr="00EF2ECB" w:rsidRDefault="008B7126" w:rsidP="00EF2ECB">
            <w:pPr>
              <w:spacing w:line="260" w:lineRule="exact"/>
              <w:rPr>
                <w:rFonts w:ascii="ＭＳ 明朝"/>
                <w:kern w:val="0"/>
                <w:szCs w:val="21"/>
              </w:rPr>
            </w:pPr>
          </w:p>
        </w:tc>
        <w:tc>
          <w:tcPr>
            <w:tcW w:w="3827" w:type="dxa"/>
            <w:tcBorders>
              <w:top w:val="single" w:sz="12" w:space="0" w:color="000000"/>
              <w:left w:val="single" w:sz="4" w:space="0" w:color="000000"/>
              <w:right w:val="single" w:sz="4" w:space="0" w:color="000000"/>
            </w:tcBorders>
          </w:tcPr>
          <w:p w:rsidR="008B7126" w:rsidRPr="00EF2ECB" w:rsidRDefault="008B7126" w:rsidP="000520F0">
            <w:pPr>
              <w:spacing w:line="260" w:lineRule="exact"/>
              <w:ind w:firstLineChars="100" w:firstLine="210"/>
              <w:rPr>
                <w:rFonts w:ascii="ＭＳ 明朝"/>
                <w:kern w:val="0"/>
                <w:szCs w:val="21"/>
              </w:rPr>
            </w:pPr>
            <w:r>
              <w:rPr>
                <w:rFonts w:ascii="ＭＳ 明朝" w:hint="eastAsia"/>
                <w:kern w:val="0"/>
                <w:szCs w:val="21"/>
              </w:rPr>
              <w:t>「数学Ⅲ</w:t>
            </w:r>
            <w:r w:rsidRPr="00EF2ECB">
              <w:rPr>
                <w:rFonts w:ascii="ＭＳ 明朝" w:hint="eastAsia"/>
                <w:kern w:val="0"/>
                <w:szCs w:val="21"/>
              </w:rPr>
              <w:t>」の学習の意義や内容と学習方法，評価の方法を理解します。</w:t>
            </w:r>
          </w:p>
        </w:tc>
        <w:tc>
          <w:tcPr>
            <w:tcW w:w="1134" w:type="dxa"/>
            <w:tcBorders>
              <w:top w:val="single" w:sz="12" w:space="0" w:color="000000"/>
              <w:left w:val="single" w:sz="4" w:space="0" w:color="000000"/>
              <w:right w:val="single" w:sz="4" w:space="0" w:color="000000"/>
            </w:tcBorders>
          </w:tcPr>
          <w:p w:rsidR="008B7126" w:rsidRPr="00EF2ECB" w:rsidRDefault="008B7126" w:rsidP="00EF2ECB">
            <w:pPr>
              <w:spacing w:line="260" w:lineRule="exact"/>
              <w:rPr>
                <w:rFonts w:ascii="ＭＳ 明朝"/>
                <w:kern w:val="0"/>
                <w:szCs w:val="21"/>
              </w:rPr>
            </w:pPr>
          </w:p>
        </w:tc>
        <w:tc>
          <w:tcPr>
            <w:tcW w:w="283" w:type="dxa"/>
            <w:vMerge w:val="restart"/>
            <w:tcBorders>
              <w:top w:val="single" w:sz="12" w:space="0" w:color="000000"/>
              <w:left w:val="single" w:sz="4" w:space="0" w:color="000000"/>
              <w:right w:val="single" w:sz="12" w:space="0" w:color="000000"/>
            </w:tcBorders>
            <w:vAlign w:val="center"/>
          </w:tcPr>
          <w:p w:rsidR="008B7126" w:rsidRPr="00EF2ECB" w:rsidRDefault="008B7126" w:rsidP="00EF2ECB">
            <w:pPr>
              <w:spacing w:line="260" w:lineRule="exact"/>
              <w:rPr>
                <w:rFonts w:ascii="ＭＳ 明朝"/>
                <w:kern w:val="0"/>
                <w:szCs w:val="21"/>
              </w:rPr>
            </w:pPr>
            <w:r w:rsidRPr="00EF2ECB">
              <w:rPr>
                <w:rFonts w:ascii="ＭＳ 明朝" w:hint="eastAsia"/>
                <w:kern w:val="0"/>
                <w:szCs w:val="21"/>
              </w:rPr>
              <w:t>第１学期中間考査</w:t>
            </w:r>
          </w:p>
        </w:tc>
      </w:tr>
      <w:tr w:rsidR="008B7126" w:rsidRPr="00EF2ECB" w:rsidTr="00891D45">
        <w:trPr>
          <w:cantSplit/>
          <w:trHeight w:val="2163"/>
        </w:trPr>
        <w:tc>
          <w:tcPr>
            <w:tcW w:w="284" w:type="dxa"/>
            <w:vMerge/>
            <w:tcBorders>
              <w:left w:val="single" w:sz="12" w:space="0" w:color="000000"/>
              <w:right w:val="single" w:sz="12" w:space="0" w:color="000000"/>
            </w:tcBorders>
            <w:vAlign w:val="center"/>
          </w:tcPr>
          <w:p w:rsidR="008B7126" w:rsidRPr="00EF2ECB" w:rsidRDefault="008B7126" w:rsidP="00EF2ECB">
            <w:pPr>
              <w:spacing w:line="260" w:lineRule="exact"/>
              <w:rPr>
                <w:rFonts w:ascii="ＭＳ 明朝"/>
                <w:kern w:val="0"/>
                <w:szCs w:val="21"/>
              </w:rPr>
            </w:pPr>
          </w:p>
        </w:tc>
        <w:tc>
          <w:tcPr>
            <w:tcW w:w="2551" w:type="dxa"/>
            <w:tcBorders>
              <w:top w:val="single" w:sz="4" w:space="0" w:color="auto"/>
              <w:left w:val="single" w:sz="12" w:space="0" w:color="000000"/>
              <w:bottom w:val="single" w:sz="4" w:space="0" w:color="auto"/>
              <w:right w:val="single" w:sz="4" w:space="0" w:color="000000"/>
            </w:tcBorders>
          </w:tcPr>
          <w:p w:rsidR="008B7126" w:rsidRPr="008F42A4" w:rsidRDefault="008B7126" w:rsidP="008F42A4">
            <w:pPr>
              <w:spacing w:line="260" w:lineRule="exact"/>
              <w:jc w:val="left"/>
              <w:rPr>
                <w:rFonts w:ascii="ＭＳ 明朝" w:hint="eastAsia"/>
                <w:kern w:val="0"/>
                <w:szCs w:val="21"/>
              </w:rPr>
            </w:pPr>
            <w:r w:rsidRPr="008F42A4">
              <w:rPr>
                <w:rFonts w:ascii="ＭＳ 明朝" w:hint="eastAsia"/>
                <w:kern w:val="0"/>
                <w:szCs w:val="21"/>
              </w:rPr>
              <w:t>第１章　数列の極限</w:t>
            </w:r>
          </w:p>
          <w:p w:rsidR="008B7126" w:rsidRPr="008F42A4" w:rsidRDefault="008B7126" w:rsidP="008F42A4">
            <w:pPr>
              <w:spacing w:line="260" w:lineRule="exact"/>
              <w:jc w:val="left"/>
              <w:rPr>
                <w:rFonts w:ascii="ＭＳ 明朝" w:hint="eastAsia"/>
                <w:kern w:val="0"/>
                <w:szCs w:val="21"/>
              </w:rPr>
            </w:pPr>
            <w:r w:rsidRPr="008F42A4">
              <w:rPr>
                <w:rFonts w:ascii="ＭＳ 明朝" w:hint="eastAsia"/>
                <w:kern w:val="0"/>
                <w:szCs w:val="21"/>
              </w:rPr>
              <w:t>第１節　無限数列</w:t>
            </w:r>
          </w:p>
          <w:p w:rsidR="008B7126" w:rsidRDefault="008B7126" w:rsidP="008F42A4">
            <w:pPr>
              <w:spacing w:line="260" w:lineRule="exact"/>
              <w:ind w:firstLineChars="100" w:firstLine="210"/>
              <w:jc w:val="left"/>
              <w:rPr>
                <w:rFonts w:ascii="ＭＳ 明朝"/>
                <w:kern w:val="0"/>
                <w:szCs w:val="21"/>
              </w:rPr>
            </w:pPr>
            <w:r>
              <w:rPr>
                <w:rFonts w:ascii="ＭＳ 明朝" w:hint="eastAsia"/>
                <w:kern w:val="0"/>
                <w:szCs w:val="21"/>
              </w:rPr>
              <w:t>１</w:t>
            </w:r>
            <w:r w:rsidRPr="008F42A4">
              <w:rPr>
                <w:rFonts w:ascii="ＭＳ 明朝" w:hint="eastAsia"/>
                <w:kern w:val="0"/>
                <w:szCs w:val="21"/>
              </w:rPr>
              <w:t xml:space="preserve">　無限数列と極限</w:t>
            </w:r>
          </w:p>
          <w:p w:rsidR="008B7126" w:rsidRDefault="008B7126" w:rsidP="008F42A4">
            <w:pPr>
              <w:spacing w:line="260" w:lineRule="exact"/>
              <w:ind w:firstLineChars="100" w:firstLine="210"/>
              <w:jc w:val="left"/>
              <w:rPr>
                <w:rFonts w:ascii="ＭＳ 明朝"/>
                <w:kern w:val="0"/>
                <w:szCs w:val="21"/>
              </w:rPr>
            </w:pPr>
            <w:r>
              <w:rPr>
                <w:rFonts w:ascii="ＭＳ 明朝"/>
                <w:kern w:val="0"/>
                <w:szCs w:val="21"/>
              </w:rPr>
              <w:t>２</w:t>
            </w:r>
            <w:r w:rsidRPr="008F42A4">
              <w:rPr>
                <w:rFonts w:ascii="ＭＳ 明朝" w:hint="eastAsia"/>
                <w:kern w:val="0"/>
                <w:szCs w:val="21"/>
              </w:rPr>
              <w:t xml:space="preserve">　無限等比数列</w:t>
            </w:r>
          </w:p>
          <w:p w:rsidR="008B7126" w:rsidRPr="008F42A4" w:rsidRDefault="008B7126" w:rsidP="008F42A4">
            <w:pPr>
              <w:spacing w:line="260" w:lineRule="exact"/>
              <w:ind w:leftChars="100" w:left="630" w:hangingChars="200" w:hanging="420"/>
              <w:jc w:val="left"/>
              <w:rPr>
                <w:rFonts w:ascii="ＭＳ 明朝" w:hint="eastAsia"/>
                <w:kern w:val="0"/>
                <w:szCs w:val="21"/>
              </w:rPr>
            </w:pPr>
            <w:r w:rsidRPr="008F42A4">
              <w:rPr>
                <w:rFonts w:ascii="ＭＳ 明朝" w:hint="eastAsia"/>
                <w:kern w:val="0"/>
                <w:szCs w:val="21"/>
              </w:rPr>
              <w:t>math探　正の無限大に発散するときの値の変化</w:t>
            </w:r>
          </w:p>
          <w:p w:rsidR="008B7126" w:rsidRPr="00EF2ECB" w:rsidRDefault="008B7126" w:rsidP="008F42A4">
            <w:pPr>
              <w:spacing w:line="260" w:lineRule="exact"/>
              <w:ind w:firstLineChars="100" w:firstLine="210"/>
              <w:jc w:val="left"/>
              <w:rPr>
                <w:rFonts w:ascii="ＭＳ 明朝"/>
                <w:kern w:val="0"/>
                <w:szCs w:val="21"/>
              </w:rPr>
            </w:pPr>
            <w:r w:rsidRPr="008F42A4">
              <w:rPr>
                <w:rFonts w:ascii="ＭＳ 明朝" w:hint="eastAsia"/>
                <w:kern w:val="0"/>
                <w:szCs w:val="21"/>
              </w:rPr>
              <w:t>確認問題</w:t>
            </w:r>
          </w:p>
        </w:tc>
        <w:tc>
          <w:tcPr>
            <w:tcW w:w="426" w:type="dxa"/>
            <w:vMerge/>
            <w:tcBorders>
              <w:left w:val="single" w:sz="4" w:space="0" w:color="000000"/>
              <w:right w:val="single" w:sz="4" w:space="0" w:color="000000"/>
            </w:tcBorders>
            <w:shd w:val="clear" w:color="auto" w:fill="auto"/>
          </w:tcPr>
          <w:p w:rsidR="008B7126" w:rsidRPr="00EF2ECB" w:rsidRDefault="008B7126" w:rsidP="00EF2ECB">
            <w:pPr>
              <w:spacing w:line="260" w:lineRule="exact"/>
              <w:rPr>
                <w:rFonts w:ascii="ＭＳ 明朝"/>
                <w:kern w:val="0"/>
                <w:szCs w:val="21"/>
              </w:rPr>
            </w:pPr>
          </w:p>
        </w:tc>
        <w:tc>
          <w:tcPr>
            <w:tcW w:w="3827" w:type="dxa"/>
            <w:tcBorders>
              <w:left w:val="single" w:sz="4" w:space="0" w:color="000000"/>
              <w:bottom w:val="single" w:sz="4" w:space="0" w:color="auto"/>
              <w:right w:val="single" w:sz="4" w:space="0" w:color="000000"/>
            </w:tcBorders>
          </w:tcPr>
          <w:p w:rsidR="008B7126" w:rsidRPr="00EF2ECB" w:rsidRDefault="008B7126" w:rsidP="00560557">
            <w:pPr>
              <w:spacing w:line="260" w:lineRule="exact"/>
              <w:ind w:firstLineChars="100" w:firstLine="210"/>
              <w:rPr>
                <w:rFonts w:ascii="ＭＳ 明朝"/>
                <w:kern w:val="0"/>
                <w:szCs w:val="21"/>
              </w:rPr>
            </w:pPr>
            <w:r w:rsidRPr="008F42A4">
              <w:rPr>
                <w:rFonts w:ascii="ＭＳ 明朝" w:hint="eastAsia"/>
                <w:kern w:val="0"/>
                <w:szCs w:val="21"/>
              </w:rPr>
              <w:t>数列の極限に関して，収束，発散，振動の意味や，極限値の性質，数列の極限と大小関係などの基本事項を理解し，無限等比数列</w:t>
            </w:r>
            <m:oMath>
              <m:d>
                <m:dPr>
                  <m:begChr m:val="{"/>
                  <m:endChr m:val="}"/>
                  <m:ctrlPr>
                    <w:rPr>
                      <w:rFonts w:ascii="Cambria Math" w:hAnsi="Cambria Math"/>
                      <w:kern w:val="0"/>
                      <w:szCs w:val="21"/>
                    </w:rPr>
                  </m:ctrlPr>
                </m:dPr>
                <m:e>
                  <m:sSup>
                    <m:sSupPr>
                      <m:ctrlPr>
                        <w:rPr>
                          <w:rFonts w:ascii="Cambria Math" w:hAnsi="Cambria Math"/>
                          <w:kern w:val="0"/>
                          <w:szCs w:val="21"/>
                        </w:rPr>
                      </m:ctrlPr>
                    </m:sSupPr>
                    <m:e>
                      <m:r>
                        <m:rPr>
                          <m:sty m:val="p"/>
                        </m:rPr>
                        <w:rPr>
                          <w:rFonts w:ascii="Cambria Math" w:hAnsi="Cambria Math" w:hint="eastAsia"/>
                          <w:kern w:val="0"/>
                          <w:szCs w:val="21"/>
                        </w:rPr>
                        <m:t>r</m:t>
                      </m:r>
                    </m:e>
                    <m:sup>
                      <m:r>
                        <m:rPr>
                          <m:sty m:val="p"/>
                        </m:rPr>
                        <w:rPr>
                          <w:rFonts w:ascii="Cambria Math" w:hAnsi="Cambria Math" w:hint="eastAsia"/>
                          <w:kern w:val="0"/>
                          <w:szCs w:val="21"/>
                        </w:rPr>
                        <m:t>n</m:t>
                      </m:r>
                    </m:sup>
                  </m:sSup>
                </m:e>
              </m:d>
            </m:oMath>
            <w:r w:rsidRPr="008F42A4">
              <w:rPr>
                <w:rFonts w:ascii="ＭＳ 明朝" w:hint="eastAsia"/>
                <w:kern w:val="0"/>
                <w:szCs w:val="21"/>
              </w:rPr>
              <w:t>の極限についてまとめ，数列の極限の理解を深めます。</w:t>
            </w:r>
          </w:p>
        </w:tc>
        <w:tc>
          <w:tcPr>
            <w:tcW w:w="1134" w:type="dxa"/>
            <w:tcBorders>
              <w:left w:val="single" w:sz="4" w:space="0" w:color="000000"/>
              <w:bottom w:val="single" w:sz="4" w:space="0" w:color="auto"/>
              <w:right w:val="single" w:sz="4" w:space="0" w:color="000000"/>
            </w:tcBorders>
          </w:tcPr>
          <w:p w:rsidR="008B7126" w:rsidRPr="00EF2ECB" w:rsidRDefault="008B7126" w:rsidP="00EF2ECB">
            <w:pPr>
              <w:spacing w:line="260" w:lineRule="exact"/>
              <w:rPr>
                <w:rFonts w:ascii="ＭＳ 明朝"/>
                <w:kern w:val="0"/>
                <w:szCs w:val="21"/>
              </w:rPr>
            </w:pPr>
          </w:p>
        </w:tc>
        <w:tc>
          <w:tcPr>
            <w:tcW w:w="283" w:type="dxa"/>
            <w:vMerge/>
            <w:tcBorders>
              <w:left w:val="single" w:sz="4" w:space="0" w:color="000000"/>
              <w:right w:val="single" w:sz="12" w:space="0" w:color="000000"/>
            </w:tcBorders>
            <w:vAlign w:val="center"/>
          </w:tcPr>
          <w:p w:rsidR="008B7126" w:rsidRPr="00EF2ECB" w:rsidRDefault="008B7126" w:rsidP="00EF2ECB">
            <w:pPr>
              <w:spacing w:line="260" w:lineRule="exact"/>
              <w:rPr>
                <w:rFonts w:ascii="ＭＳ 明朝"/>
                <w:kern w:val="0"/>
                <w:szCs w:val="21"/>
              </w:rPr>
            </w:pPr>
          </w:p>
        </w:tc>
      </w:tr>
      <w:tr w:rsidR="008B7126" w:rsidRPr="00EF2ECB" w:rsidTr="00891D45">
        <w:trPr>
          <w:cantSplit/>
          <w:trHeight w:val="1960"/>
        </w:trPr>
        <w:tc>
          <w:tcPr>
            <w:tcW w:w="284" w:type="dxa"/>
            <w:vMerge/>
            <w:tcBorders>
              <w:left w:val="single" w:sz="12" w:space="0" w:color="000000"/>
              <w:bottom w:val="single" w:sz="4" w:space="0" w:color="auto"/>
              <w:right w:val="single" w:sz="12" w:space="0" w:color="000000"/>
            </w:tcBorders>
            <w:vAlign w:val="center"/>
          </w:tcPr>
          <w:p w:rsidR="008B7126" w:rsidRPr="00EF2ECB" w:rsidRDefault="008B7126" w:rsidP="00EF2ECB">
            <w:pPr>
              <w:spacing w:line="260" w:lineRule="exact"/>
              <w:rPr>
                <w:rFonts w:ascii="ＭＳ 明朝"/>
                <w:kern w:val="0"/>
                <w:szCs w:val="21"/>
              </w:rPr>
            </w:pPr>
          </w:p>
        </w:tc>
        <w:tc>
          <w:tcPr>
            <w:tcW w:w="2551" w:type="dxa"/>
            <w:tcBorders>
              <w:top w:val="single" w:sz="4" w:space="0" w:color="auto"/>
              <w:left w:val="single" w:sz="12" w:space="0" w:color="000000"/>
              <w:bottom w:val="single" w:sz="4" w:space="0" w:color="auto"/>
              <w:right w:val="single" w:sz="4" w:space="0" w:color="000000"/>
            </w:tcBorders>
          </w:tcPr>
          <w:p w:rsidR="008B7126" w:rsidRPr="008F42A4" w:rsidRDefault="008B7126" w:rsidP="008F42A4">
            <w:pPr>
              <w:spacing w:line="260" w:lineRule="exact"/>
              <w:ind w:left="840" w:hangingChars="400" w:hanging="840"/>
              <w:jc w:val="left"/>
              <w:rPr>
                <w:rFonts w:hint="eastAsia"/>
                <w:szCs w:val="21"/>
              </w:rPr>
            </w:pPr>
            <w:r w:rsidRPr="008F42A4">
              <w:rPr>
                <w:rFonts w:hint="eastAsia"/>
                <w:szCs w:val="21"/>
              </w:rPr>
              <w:t>第２節　無限級数</w:t>
            </w:r>
          </w:p>
          <w:p w:rsidR="008B7126" w:rsidRDefault="008B7126" w:rsidP="008F42A4">
            <w:pPr>
              <w:spacing w:line="260" w:lineRule="exact"/>
              <w:ind w:leftChars="100" w:left="840" w:hangingChars="300" w:hanging="630"/>
              <w:jc w:val="left"/>
              <w:rPr>
                <w:szCs w:val="21"/>
              </w:rPr>
            </w:pPr>
            <w:r>
              <w:rPr>
                <w:rFonts w:hint="eastAsia"/>
                <w:szCs w:val="21"/>
              </w:rPr>
              <w:t>１</w:t>
            </w:r>
            <w:r w:rsidRPr="008F42A4">
              <w:rPr>
                <w:rFonts w:hint="eastAsia"/>
                <w:szCs w:val="21"/>
              </w:rPr>
              <w:t xml:space="preserve">　無限級数</w:t>
            </w:r>
          </w:p>
          <w:p w:rsidR="008B7126" w:rsidRDefault="008B7126" w:rsidP="008F42A4">
            <w:pPr>
              <w:spacing w:line="260" w:lineRule="exact"/>
              <w:ind w:leftChars="100" w:left="840" w:hangingChars="300" w:hanging="630"/>
              <w:jc w:val="left"/>
              <w:rPr>
                <w:szCs w:val="21"/>
              </w:rPr>
            </w:pPr>
            <w:r>
              <w:rPr>
                <w:rFonts w:hint="eastAsia"/>
                <w:szCs w:val="21"/>
              </w:rPr>
              <w:t>２</w:t>
            </w:r>
            <w:r w:rsidRPr="008F42A4">
              <w:rPr>
                <w:rFonts w:hint="eastAsia"/>
                <w:szCs w:val="21"/>
              </w:rPr>
              <w:t xml:space="preserve">　無限等比級数</w:t>
            </w:r>
          </w:p>
          <w:p w:rsidR="008B7126" w:rsidRPr="008F42A4" w:rsidRDefault="008B7126" w:rsidP="008F42A4">
            <w:pPr>
              <w:spacing w:line="260" w:lineRule="exact"/>
              <w:ind w:leftChars="125" w:left="683" w:hangingChars="200" w:hanging="420"/>
              <w:jc w:val="left"/>
              <w:rPr>
                <w:rFonts w:hint="eastAsia"/>
                <w:szCs w:val="21"/>
              </w:rPr>
            </w:pPr>
            <w:r w:rsidRPr="008F42A4">
              <w:rPr>
                <w:rFonts w:hint="eastAsia"/>
                <w:szCs w:val="21"/>
              </w:rPr>
              <w:t>math</w:t>
            </w:r>
            <w:r w:rsidRPr="008F42A4">
              <w:rPr>
                <w:rFonts w:hint="eastAsia"/>
                <w:szCs w:val="21"/>
              </w:rPr>
              <w:t>探　図を用いて無限級数を考える</w:t>
            </w:r>
          </w:p>
          <w:p w:rsidR="008B7126" w:rsidRDefault="008B7126" w:rsidP="008F42A4">
            <w:pPr>
              <w:spacing w:line="260" w:lineRule="exact"/>
              <w:ind w:leftChars="116" w:left="664" w:hangingChars="200" w:hanging="420"/>
              <w:jc w:val="left"/>
              <w:rPr>
                <w:szCs w:val="21"/>
              </w:rPr>
            </w:pPr>
            <w:r w:rsidRPr="008F42A4">
              <w:rPr>
                <w:rFonts w:hint="eastAsia"/>
                <w:szCs w:val="21"/>
              </w:rPr>
              <w:t>確認問題</w:t>
            </w:r>
          </w:p>
          <w:p w:rsidR="008B7126" w:rsidRPr="000520F0" w:rsidRDefault="008B7126" w:rsidP="008B7126">
            <w:pPr>
              <w:spacing w:line="260" w:lineRule="exact"/>
              <w:jc w:val="left"/>
              <w:rPr>
                <w:rFonts w:hint="eastAsia"/>
                <w:szCs w:val="21"/>
              </w:rPr>
            </w:pPr>
            <w:r>
              <w:rPr>
                <w:szCs w:val="21"/>
              </w:rPr>
              <w:t>章末問題</w:t>
            </w:r>
          </w:p>
        </w:tc>
        <w:tc>
          <w:tcPr>
            <w:tcW w:w="426" w:type="dxa"/>
            <w:vMerge/>
            <w:tcBorders>
              <w:left w:val="single" w:sz="4" w:space="0" w:color="000000"/>
              <w:bottom w:val="single" w:sz="4" w:space="0" w:color="auto"/>
              <w:right w:val="single" w:sz="4" w:space="0" w:color="000000"/>
            </w:tcBorders>
            <w:shd w:val="clear" w:color="auto" w:fill="auto"/>
          </w:tcPr>
          <w:p w:rsidR="008B7126" w:rsidRPr="00EF2ECB" w:rsidRDefault="008B7126" w:rsidP="00EF2ECB">
            <w:pPr>
              <w:spacing w:line="260" w:lineRule="exact"/>
              <w:rPr>
                <w:rFonts w:ascii="ＭＳ 明朝"/>
                <w:kern w:val="0"/>
                <w:szCs w:val="21"/>
              </w:rPr>
            </w:pPr>
          </w:p>
        </w:tc>
        <w:tc>
          <w:tcPr>
            <w:tcW w:w="3827" w:type="dxa"/>
            <w:tcBorders>
              <w:left w:val="single" w:sz="4" w:space="0" w:color="000000"/>
              <w:bottom w:val="single" w:sz="4" w:space="0" w:color="auto"/>
              <w:right w:val="single" w:sz="4" w:space="0" w:color="000000"/>
            </w:tcBorders>
          </w:tcPr>
          <w:p w:rsidR="008B7126" w:rsidRPr="00EF2ECB" w:rsidRDefault="008B7126" w:rsidP="00035EB6">
            <w:pPr>
              <w:spacing w:line="260" w:lineRule="exact"/>
              <w:ind w:firstLineChars="100" w:firstLine="210"/>
              <w:rPr>
                <w:rFonts w:ascii="ＭＳ 明朝"/>
                <w:kern w:val="0"/>
                <w:szCs w:val="21"/>
              </w:rPr>
            </w:pPr>
            <w:r w:rsidRPr="008F42A4">
              <w:rPr>
                <w:rFonts w:ascii="ＭＳ 明朝" w:hint="eastAsia"/>
                <w:kern w:val="0"/>
                <w:szCs w:val="21"/>
              </w:rPr>
              <w:t>数を無限に加えることの考察から，一般の無限級数の和について理解します。それを，無限等比級数に応用して，その収束条件や和の公式を導きます。さらに，循環小数を分数で表すことなどの具体的な問題の解決に活用できるようにします。</w:t>
            </w:r>
          </w:p>
        </w:tc>
        <w:tc>
          <w:tcPr>
            <w:tcW w:w="1134" w:type="dxa"/>
            <w:tcBorders>
              <w:left w:val="single" w:sz="4" w:space="0" w:color="000000"/>
              <w:bottom w:val="single" w:sz="4" w:space="0" w:color="auto"/>
              <w:right w:val="single" w:sz="4" w:space="0" w:color="000000"/>
            </w:tcBorders>
          </w:tcPr>
          <w:p w:rsidR="008B7126" w:rsidRPr="00EF2ECB" w:rsidRDefault="008B7126" w:rsidP="00EF2ECB">
            <w:pPr>
              <w:spacing w:line="260" w:lineRule="exact"/>
              <w:rPr>
                <w:rFonts w:ascii="ＭＳ 明朝"/>
                <w:kern w:val="0"/>
                <w:szCs w:val="21"/>
              </w:rPr>
            </w:pPr>
          </w:p>
        </w:tc>
        <w:tc>
          <w:tcPr>
            <w:tcW w:w="283" w:type="dxa"/>
            <w:vMerge/>
            <w:tcBorders>
              <w:left w:val="single" w:sz="4" w:space="0" w:color="000000"/>
              <w:bottom w:val="single" w:sz="4" w:space="0" w:color="auto"/>
              <w:right w:val="single" w:sz="12" w:space="0" w:color="000000"/>
            </w:tcBorders>
            <w:vAlign w:val="center"/>
          </w:tcPr>
          <w:p w:rsidR="008B7126" w:rsidRPr="00EF2ECB" w:rsidRDefault="008B7126" w:rsidP="00EF2ECB">
            <w:pPr>
              <w:spacing w:line="260" w:lineRule="exact"/>
              <w:rPr>
                <w:rFonts w:ascii="ＭＳ 明朝"/>
                <w:kern w:val="0"/>
                <w:szCs w:val="21"/>
              </w:rPr>
            </w:pPr>
          </w:p>
        </w:tc>
      </w:tr>
      <w:tr w:rsidR="008B7126" w:rsidRPr="00EF2ECB" w:rsidTr="008B7126">
        <w:trPr>
          <w:cantSplit/>
          <w:trHeight w:val="1116"/>
        </w:trPr>
        <w:tc>
          <w:tcPr>
            <w:tcW w:w="284" w:type="dxa"/>
            <w:vMerge/>
            <w:tcBorders>
              <w:left w:val="single" w:sz="12" w:space="0" w:color="000000"/>
              <w:right w:val="single" w:sz="12" w:space="0" w:color="000000"/>
            </w:tcBorders>
            <w:vAlign w:val="center"/>
          </w:tcPr>
          <w:p w:rsidR="008B7126" w:rsidRPr="00EF2ECB" w:rsidRDefault="008B7126" w:rsidP="00EF2ECB">
            <w:pPr>
              <w:spacing w:line="260" w:lineRule="exact"/>
              <w:rPr>
                <w:rFonts w:ascii="ＭＳ 明朝"/>
                <w:kern w:val="0"/>
                <w:szCs w:val="21"/>
              </w:rPr>
            </w:pPr>
          </w:p>
        </w:tc>
        <w:tc>
          <w:tcPr>
            <w:tcW w:w="2551" w:type="dxa"/>
            <w:vMerge w:val="restart"/>
            <w:tcBorders>
              <w:top w:val="single" w:sz="4" w:space="0" w:color="auto"/>
              <w:left w:val="single" w:sz="12" w:space="0" w:color="000000"/>
              <w:right w:val="single" w:sz="4" w:space="0" w:color="000000"/>
            </w:tcBorders>
          </w:tcPr>
          <w:p w:rsidR="008B7126" w:rsidRPr="008B7126" w:rsidRDefault="008B7126" w:rsidP="008B7126">
            <w:pPr>
              <w:tabs>
                <w:tab w:val="left" w:pos="288"/>
              </w:tabs>
              <w:ind w:left="630" w:hangingChars="300" w:hanging="630"/>
              <w:rPr>
                <w:rFonts w:hint="eastAsia"/>
                <w:szCs w:val="21"/>
              </w:rPr>
            </w:pPr>
            <w:r w:rsidRPr="008B7126">
              <w:rPr>
                <w:rFonts w:hint="eastAsia"/>
                <w:szCs w:val="21"/>
              </w:rPr>
              <w:t>第２章　関数とその極限</w:t>
            </w:r>
          </w:p>
          <w:p w:rsidR="008B7126" w:rsidRPr="008B7126" w:rsidRDefault="008B7126" w:rsidP="008B7126">
            <w:pPr>
              <w:tabs>
                <w:tab w:val="left" w:pos="288"/>
              </w:tabs>
              <w:ind w:left="630" w:hangingChars="300" w:hanging="630"/>
              <w:rPr>
                <w:rFonts w:hint="eastAsia"/>
                <w:szCs w:val="21"/>
              </w:rPr>
            </w:pPr>
            <w:r w:rsidRPr="008B7126">
              <w:rPr>
                <w:rFonts w:hint="eastAsia"/>
                <w:szCs w:val="21"/>
              </w:rPr>
              <w:t>第１節　分数関数と無理関数</w:t>
            </w:r>
          </w:p>
          <w:p w:rsidR="008B7126" w:rsidRPr="008B7126" w:rsidRDefault="008B7126" w:rsidP="008B7126">
            <w:pPr>
              <w:tabs>
                <w:tab w:val="left" w:pos="288"/>
              </w:tabs>
              <w:ind w:leftChars="100" w:left="630" w:hangingChars="200" w:hanging="420"/>
              <w:rPr>
                <w:szCs w:val="21"/>
              </w:rPr>
            </w:pPr>
            <w:r w:rsidRPr="008B7126">
              <w:rPr>
                <w:rFonts w:hint="eastAsia"/>
                <w:szCs w:val="21"/>
              </w:rPr>
              <w:t>１</w:t>
            </w:r>
            <w:r w:rsidRPr="008B7126">
              <w:rPr>
                <w:rFonts w:hint="eastAsia"/>
                <w:szCs w:val="21"/>
              </w:rPr>
              <w:t xml:space="preserve">　分数関数</w:t>
            </w:r>
          </w:p>
          <w:p w:rsidR="008B7126" w:rsidRPr="008B7126" w:rsidRDefault="008B7126" w:rsidP="008B7126">
            <w:pPr>
              <w:tabs>
                <w:tab w:val="left" w:pos="288"/>
              </w:tabs>
              <w:ind w:leftChars="100" w:left="630" w:hangingChars="200" w:hanging="420"/>
              <w:rPr>
                <w:szCs w:val="21"/>
              </w:rPr>
            </w:pPr>
            <w:r w:rsidRPr="008B7126">
              <w:rPr>
                <w:rFonts w:hint="eastAsia"/>
                <w:szCs w:val="21"/>
              </w:rPr>
              <w:t>２</w:t>
            </w:r>
            <w:r w:rsidRPr="008B7126">
              <w:rPr>
                <w:rFonts w:hint="eastAsia"/>
                <w:szCs w:val="21"/>
              </w:rPr>
              <w:t xml:space="preserve">　無理関数</w:t>
            </w:r>
          </w:p>
          <w:p w:rsidR="008B7126" w:rsidRPr="008B7126" w:rsidRDefault="008B7126" w:rsidP="008B7126">
            <w:pPr>
              <w:tabs>
                <w:tab w:val="left" w:pos="288"/>
              </w:tabs>
              <w:ind w:leftChars="100" w:left="630" w:hangingChars="200" w:hanging="420"/>
              <w:rPr>
                <w:rFonts w:hint="eastAsia"/>
                <w:szCs w:val="21"/>
              </w:rPr>
            </w:pPr>
            <w:r w:rsidRPr="008B7126">
              <w:rPr>
                <w:rFonts w:hint="eastAsia"/>
                <w:szCs w:val="21"/>
              </w:rPr>
              <w:t>３</w:t>
            </w:r>
            <w:r w:rsidRPr="008B7126">
              <w:rPr>
                <w:rFonts w:hint="eastAsia"/>
                <w:szCs w:val="21"/>
              </w:rPr>
              <w:t xml:space="preserve">　逆関数と合成関数</w:t>
            </w:r>
          </w:p>
          <w:p w:rsidR="008B7126" w:rsidRPr="000520F0" w:rsidRDefault="008B7126" w:rsidP="008B7126">
            <w:pPr>
              <w:tabs>
                <w:tab w:val="left" w:pos="288"/>
              </w:tabs>
              <w:ind w:firstLineChars="100" w:firstLine="210"/>
              <w:rPr>
                <w:rFonts w:hint="eastAsia"/>
                <w:sz w:val="20"/>
                <w:szCs w:val="20"/>
              </w:rPr>
            </w:pPr>
            <w:r w:rsidRPr="008B7126">
              <w:rPr>
                <w:rFonts w:hint="eastAsia"/>
                <w:szCs w:val="21"/>
              </w:rPr>
              <w:t>確認問題</w:t>
            </w:r>
          </w:p>
        </w:tc>
        <w:tc>
          <w:tcPr>
            <w:tcW w:w="426" w:type="dxa"/>
            <w:vMerge/>
            <w:tcBorders>
              <w:left w:val="single" w:sz="4" w:space="0" w:color="000000"/>
              <w:right w:val="single" w:sz="4" w:space="0" w:color="000000"/>
            </w:tcBorders>
            <w:shd w:val="clear" w:color="auto" w:fill="auto"/>
          </w:tcPr>
          <w:p w:rsidR="008B7126" w:rsidRPr="00EF2ECB" w:rsidRDefault="008B7126" w:rsidP="00EF2ECB">
            <w:pPr>
              <w:spacing w:line="260" w:lineRule="exact"/>
              <w:rPr>
                <w:rFonts w:ascii="ＭＳ 明朝"/>
                <w:kern w:val="0"/>
                <w:szCs w:val="21"/>
              </w:rPr>
            </w:pPr>
          </w:p>
        </w:tc>
        <w:tc>
          <w:tcPr>
            <w:tcW w:w="3827" w:type="dxa"/>
            <w:vMerge w:val="restart"/>
            <w:tcBorders>
              <w:left w:val="single" w:sz="4" w:space="0" w:color="000000"/>
              <w:right w:val="single" w:sz="4" w:space="0" w:color="auto"/>
            </w:tcBorders>
          </w:tcPr>
          <w:p w:rsidR="008B7126" w:rsidRPr="008B7126" w:rsidRDefault="008B7126" w:rsidP="008B7126">
            <w:pPr>
              <w:spacing w:line="260" w:lineRule="exact"/>
              <w:ind w:firstLineChars="100" w:firstLine="210"/>
              <w:rPr>
                <w:rFonts w:ascii="ＭＳ 明朝" w:hint="eastAsia"/>
                <w:kern w:val="0"/>
                <w:szCs w:val="21"/>
              </w:rPr>
            </w:pPr>
            <w:r w:rsidRPr="008B7126">
              <w:rPr>
                <w:rFonts w:ascii="ＭＳ 明朝" w:hint="eastAsia"/>
                <w:kern w:val="0"/>
                <w:szCs w:val="21"/>
              </w:rPr>
              <w:t>分数関数と無理関数の簡単な関数について，そのグラフをか</w:t>
            </w:r>
            <w:r w:rsidR="008B5F5B">
              <w:rPr>
                <w:rFonts w:ascii="ＭＳ 明朝" w:hint="eastAsia"/>
                <w:kern w:val="0"/>
                <w:szCs w:val="21"/>
              </w:rPr>
              <w:t>き</w:t>
            </w:r>
            <w:r w:rsidRPr="008B7126">
              <w:rPr>
                <w:rFonts w:ascii="ＭＳ 明朝" w:hint="eastAsia"/>
                <w:kern w:val="0"/>
                <w:szCs w:val="21"/>
              </w:rPr>
              <w:t>，グラフを利用して方程式や不等式が解けるようにします。</w:t>
            </w:r>
          </w:p>
          <w:p w:rsidR="008B7126" w:rsidRPr="00EF2ECB" w:rsidRDefault="008B7126" w:rsidP="008B7126">
            <w:pPr>
              <w:spacing w:line="260" w:lineRule="exact"/>
              <w:ind w:firstLineChars="100" w:firstLine="210"/>
              <w:rPr>
                <w:rFonts w:ascii="ＭＳ 明朝"/>
                <w:kern w:val="0"/>
                <w:szCs w:val="21"/>
              </w:rPr>
            </w:pPr>
            <w:r w:rsidRPr="008B7126">
              <w:rPr>
                <w:rFonts w:ascii="ＭＳ 明朝" w:hint="eastAsia"/>
                <w:kern w:val="0"/>
                <w:szCs w:val="21"/>
              </w:rPr>
              <w:t>また，合成関数や逆関数の意味を理解し，簡単な関数の場合について，それらが求められるようにします。</w:t>
            </w:r>
          </w:p>
        </w:tc>
        <w:tc>
          <w:tcPr>
            <w:tcW w:w="1134" w:type="dxa"/>
            <w:vMerge w:val="restart"/>
            <w:tcBorders>
              <w:left w:val="single" w:sz="4" w:space="0" w:color="auto"/>
              <w:right w:val="single" w:sz="4" w:space="0" w:color="000000"/>
            </w:tcBorders>
          </w:tcPr>
          <w:p w:rsidR="008B7126" w:rsidRPr="00EF2ECB" w:rsidRDefault="008B7126" w:rsidP="00EF2ECB">
            <w:pPr>
              <w:spacing w:line="260" w:lineRule="exact"/>
              <w:rPr>
                <w:rFonts w:ascii="ＭＳ 明朝"/>
                <w:kern w:val="0"/>
                <w:szCs w:val="21"/>
              </w:rPr>
            </w:pPr>
          </w:p>
        </w:tc>
        <w:tc>
          <w:tcPr>
            <w:tcW w:w="283" w:type="dxa"/>
            <w:vMerge/>
            <w:tcBorders>
              <w:left w:val="single" w:sz="4" w:space="0" w:color="000000"/>
              <w:right w:val="single" w:sz="12" w:space="0" w:color="000000"/>
            </w:tcBorders>
            <w:vAlign w:val="center"/>
          </w:tcPr>
          <w:p w:rsidR="008B7126" w:rsidRPr="00EF2ECB" w:rsidRDefault="008B7126" w:rsidP="00EF2ECB">
            <w:pPr>
              <w:spacing w:line="260" w:lineRule="exact"/>
              <w:rPr>
                <w:rFonts w:ascii="ＭＳ 明朝"/>
                <w:kern w:val="0"/>
                <w:szCs w:val="21"/>
              </w:rPr>
            </w:pPr>
          </w:p>
        </w:tc>
      </w:tr>
      <w:tr w:rsidR="008B7126" w:rsidRPr="00EF2ECB" w:rsidTr="0011368F">
        <w:trPr>
          <w:cantSplit/>
          <w:trHeight w:val="1116"/>
        </w:trPr>
        <w:tc>
          <w:tcPr>
            <w:tcW w:w="284" w:type="dxa"/>
            <w:vMerge/>
            <w:tcBorders>
              <w:left w:val="single" w:sz="12" w:space="0" w:color="000000"/>
              <w:right w:val="single" w:sz="12" w:space="0" w:color="000000"/>
            </w:tcBorders>
            <w:vAlign w:val="center"/>
          </w:tcPr>
          <w:p w:rsidR="008B7126" w:rsidRPr="00EF2ECB" w:rsidRDefault="008B7126" w:rsidP="00EF2ECB">
            <w:pPr>
              <w:spacing w:line="260" w:lineRule="exact"/>
              <w:rPr>
                <w:rFonts w:ascii="ＭＳ 明朝"/>
                <w:kern w:val="0"/>
                <w:szCs w:val="21"/>
              </w:rPr>
            </w:pPr>
          </w:p>
        </w:tc>
        <w:tc>
          <w:tcPr>
            <w:tcW w:w="2551" w:type="dxa"/>
            <w:vMerge/>
            <w:tcBorders>
              <w:left w:val="single" w:sz="12" w:space="0" w:color="000000"/>
              <w:right w:val="single" w:sz="4" w:space="0" w:color="000000"/>
            </w:tcBorders>
          </w:tcPr>
          <w:p w:rsidR="008B7126" w:rsidRPr="008B7126" w:rsidRDefault="008B7126" w:rsidP="008B7126">
            <w:pPr>
              <w:tabs>
                <w:tab w:val="left" w:pos="288"/>
              </w:tabs>
              <w:ind w:left="630" w:hangingChars="300" w:hanging="630"/>
              <w:rPr>
                <w:rFonts w:hint="eastAsia"/>
                <w:szCs w:val="21"/>
              </w:rPr>
            </w:pPr>
          </w:p>
        </w:tc>
        <w:tc>
          <w:tcPr>
            <w:tcW w:w="426" w:type="dxa"/>
            <w:vMerge/>
            <w:tcBorders>
              <w:left w:val="single" w:sz="4" w:space="0" w:color="000000"/>
              <w:right w:val="single" w:sz="4" w:space="0" w:color="000000"/>
            </w:tcBorders>
            <w:shd w:val="clear" w:color="auto" w:fill="auto"/>
          </w:tcPr>
          <w:p w:rsidR="008B7126" w:rsidRPr="00EF2ECB" w:rsidRDefault="008B7126" w:rsidP="00EF2ECB">
            <w:pPr>
              <w:spacing w:line="260" w:lineRule="exact"/>
              <w:rPr>
                <w:rFonts w:ascii="ＭＳ 明朝"/>
                <w:kern w:val="0"/>
                <w:szCs w:val="21"/>
              </w:rPr>
            </w:pPr>
          </w:p>
        </w:tc>
        <w:tc>
          <w:tcPr>
            <w:tcW w:w="3827" w:type="dxa"/>
            <w:vMerge/>
            <w:tcBorders>
              <w:left w:val="single" w:sz="4" w:space="0" w:color="000000"/>
              <w:right w:val="single" w:sz="4" w:space="0" w:color="auto"/>
            </w:tcBorders>
          </w:tcPr>
          <w:p w:rsidR="008B7126" w:rsidRPr="008B7126" w:rsidRDefault="008B7126" w:rsidP="008B7126">
            <w:pPr>
              <w:spacing w:line="260" w:lineRule="exact"/>
              <w:ind w:firstLineChars="100" w:firstLine="210"/>
              <w:rPr>
                <w:rFonts w:ascii="ＭＳ 明朝" w:hint="eastAsia"/>
                <w:kern w:val="0"/>
                <w:szCs w:val="21"/>
              </w:rPr>
            </w:pPr>
          </w:p>
        </w:tc>
        <w:tc>
          <w:tcPr>
            <w:tcW w:w="1134" w:type="dxa"/>
            <w:vMerge/>
            <w:tcBorders>
              <w:left w:val="single" w:sz="4" w:space="0" w:color="auto"/>
              <w:right w:val="single" w:sz="4" w:space="0" w:color="000000"/>
            </w:tcBorders>
          </w:tcPr>
          <w:p w:rsidR="008B7126" w:rsidRPr="00EF2ECB" w:rsidRDefault="008B7126" w:rsidP="00EF2ECB">
            <w:pPr>
              <w:spacing w:line="260" w:lineRule="exact"/>
              <w:rPr>
                <w:rFonts w:ascii="ＭＳ 明朝"/>
                <w:kern w:val="0"/>
                <w:szCs w:val="21"/>
              </w:rPr>
            </w:pPr>
          </w:p>
        </w:tc>
        <w:tc>
          <w:tcPr>
            <w:tcW w:w="283" w:type="dxa"/>
            <w:tcBorders>
              <w:left w:val="single" w:sz="4" w:space="0" w:color="000000"/>
              <w:right w:val="single" w:sz="12" w:space="0" w:color="000000"/>
            </w:tcBorders>
            <w:vAlign w:val="center"/>
          </w:tcPr>
          <w:p w:rsidR="008B7126" w:rsidRPr="00EF2ECB" w:rsidRDefault="008B7126" w:rsidP="00EF2ECB">
            <w:pPr>
              <w:spacing w:line="260" w:lineRule="exact"/>
              <w:rPr>
                <w:rFonts w:ascii="ＭＳ 明朝"/>
                <w:kern w:val="0"/>
                <w:szCs w:val="21"/>
              </w:rPr>
            </w:pPr>
          </w:p>
        </w:tc>
      </w:tr>
      <w:tr w:rsidR="008B7126" w:rsidRPr="00EF2ECB" w:rsidTr="00EF2ECB">
        <w:trPr>
          <w:cantSplit/>
          <w:trHeight w:val="1382"/>
        </w:trPr>
        <w:tc>
          <w:tcPr>
            <w:tcW w:w="284" w:type="dxa"/>
            <w:tcBorders>
              <w:left w:val="single" w:sz="12" w:space="0" w:color="000000"/>
              <w:right w:val="single" w:sz="12" w:space="0" w:color="000000"/>
            </w:tcBorders>
            <w:vAlign w:val="center"/>
          </w:tcPr>
          <w:p w:rsidR="008B7126" w:rsidRPr="00EF2ECB" w:rsidRDefault="008B7126" w:rsidP="008B7126">
            <w:pPr>
              <w:spacing w:line="260" w:lineRule="exact"/>
              <w:rPr>
                <w:rFonts w:ascii="ＭＳ 明朝"/>
                <w:kern w:val="0"/>
                <w:szCs w:val="21"/>
              </w:rPr>
            </w:pPr>
            <w:r w:rsidRPr="00EF2ECB">
              <w:rPr>
                <w:rFonts w:ascii="ＭＳ 明朝" w:hint="eastAsia"/>
                <w:kern w:val="0"/>
                <w:szCs w:val="21"/>
              </w:rPr>
              <w:t>第</w:t>
            </w:r>
          </w:p>
          <w:p w:rsidR="008B7126" w:rsidRPr="00EF2ECB" w:rsidRDefault="008B7126" w:rsidP="008B7126">
            <w:pPr>
              <w:spacing w:line="260" w:lineRule="exact"/>
              <w:rPr>
                <w:rFonts w:ascii="ＭＳ 明朝"/>
                <w:kern w:val="0"/>
                <w:szCs w:val="21"/>
              </w:rPr>
            </w:pPr>
          </w:p>
          <w:p w:rsidR="008B7126" w:rsidRPr="00EF2ECB" w:rsidRDefault="008B7126" w:rsidP="008B7126">
            <w:pPr>
              <w:spacing w:line="260" w:lineRule="exact"/>
              <w:rPr>
                <w:rFonts w:ascii="ＭＳ 明朝"/>
                <w:kern w:val="0"/>
                <w:szCs w:val="21"/>
              </w:rPr>
            </w:pPr>
            <w:r w:rsidRPr="00EF2ECB">
              <w:rPr>
                <w:rFonts w:ascii="ＭＳ 明朝" w:hint="eastAsia"/>
                <w:kern w:val="0"/>
                <w:szCs w:val="21"/>
              </w:rPr>
              <w:t>１</w:t>
            </w:r>
          </w:p>
          <w:p w:rsidR="008B7126" w:rsidRPr="00EF2ECB" w:rsidRDefault="008B7126" w:rsidP="008B7126">
            <w:pPr>
              <w:spacing w:line="260" w:lineRule="exact"/>
              <w:rPr>
                <w:rFonts w:ascii="ＭＳ 明朝"/>
                <w:kern w:val="0"/>
                <w:szCs w:val="21"/>
              </w:rPr>
            </w:pPr>
          </w:p>
          <w:p w:rsidR="008B7126" w:rsidRPr="00EF2ECB" w:rsidRDefault="008B7126" w:rsidP="008B7126">
            <w:pPr>
              <w:spacing w:line="260" w:lineRule="exact"/>
              <w:rPr>
                <w:rFonts w:ascii="ＭＳ 明朝"/>
                <w:kern w:val="0"/>
                <w:szCs w:val="21"/>
              </w:rPr>
            </w:pPr>
          </w:p>
          <w:p w:rsidR="008B7126" w:rsidRPr="00EF2ECB" w:rsidRDefault="008B7126" w:rsidP="008B7126">
            <w:pPr>
              <w:spacing w:line="260" w:lineRule="exact"/>
              <w:rPr>
                <w:rFonts w:ascii="ＭＳ 明朝"/>
                <w:kern w:val="0"/>
                <w:szCs w:val="21"/>
              </w:rPr>
            </w:pPr>
            <w:r w:rsidRPr="00EF2ECB">
              <w:rPr>
                <w:rFonts w:ascii="ＭＳ 明朝" w:hint="eastAsia"/>
                <w:kern w:val="0"/>
                <w:szCs w:val="21"/>
              </w:rPr>
              <w:t>学</w:t>
            </w:r>
          </w:p>
          <w:p w:rsidR="008B7126" w:rsidRPr="00EF2ECB" w:rsidRDefault="008B7126" w:rsidP="008B7126">
            <w:pPr>
              <w:spacing w:line="260" w:lineRule="exact"/>
              <w:rPr>
                <w:rFonts w:ascii="ＭＳ 明朝"/>
                <w:kern w:val="0"/>
                <w:szCs w:val="21"/>
              </w:rPr>
            </w:pPr>
          </w:p>
          <w:p w:rsidR="008B7126" w:rsidRPr="00EF2ECB" w:rsidRDefault="008B7126" w:rsidP="008B7126">
            <w:pPr>
              <w:spacing w:line="260" w:lineRule="exact"/>
              <w:rPr>
                <w:rFonts w:ascii="ＭＳ 明朝"/>
                <w:kern w:val="0"/>
                <w:szCs w:val="21"/>
              </w:rPr>
            </w:pPr>
          </w:p>
          <w:p w:rsidR="008B7126" w:rsidRPr="00EF2ECB" w:rsidRDefault="008B7126" w:rsidP="008B7126">
            <w:pPr>
              <w:spacing w:line="260" w:lineRule="exact"/>
              <w:rPr>
                <w:rFonts w:ascii="ＭＳ 明朝"/>
                <w:kern w:val="0"/>
                <w:szCs w:val="21"/>
              </w:rPr>
            </w:pPr>
            <w:r w:rsidRPr="00EF2ECB">
              <w:rPr>
                <w:rFonts w:ascii="ＭＳ 明朝" w:hint="eastAsia"/>
                <w:kern w:val="0"/>
                <w:szCs w:val="21"/>
              </w:rPr>
              <w:t>期</w:t>
            </w:r>
          </w:p>
        </w:tc>
        <w:tc>
          <w:tcPr>
            <w:tcW w:w="2551" w:type="dxa"/>
            <w:tcBorders>
              <w:top w:val="single" w:sz="4" w:space="0" w:color="auto"/>
              <w:left w:val="single" w:sz="12" w:space="0" w:color="000000"/>
              <w:right w:val="single" w:sz="4" w:space="0" w:color="000000"/>
            </w:tcBorders>
          </w:tcPr>
          <w:p w:rsidR="008B7126" w:rsidRPr="008B7126" w:rsidRDefault="008B7126" w:rsidP="008B7126">
            <w:pPr>
              <w:tabs>
                <w:tab w:val="left" w:pos="288"/>
              </w:tabs>
              <w:ind w:left="630" w:hangingChars="300" w:hanging="630"/>
              <w:rPr>
                <w:rFonts w:hint="eastAsia"/>
                <w:szCs w:val="21"/>
              </w:rPr>
            </w:pPr>
            <w:r w:rsidRPr="008B7126">
              <w:rPr>
                <w:rFonts w:hint="eastAsia"/>
                <w:szCs w:val="21"/>
              </w:rPr>
              <w:t>第２節　関数の極限と連続性</w:t>
            </w:r>
          </w:p>
          <w:p w:rsidR="008B7126" w:rsidRPr="008B7126" w:rsidRDefault="008B7126" w:rsidP="008B7126">
            <w:pPr>
              <w:tabs>
                <w:tab w:val="left" w:pos="288"/>
              </w:tabs>
              <w:ind w:leftChars="100" w:left="630" w:hangingChars="200" w:hanging="420"/>
              <w:rPr>
                <w:rFonts w:hint="eastAsia"/>
                <w:szCs w:val="21"/>
              </w:rPr>
            </w:pPr>
            <w:r>
              <w:rPr>
                <w:rFonts w:hint="eastAsia"/>
                <w:szCs w:val="21"/>
              </w:rPr>
              <w:t>１</w:t>
            </w:r>
            <w:r w:rsidRPr="008B7126">
              <w:rPr>
                <w:rFonts w:hint="eastAsia"/>
                <w:szCs w:val="21"/>
              </w:rPr>
              <w:t xml:space="preserve">　関数の極限</w:t>
            </w:r>
          </w:p>
          <w:p w:rsidR="008B7126" w:rsidRDefault="008B7126" w:rsidP="008B7126">
            <w:pPr>
              <w:tabs>
                <w:tab w:val="left" w:pos="288"/>
              </w:tabs>
              <w:ind w:leftChars="100" w:left="630" w:hangingChars="200" w:hanging="420"/>
              <w:rPr>
                <w:szCs w:val="21"/>
              </w:rPr>
            </w:pPr>
            <w:r w:rsidRPr="008B7126">
              <w:rPr>
                <w:rFonts w:hint="eastAsia"/>
                <w:szCs w:val="21"/>
              </w:rPr>
              <w:t>math</w:t>
            </w:r>
            <w:r w:rsidRPr="008B7126">
              <w:rPr>
                <w:rFonts w:hint="eastAsia"/>
                <w:szCs w:val="21"/>
              </w:rPr>
              <w:t>探　極限をグラフから読み取る</w:t>
            </w:r>
          </w:p>
          <w:p w:rsidR="008B7126" w:rsidRPr="008B7126" w:rsidRDefault="008B7126" w:rsidP="008B7126">
            <w:pPr>
              <w:tabs>
                <w:tab w:val="left" w:pos="288"/>
              </w:tabs>
              <w:ind w:leftChars="100" w:left="630" w:hangingChars="200" w:hanging="420"/>
              <w:rPr>
                <w:rFonts w:hint="eastAsia"/>
                <w:szCs w:val="21"/>
              </w:rPr>
            </w:pPr>
            <w:r>
              <w:rPr>
                <w:rFonts w:hint="eastAsia"/>
                <w:szCs w:val="21"/>
              </w:rPr>
              <w:t>２</w:t>
            </w:r>
            <w:r w:rsidRPr="008B7126">
              <w:rPr>
                <w:rFonts w:hint="eastAsia"/>
                <w:szCs w:val="21"/>
              </w:rPr>
              <w:t xml:space="preserve">　関数の連続性</w:t>
            </w:r>
          </w:p>
          <w:p w:rsidR="008B7126" w:rsidRDefault="008B7126" w:rsidP="008B7126">
            <w:pPr>
              <w:tabs>
                <w:tab w:val="left" w:pos="288"/>
              </w:tabs>
              <w:ind w:leftChars="100" w:left="630" w:hangingChars="200" w:hanging="420"/>
              <w:rPr>
                <w:szCs w:val="21"/>
              </w:rPr>
            </w:pPr>
            <w:r w:rsidRPr="008B7126">
              <w:rPr>
                <w:rFonts w:hint="eastAsia"/>
                <w:szCs w:val="21"/>
              </w:rPr>
              <w:t>確認問題</w:t>
            </w:r>
          </w:p>
          <w:p w:rsidR="00BB189A" w:rsidRPr="008B7126" w:rsidRDefault="00BB189A" w:rsidP="00BB189A">
            <w:pPr>
              <w:tabs>
                <w:tab w:val="left" w:pos="288"/>
              </w:tabs>
              <w:rPr>
                <w:rFonts w:hint="eastAsia"/>
                <w:szCs w:val="21"/>
              </w:rPr>
            </w:pPr>
            <w:r>
              <w:rPr>
                <w:rFonts w:hint="eastAsia"/>
                <w:szCs w:val="21"/>
              </w:rPr>
              <w:t>章末問題</w:t>
            </w:r>
          </w:p>
        </w:tc>
        <w:tc>
          <w:tcPr>
            <w:tcW w:w="426" w:type="dxa"/>
            <w:tcBorders>
              <w:left w:val="single" w:sz="4" w:space="0" w:color="000000"/>
              <w:right w:val="single" w:sz="4" w:space="0" w:color="000000"/>
            </w:tcBorders>
            <w:shd w:val="clear" w:color="auto" w:fill="auto"/>
          </w:tcPr>
          <w:p w:rsidR="008B7126" w:rsidRDefault="008B7126"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Pr="00EF2ECB" w:rsidRDefault="00BB189A" w:rsidP="00EF2ECB">
            <w:pPr>
              <w:spacing w:line="260" w:lineRule="exact"/>
              <w:rPr>
                <w:rFonts w:ascii="ＭＳ 明朝" w:hint="eastAsia"/>
                <w:kern w:val="0"/>
                <w:szCs w:val="21"/>
              </w:rPr>
            </w:pPr>
            <w:r>
              <w:rPr>
                <w:rFonts w:ascii="ＭＳ 明朝" w:hint="eastAsia"/>
                <w:kern w:val="0"/>
                <w:szCs w:val="21"/>
              </w:rPr>
              <w:t>7</w:t>
            </w:r>
          </w:p>
        </w:tc>
        <w:tc>
          <w:tcPr>
            <w:tcW w:w="3827" w:type="dxa"/>
            <w:tcBorders>
              <w:left w:val="single" w:sz="4" w:space="0" w:color="000000"/>
              <w:right w:val="single" w:sz="4" w:space="0" w:color="auto"/>
            </w:tcBorders>
          </w:tcPr>
          <w:p w:rsidR="008B7126" w:rsidRPr="008B7126" w:rsidRDefault="008B7126" w:rsidP="008B7126">
            <w:pPr>
              <w:spacing w:line="260" w:lineRule="exact"/>
              <w:ind w:firstLineChars="100" w:firstLine="210"/>
              <w:rPr>
                <w:rFonts w:ascii="ＭＳ 明朝" w:hint="eastAsia"/>
                <w:kern w:val="0"/>
                <w:szCs w:val="21"/>
              </w:rPr>
            </w:pPr>
            <m:oMath>
              <m:r>
                <w:rPr>
                  <w:rFonts w:ascii="Cambria Math" w:hAnsi="Cambria Math" w:hint="eastAsia"/>
                  <w:kern w:val="0"/>
                  <w:szCs w:val="21"/>
                </w:rPr>
                <m:t>x</m:t>
              </m:r>
            </m:oMath>
            <w:r w:rsidRPr="008B7126">
              <w:rPr>
                <w:rFonts w:ascii="ＭＳ 明朝" w:hint="eastAsia"/>
                <w:kern w:val="0"/>
                <w:szCs w:val="21"/>
              </w:rPr>
              <w:t>の値を限りなく</w:t>
            </w:r>
            <m:oMath>
              <m:r>
                <w:rPr>
                  <w:rFonts w:ascii="Cambria Math" w:hAnsi="Cambria Math" w:hint="eastAsia"/>
                  <w:kern w:val="0"/>
                  <w:szCs w:val="21"/>
                </w:rPr>
                <m:t>a</m:t>
              </m:r>
            </m:oMath>
            <w:r w:rsidRPr="008B7126">
              <w:rPr>
                <w:rFonts w:ascii="ＭＳ 明朝" w:hint="eastAsia"/>
                <w:kern w:val="0"/>
                <w:szCs w:val="21"/>
              </w:rPr>
              <w:t>に近づけたとき，あるいは</w:t>
            </w:r>
            <m:oMath>
              <m:r>
                <w:rPr>
                  <w:rFonts w:ascii="Cambria Math" w:hAnsi="Cambria Math" w:hint="eastAsia"/>
                  <w:kern w:val="0"/>
                  <w:szCs w:val="21"/>
                </w:rPr>
                <m:t>x</m:t>
              </m:r>
            </m:oMath>
            <w:r w:rsidRPr="008B7126">
              <w:rPr>
                <w:rFonts w:ascii="ＭＳ 明朝" w:hint="eastAsia"/>
                <w:kern w:val="0"/>
                <w:szCs w:val="21"/>
              </w:rPr>
              <w:t>の値を限りなく大きくしたときなどの</w:t>
            </w:r>
            <m:oMath>
              <m:r>
                <w:rPr>
                  <w:rFonts w:ascii="Cambria Math" w:hAnsi="Cambria Math" w:hint="eastAsia"/>
                  <w:kern w:val="0"/>
                  <w:szCs w:val="21"/>
                </w:rPr>
                <m:t>f</m:t>
              </m:r>
              <m:r>
                <m:rPr>
                  <m:sty m:val="p"/>
                </m:rPr>
                <w:rPr>
                  <w:rFonts w:ascii="Cambria Math" w:hAnsi="Cambria Math" w:hint="eastAsia"/>
                  <w:kern w:val="0"/>
                  <w:szCs w:val="21"/>
                </w:rPr>
                <m:t>(</m:t>
              </m:r>
              <m:r>
                <w:rPr>
                  <w:rFonts w:ascii="Cambria Math" w:hAnsi="Cambria Math" w:hint="eastAsia"/>
                  <w:kern w:val="0"/>
                  <w:szCs w:val="21"/>
                </w:rPr>
                <m:t>x</m:t>
              </m:r>
              <m:r>
                <m:rPr>
                  <m:sty m:val="p"/>
                </m:rPr>
                <w:rPr>
                  <w:rFonts w:ascii="Cambria Math" w:hAnsi="Cambria Math" w:hint="eastAsia"/>
                  <w:kern w:val="0"/>
                  <w:szCs w:val="21"/>
                </w:rPr>
                <m:t>)</m:t>
              </m:r>
            </m:oMath>
            <w:r w:rsidRPr="008B7126">
              <w:rPr>
                <w:rFonts w:ascii="ＭＳ 明朝" w:hint="eastAsia"/>
                <w:kern w:val="0"/>
                <w:szCs w:val="21"/>
              </w:rPr>
              <w:t>の極限について理解します。三角関数の極限では</w:t>
            </w:r>
            <m:oMath>
              <m:func>
                <m:funcPr>
                  <m:ctrlPr>
                    <w:rPr>
                      <w:rFonts w:ascii="Cambria Math" w:hAnsi="Cambria Math"/>
                      <w:kern w:val="0"/>
                      <w:szCs w:val="21"/>
                    </w:rPr>
                  </m:ctrlPr>
                </m:funcPr>
                <m:fName>
                  <m:r>
                    <m:rPr>
                      <m:sty m:val="p"/>
                    </m:rPr>
                    <w:rPr>
                      <w:rFonts w:ascii="Cambria Math" w:hAnsi="Cambria Math"/>
                      <w:kern w:val="0"/>
                      <w:szCs w:val="21"/>
                    </w:rPr>
                    <m:t>lim</m:t>
                  </m:r>
                </m:fName>
                <m:e>
                  <m:func>
                    <m:funcPr>
                      <m:ctrlPr>
                        <w:rPr>
                          <w:rFonts w:ascii="Cambria Math" w:hAnsi="Cambria Math"/>
                          <w:i/>
                          <w:kern w:val="0"/>
                          <w:szCs w:val="21"/>
                        </w:rPr>
                      </m:ctrlPr>
                    </m:funcPr>
                    <m:fName>
                      <m:r>
                        <m:rPr>
                          <m:sty m:val="p"/>
                        </m:rPr>
                        <w:rPr>
                          <w:rFonts w:ascii="Cambria Math" w:hAnsi="Cambria Math"/>
                          <w:kern w:val="0"/>
                          <w:szCs w:val="21"/>
                        </w:rPr>
                        <m:t>sin</m:t>
                      </m:r>
                    </m:fName>
                    <m:e>
                      <m:r>
                        <w:rPr>
                          <w:rFonts w:ascii="Cambria Math" w:hAnsi="Cambria Math"/>
                          <w:kern w:val="0"/>
                          <w:szCs w:val="21"/>
                        </w:rPr>
                        <m:t>θ</m:t>
                      </m:r>
                    </m:e>
                  </m:func>
                  <m:r>
                    <w:rPr>
                      <w:rFonts w:ascii="Cambria Math" w:hAnsi="Cambria Math"/>
                      <w:kern w:val="0"/>
                      <w:szCs w:val="21"/>
                    </w:rPr>
                    <m:t xml:space="preserve">/θ </m:t>
                  </m:r>
                </m:e>
              </m:func>
              <m:r>
                <m:rPr>
                  <m:sty m:val="p"/>
                </m:rPr>
                <w:rPr>
                  <w:rFonts w:ascii="Cambria Math" w:hAnsi="Cambria Math" w:hint="eastAsia"/>
                  <w:kern w:val="0"/>
                  <w:szCs w:val="21"/>
                </w:rPr>
                <m:t>＝</m:t>
              </m:r>
              <m:r>
                <m:rPr>
                  <m:sty m:val="p"/>
                </m:rPr>
                <w:rPr>
                  <w:rFonts w:ascii="Cambria Math" w:hAnsi="Cambria Math" w:hint="eastAsia"/>
                  <w:kern w:val="0"/>
                  <w:szCs w:val="21"/>
                </w:rPr>
                <m:t>1</m:t>
              </m:r>
            </m:oMath>
            <w:r w:rsidRPr="008B7126">
              <w:rPr>
                <w:rFonts w:ascii="ＭＳ 明朝" w:hint="eastAsia"/>
                <w:kern w:val="0"/>
                <w:szCs w:val="21"/>
              </w:rPr>
              <w:t>を扱い，それに関連するいろいろな三角関数の極限が求められるようにします。また，関数が</w:t>
            </w:r>
            <m:oMath>
              <m:r>
                <w:rPr>
                  <w:rFonts w:ascii="Cambria Math" w:hAnsi="Cambria Math" w:hint="eastAsia"/>
                  <w:kern w:val="0"/>
                  <w:szCs w:val="21"/>
                </w:rPr>
                <m:t>x</m:t>
              </m:r>
              <m:r>
                <w:rPr>
                  <w:rFonts w:ascii="Cambria Math" w:hAnsi="Cambria Math" w:hint="eastAsia"/>
                  <w:kern w:val="0"/>
                  <w:szCs w:val="21"/>
                </w:rPr>
                <m:t>＝</m:t>
              </m:r>
              <m:r>
                <w:rPr>
                  <w:rFonts w:ascii="Cambria Math" w:hAnsi="Cambria Math" w:hint="eastAsia"/>
                  <w:kern w:val="0"/>
                  <w:szCs w:val="21"/>
                </w:rPr>
                <m:t>a</m:t>
              </m:r>
            </m:oMath>
            <w:r w:rsidRPr="008B7126">
              <w:rPr>
                <w:rFonts w:ascii="ＭＳ 明朝" w:hint="eastAsia"/>
                <w:kern w:val="0"/>
                <w:szCs w:val="21"/>
              </w:rPr>
              <w:t>で連続であることの意味を理解し，それと関連して，中間値の定理などの重要な連続関数の性質を認識し，方程式の実数解の存在する区間を調べる場合などに活用できるようにします。</w:t>
            </w:r>
          </w:p>
        </w:tc>
        <w:tc>
          <w:tcPr>
            <w:tcW w:w="1134" w:type="dxa"/>
            <w:tcBorders>
              <w:left w:val="single" w:sz="4" w:space="0" w:color="auto"/>
              <w:right w:val="single" w:sz="4" w:space="0" w:color="000000"/>
            </w:tcBorders>
          </w:tcPr>
          <w:p w:rsidR="008B7126" w:rsidRPr="00EF2ECB" w:rsidRDefault="008B7126" w:rsidP="00EF2ECB">
            <w:pPr>
              <w:spacing w:line="260" w:lineRule="exact"/>
              <w:rPr>
                <w:rFonts w:ascii="ＭＳ 明朝"/>
                <w:kern w:val="0"/>
                <w:szCs w:val="21"/>
              </w:rPr>
            </w:pPr>
          </w:p>
        </w:tc>
        <w:tc>
          <w:tcPr>
            <w:tcW w:w="283" w:type="dxa"/>
            <w:tcBorders>
              <w:left w:val="single" w:sz="4" w:space="0" w:color="000000"/>
              <w:right w:val="single" w:sz="12" w:space="0" w:color="000000"/>
            </w:tcBorders>
            <w:vAlign w:val="center"/>
          </w:tcPr>
          <w:p w:rsidR="008B7126" w:rsidRPr="00EF2ECB" w:rsidRDefault="008B7126" w:rsidP="008B7126">
            <w:pPr>
              <w:spacing w:line="260" w:lineRule="exact"/>
              <w:rPr>
                <w:rFonts w:ascii="ＭＳ 明朝"/>
                <w:kern w:val="0"/>
                <w:szCs w:val="21"/>
              </w:rPr>
            </w:pPr>
            <w:r w:rsidRPr="00EF2ECB">
              <w:rPr>
                <w:rFonts w:ascii="ＭＳ 明朝" w:hint="eastAsia"/>
                <w:kern w:val="0"/>
                <w:szCs w:val="21"/>
              </w:rPr>
              <w:t>第１学期期末考査</w:t>
            </w:r>
          </w:p>
          <w:p w:rsidR="008B7126" w:rsidRPr="00EF2ECB" w:rsidRDefault="008B7126" w:rsidP="00EF2ECB">
            <w:pPr>
              <w:spacing w:line="260" w:lineRule="exact"/>
              <w:rPr>
                <w:rFonts w:ascii="ＭＳ 明朝"/>
                <w:kern w:val="0"/>
                <w:szCs w:val="21"/>
              </w:rPr>
            </w:pPr>
          </w:p>
        </w:tc>
      </w:tr>
      <w:tr w:rsidR="00705592" w:rsidRPr="00EF2ECB" w:rsidTr="00EF2ECB">
        <w:trPr>
          <w:cantSplit/>
          <w:trHeight w:val="1382"/>
        </w:trPr>
        <w:tc>
          <w:tcPr>
            <w:tcW w:w="284" w:type="dxa"/>
            <w:tcBorders>
              <w:left w:val="single" w:sz="12" w:space="0" w:color="000000"/>
              <w:right w:val="single" w:sz="12" w:space="0" w:color="000000"/>
            </w:tcBorders>
            <w:vAlign w:val="center"/>
          </w:tcPr>
          <w:p w:rsidR="000520F0" w:rsidRPr="00EF2ECB" w:rsidRDefault="000520F0" w:rsidP="000520F0">
            <w:pPr>
              <w:spacing w:line="260" w:lineRule="exact"/>
              <w:rPr>
                <w:rFonts w:ascii="ＭＳ 明朝"/>
                <w:kern w:val="0"/>
                <w:szCs w:val="21"/>
              </w:rPr>
            </w:pPr>
            <w:r w:rsidRPr="00EF2ECB">
              <w:rPr>
                <w:rFonts w:ascii="ＭＳ 明朝" w:hint="eastAsia"/>
                <w:kern w:val="0"/>
                <w:szCs w:val="21"/>
              </w:rPr>
              <w:t>第</w:t>
            </w:r>
          </w:p>
          <w:p w:rsidR="000520F0" w:rsidRPr="00EF2ECB" w:rsidRDefault="000520F0" w:rsidP="000520F0">
            <w:pPr>
              <w:spacing w:line="260" w:lineRule="exact"/>
              <w:rPr>
                <w:rFonts w:ascii="ＭＳ 明朝"/>
                <w:kern w:val="0"/>
                <w:szCs w:val="21"/>
              </w:rPr>
            </w:pPr>
            <w:r w:rsidRPr="00EF2ECB">
              <w:rPr>
                <w:rFonts w:ascii="ＭＳ 明朝" w:hint="eastAsia"/>
                <w:kern w:val="0"/>
                <w:szCs w:val="21"/>
              </w:rPr>
              <w:t>１</w:t>
            </w:r>
          </w:p>
          <w:p w:rsidR="000520F0" w:rsidRPr="00EF2ECB" w:rsidRDefault="000520F0" w:rsidP="000520F0">
            <w:pPr>
              <w:spacing w:line="260" w:lineRule="exact"/>
              <w:rPr>
                <w:rFonts w:ascii="ＭＳ 明朝"/>
                <w:kern w:val="0"/>
                <w:szCs w:val="21"/>
              </w:rPr>
            </w:pPr>
            <w:r w:rsidRPr="00EF2ECB">
              <w:rPr>
                <w:rFonts w:ascii="ＭＳ 明朝" w:hint="eastAsia"/>
                <w:kern w:val="0"/>
                <w:szCs w:val="21"/>
              </w:rPr>
              <w:t>学</w:t>
            </w:r>
          </w:p>
          <w:p w:rsidR="00705592" w:rsidRPr="00EF2ECB" w:rsidRDefault="000520F0" w:rsidP="000520F0">
            <w:pPr>
              <w:spacing w:line="260" w:lineRule="exact"/>
              <w:rPr>
                <w:rFonts w:ascii="ＭＳ 明朝"/>
                <w:kern w:val="0"/>
                <w:szCs w:val="21"/>
              </w:rPr>
            </w:pPr>
            <w:r w:rsidRPr="00EF2ECB">
              <w:rPr>
                <w:rFonts w:ascii="ＭＳ 明朝" w:hint="eastAsia"/>
                <w:kern w:val="0"/>
                <w:szCs w:val="21"/>
              </w:rPr>
              <w:t>期</w:t>
            </w:r>
          </w:p>
        </w:tc>
        <w:tc>
          <w:tcPr>
            <w:tcW w:w="8221" w:type="dxa"/>
            <w:gridSpan w:val="5"/>
            <w:tcBorders>
              <w:top w:val="single" w:sz="4" w:space="0" w:color="auto"/>
              <w:left w:val="single" w:sz="12" w:space="0" w:color="000000"/>
              <w:right w:val="single" w:sz="12" w:space="0" w:color="000000"/>
            </w:tcBorders>
          </w:tcPr>
          <w:p w:rsidR="00705592" w:rsidRPr="00EF2ECB" w:rsidRDefault="00705592" w:rsidP="00EF2ECB">
            <w:pPr>
              <w:spacing w:line="260" w:lineRule="exact"/>
              <w:rPr>
                <w:rFonts w:ascii="ＭＳ 明朝"/>
                <w:kern w:val="0"/>
                <w:szCs w:val="21"/>
              </w:rPr>
            </w:pPr>
            <w:r w:rsidRPr="00EF2ECB">
              <w:rPr>
                <w:rFonts w:ascii="ＭＳ 明朝" w:hint="eastAsia"/>
                <w:kern w:val="0"/>
                <w:szCs w:val="21"/>
              </w:rPr>
              <w:t>【課題・提出物等】</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１　授業の中で配布する演習プリント（５枚程度）</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２　中間考査及び期末考査の範囲内の授業ノート（２回）</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３　中間考査及び期末考査の範囲内の副教材演習ノート（２回）</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４　節末問題・章末問題の中から指定された問題を解いたレポート（２回）</w:t>
            </w:r>
          </w:p>
        </w:tc>
      </w:tr>
      <w:tr w:rsidR="00705592" w:rsidRPr="00EF2ECB" w:rsidTr="00EF2ECB">
        <w:trPr>
          <w:cantSplit/>
          <w:trHeight w:val="860"/>
        </w:trPr>
        <w:tc>
          <w:tcPr>
            <w:tcW w:w="284" w:type="dxa"/>
            <w:tcBorders>
              <w:left w:val="single" w:sz="12" w:space="0" w:color="000000"/>
              <w:bottom w:val="single" w:sz="12" w:space="0" w:color="auto"/>
              <w:right w:val="single" w:sz="12" w:space="0" w:color="000000"/>
            </w:tcBorders>
            <w:vAlign w:val="center"/>
          </w:tcPr>
          <w:p w:rsidR="00705592" w:rsidRPr="00EF2ECB" w:rsidRDefault="00705592" w:rsidP="00EF2ECB">
            <w:pPr>
              <w:spacing w:line="260" w:lineRule="exact"/>
              <w:rPr>
                <w:rFonts w:ascii="ＭＳ 明朝"/>
                <w:kern w:val="0"/>
                <w:szCs w:val="21"/>
              </w:rPr>
            </w:pPr>
          </w:p>
        </w:tc>
        <w:tc>
          <w:tcPr>
            <w:tcW w:w="8221" w:type="dxa"/>
            <w:gridSpan w:val="5"/>
            <w:tcBorders>
              <w:top w:val="single" w:sz="4" w:space="0" w:color="auto"/>
              <w:left w:val="single" w:sz="12" w:space="0" w:color="000000"/>
              <w:bottom w:val="single" w:sz="12" w:space="0" w:color="auto"/>
              <w:right w:val="single" w:sz="12" w:space="0" w:color="000000"/>
            </w:tcBorders>
          </w:tcPr>
          <w:p w:rsidR="00705592" w:rsidRPr="00EF2ECB" w:rsidRDefault="00705592" w:rsidP="00EF2ECB">
            <w:pPr>
              <w:spacing w:line="260" w:lineRule="exact"/>
              <w:rPr>
                <w:rFonts w:ascii="ＭＳ 明朝"/>
                <w:kern w:val="0"/>
                <w:szCs w:val="21"/>
              </w:rPr>
            </w:pPr>
            <w:r w:rsidRPr="00EF2ECB">
              <w:rPr>
                <w:rFonts w:ascii="ＭＳ 明朝" w:hint="eastAsia"/>
                <w:kern w:val="0"/>
                <w:szCs w:val="21"/>
              </w:rPr>
              <w:t>【第１学期の評価方法】</w:t>
            </w:r>
          </w:p>
          <w:p w:rsidR="00705592" w:rsidRPr="00EF2ECB" w:rsidRDefault="00705592" w:rsidP="00EF2ECB">
            <w:pPr>
              <w:spacing w:line="260" w:lineRule="exact"/>
              <w:ind w:firstLineChars="100" w:firstLine="210"/>
              <w:rPr>
                <w:rFonts w:ascii="ＭＳ 明朝"/>
                <w:kern w:val="0"/>
                <w:szCs w:val="21"/>
              </w:rPr>
            </w:pPr>
            <w:r w:rsidRPr="00EF2ECB">
              <w:rPr>
                <w:rFonts w:ascii="ＭＳ 明朝" w:hint="eastAsia"/>
                <w:kern w:val="0"/>
                <w:szCs w:val="21"/>
              </w:rPr>
              <w:t>中間考査と期末考査の成績，小テスト，プリント，授業ノート，演習ノート，レポートなどの提出物の内容，学習活動への参加の仕方や態度などで総合的に評価します。</w:t>
            </w:r>
          </w:p>
        </w:tc>
      </w:tr>
    </w:tbl>
    <w:p w:rsidR="00EF2ECB" w:rsidRDefault="00EF2ECB" w:rsidP="00EF2ECB">
      <w:pPr>
        <w:spacing w:line="260" w:lineRule="exact"/>
        <w:rPr>
          <w:szCs w:val="21"/>
        </w:rPr>
      </w:pPr>
    </w:p>
    <w:p w:rsidR="00D03875" w:rsidRDefault="00D03875">
      <w:pPr>
        <w:widowControl/>
        <w:jc w:val="left"/>
        <w:rPr>
          <w:szCs w:val="21"/>
        </w:rPr>
      </w:pPr>
      <w:r>
        <w:rPr>
          <w:szCs w:val="21"/>
        </w:rPr>
        <w:br w:type="page"/>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551"/>
        <w:gridCol w:w="426"/>
        <w:gridCol w:w="3827"/>
        <w:gridCol w:w="1134"/>
        <w:gridCol w:w="283"/>
      </w:tblGrid>
      <w:tr w:rsidR="00705592" w:rsidRPr="00EF2ECB" w:rsidTr="00EF2ECB">
        <w:trPr>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学期</w:t>
            </w:r>
          </w:p>
        </w:tc>
        <w:tc>
          <w:tcPr>
            <w:tcW w:w="2551" w:type="dxa"/>
            <w:tcBorders>
              <w:top w:val="single" w:sz="12" w:space="0" w:color="000000"/>
              <w:left w:val="single" w:sz="12"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　習　内　容</w:t>
            </w:r>
          </w:p>
        </w:tc>
        <w:tc>
          <w:tcPr>
            <w:tcW w:w="426"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月</w:t>
            </w:r>
          </w:p>
        </w:tc>
        <w:tc>
          <w:tcPr>
            <w:tcW w:w="3827"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　習　の　ね　ら　い</w:t>
            </w:r>
          </w:p>
        </w:tc>
        <w:tc>
          <w:tcPr>
            <w:tcW w:w="1134"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備  考</w:t>
            </w:r>
          </w:p>
        </w:tc>
        <w:tc>
          <w:tcPr>
            <w:tcW w:w="283" w:type="dxa"/>
            <w:tcBorders>
              <w:top w:val="single" w:sz="12" w:space="0" w:color="000000"/>
              <w:left w:val="single" w:sz="4" w:space="0" w:color="000000"/>
              <w:bottom w:val="single" w:sz="12" w:space="0" w:color="auto"/>
              <w:right w:val="single" w:sz="12"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考査範囲</w:t>
            </w:r>
          </w:p>
        </w:tc>
      </w:tr>
      <w:tr w:rsidR="00BB189A" w:rsidRPr="00EF2ECB" w:rsidTr="00560557">
        <w:trPr>
          <w:cantSplit/>
          <w:trHeight w:val="907"/>
        </w:trPr>
        <w:tc>
          <w:tcPr>
            <w:tcW w:w="284" w:type="dxa"/>
            <w:vMerge w:val="restart"/>
            <w:tcBorders>
              <w:top w:val="single" w:sz="12" w:space="0" w:color="000000"/>
              <w:left w:val="single" w:sz="12" w:space="0" w:color="000000"/>
              <w:right w:val="single" w:sz="12" w:space="0" w:color="000000"/>
            </w:tcBorders>
          </w:tcPr>
          <w:p w:rsidR="00BB189A" w:rsidRPr="00EF2ECB" w:rsidRDefault="00BB189A" w:rsidP="00560557">
            <w:pPr>
              <w:spacing w:line="260" w:lineRule="exact"/>
              <w:rPr>
                <w:rFonts w:ascii="ＭＳ 明朝"/>
                <w:kern w:val="0"/>
                <w:szCs w:val="21"/>
              </w:rPr>
            </w:pPr>
            <w:r w:rsidRPr="00EF2ECB">
              <w:rPr>
                <w:szCs w:val="21"/>
              </w:rPr>
              <w:br w:type="page"/>
            </w:r>
            <w:r w:rsidRPr="00EF2ECB">
              <w:rPr>
                <w:rFonts w:ascii="ＭＳ 明朝" w:hint="eastAsia"/>
                <w:kern w:val="0"/>
                <w:szCs w:val="21"/>
              </w:rPr>
              <w:t>第</w:t>
            </w:r>
          </w:p>
          <w:p w:rsidR="00BB189A" w:rsidRPr="00EF2ECB" w:rsidRDefault="00BB189A" w:rsidP="00560557">
            <w:pPr>
              <w:spacing w:line="260" w:lineRule="exact"/>
              <w:rPr>
                <w:rFonts w:ascii="ＭＳ 明朝"/>
                <w:kern w:val="0"/>
                <w:szCs w:val="21"/>
              </w:rPr>
            </w:pPr>
          </w:p>
          <w:p w:rsidR="00BB189A" w:rsidRPr="00EF2ECB" w:rsidRDefault="00BB189A" w:rsidP="00560557">
            <w:pPr>
              <w:spacing w:line="260" w:lineRule="exact"/>
              <w:rPr>
                <w:rFonts w:ascii="ＭＳ 明朝"/>
                <w:kern w:val="0"/>
                <w:szCs w:val="21"/>
              </w:rPr>
            </w:pPr>
            <w:r w:rsidRPr="00EF2ECB">
              <w:rPr>
                <w:rFonts w:ascii="ＭＳ 明朝" w:hint="eastAsia"/>
                <w:kern w:val="0"/>
                <w:szCs w:val="21"/>
              </w:rPr>
              <w:t>２</w:t>
            </w:r>
          </w:p>
          <w:p w:rsidR="00BB189A" w:rsidRPr="00EF2ECB" w:rsidRDefault="00BB189A" w:rsidP="00560557">
            <w:pPr>
              <w:spacing w:line="260" w:lineRule="exact"/>
              <w:rPr>
                <w:rFonts w:ascii="ＭＳ 明朝"/>
                <w:kern w:val="0"/>
                <w:szCs w:val="21"/>
              </w:rPr>
            </w:pPr>
          </w:p>
          <w:p w:rsidR="00BB189A" w:rsidRPr="00EF2ECB" w:rsidRDefault="00BB189A" w:rsidP="00560557">
            <w:pPr>
              <w:spacing w:line="260" w:lineRule="exact"/>
              <w:rPr>
                <w:rFonts w:ascii="ＭＳ 明朝"/>
                <w:kern w:val="0"/>
                <w:szCs w:val="21"/>
              </w:rPr>
            </w:pPr>
            <w:r w:rsidRPr="00EF2ECB">
              <w:rPr>
                <w:rFonts w:ascii="ＭＳ 明朝" w:hint="eastAsia"/>
                <w:kern w:val="0"/>
                <w:szCs w:val="21"/>
              </w:rPr>
              <w:t>学</w:t>
            </w:r>
          </w:p>
          <w:p w:rsidR="00BB189A" w:rsidRPr="00EF2ECB" w:rsidRDefault="00BB189A" w:rsidP="00560557">
            <w:pPr>
              <w:spacing w:line="260" w:lineRule="exact"/>
              <w:rPr>
                <w:rFonts w:ascii="ＭＳ 明朝"/>
                <w:kern w:val="0"/>
                <w:szCs w:val="21"/>
              </w:rPr>
            </w:pPr>
          </w:p>
          <w:p w:rsidR="00BB189A" w:rsidRPr="00EF2ECB" w:rsidRDefault="00BB189A" w:rsidP="00560557">
            <w:pPr>
              <w:spacing w:line="260" w:lineRule="exact"/>
              <w:rPr>
                <w:rFonts w:ascii="ＭＳ 明朝"/>
                <w:kern w:val="0"/>
                <w:szCs w:val="21"/>
              </w:rPr>
            </w:pPr>
            <w:r w:rsidRPr="00EF2ECB">
              <w:rPr>
                <w:rFonts w:ascii="ＭＳ 明朝" w:hint="eastAsia"/>
                <w:kern w:val="0"/>
                <w:szCs w:val="21"/>
              </w:rPr>
              <w:t>期</w:t>
            </w:r>
          </w:p>
        </w:tc>
        <w:tc>
          <w:tcPr>
            <w:tcW w:w="2551" w:type="dxa"/>
            <w:tcBorders>
              <w:top w:val="single" w:sz="12" w:space="0" w:color="auto"/>
              <w:left w:val="single" w:sz="12" w:space="0" w:color="000000"/>
              <w:right w:val="single" w:sz="4" w:space="0" w:color="000000"/>
            </w:tcBorders>
          </w:tcPr>
          <w:p w:rsidR="00BB189A" w:rsidRPr="00BB189A" w:rsidRDefault="00BB189A" w:rsidP="00BB189A">
            <w:pPr>
              <w:tabs>
                <w:tab w:val="left" w:pos="288"/>
              </w:tabs>
              <w:rPr>
                <w:rFonts w:hint="eastAsia"/>
                <w:szCs w:val="21"/>
              </w:rPr>
            </w:pPr>
            <w:r w:rsidRPr="00BB189A">
              <w:rPr>
                <w:rFonts w:hint="eastAsia"/>
                <w:szCs w:val="21"/>
              </w:rPr>
              <w:t>第３章　微分法</w:t>
            </w:r>
          </w:p>
          <w:p w:rsidR="00BB189A" w:rsidRPr="00BB189A" w:rsidRDefault="00BB189A" w:rsidP="00BB189A">
            <w:pPr>
              <w:tabs>
                <w:tab w:val="left" w:pos="288"/>
              </w:tabs>
              <w:rPr>
                <w:rFonts w:hint="eastAsia"/>
                <w:szCs w:val="21"/>
              </w:rPr>
            </w:pPr>
            <w:r w:rsidRPr="00BB189A">
              <w:rPr>
                <w:rFonts w:hint="eastAsia"/>
                <w:szCs w:val="21"/>
              </w:rPr>
              <w:t>第１節　微分と導関数</w:t>
            </w:r>
          </w:p>
          <w:p w:rsidR="00BB189A" w:rsidRPr="00BB189A" w:rsidRDefault="00BB189A" w:rsidP="00BB189A">
            <w:pPr>
              <w:tabs>
                <w:tab w:val="left" w:pos="288"/>
              </w:tabs>
              <w:ind w:firstLineChars="100" w:firstLine="210"/>
              <w:rPr>
                <w:rFonts w:hint="eastAsia"/>
                <w:szCs w:val="21"/>
              </w:rPr>
            </w:pPr>
            <w:r>
              <w:rPr>
                <w:rFonts w:hint="eastAsia"/>
                <w:szCs w:val="21"/>
              </w:rPr>
              <w:t>１</w:t>
            </w:r>
            <w:r w:rsidRPr="00BB189A">
              <w:rPr>
                <w:rFonts w:hint="eastAsia"/>
                <w:szCs w:val="21"/>
              </w:rPr>
              <w:t xml:space="preserve">　微分可能と連続</w:t>
            </w:r>
          </w:p>
          <w:p w:rsidR="00BB189A" w:rsidRPr="00BB189A" w:rsidRDefault="00BB189A" w:rsidP="00BB189A">
            <w:pPr>
              <w:tabs>
                <w:tab w:val="left" w:pos="288"/>
              </w:tabs>
              <w:ind w:leftChars="100" w:left="630" w:hangingChars="200" w:hanging="420"/>
              <w:rPr>
                <w:rFonts w:hint="eastAsia"/>
                <w:szCs w:val="21"/>
              </w:rPr>
            </w:pPr>
            <w:r>
              <w:rPr>
                <w:rFonts w:hint="eastAsia"/>
                <w:szCs w:val="21"/>
              </w:rPr>
              <w:t>２</w:t>
            </w:r>
            <w:r w:rsidRPr="00BB189A">
              <w:rPr>
                <w:rFonts w:hint="eastAsia"/>
                <w:szCs w:val="21"/>
              </w:rPr>
              <w:t xml:space="preserve">　微分と導関数</w:t>
            </w:r>
          </w:p>
          <w:p w:rsidR="00BB189A" w:rsidRPr="00BB189A" w:rsidRDefault="00BB189A" w:rsidP="00BB189A">
            <w:pPr>
              <w:tabs>
                <w:tab w:val="left" w:pos="288"/>
              </w:tabs>
              <w:ind w:leftChars="100" w:left="630" w:hangingChars="200" w:hanging="420"/>
              <w:rPr>
                <w:rFonts w:hint="eastAsia"/>
                <w:szCs w:val="21"/>
              </w:rPr>
            </w:pPr>
            <w:r>
              <w:rPr>
                <w:rFonts w:hint="eastAsia"/>
                <w:szCs w:val="21"/>
              </w:rPr>
              <w:t>３</w:t>
            </w:r>
            <w:r w:rsidRPr="00BB189A">
              <w:rPr>
                <w:rFonts w:hint="eastAsia"/>
                <w:szCs w:val="21"/>
              </w:rPr>
              <w:t xml:space="preserve">　合成関数の微分法</w:t>
            </w:r>
          </w:p>
          <w:p w:rsidR="00BB189A" w:rsidRPr="000520F0" w:rsidRDefault="00BB189A" w:rsidP="00BB189A">
            <w:pPr>
              <w:spacing w:line="260" w:lineRule="exact"/>
              <w:ind w:firstLineChars="100" w:firstLine="210"/>
              <w:rPr>
                <w:sz w:val="20"/>
                <w:szCs w:val="20"/>
              </w:rPr>
            </w:pPr>
            <w:r w:rsidRPr="00BB189A">
              <w:rPr>
                <w:rFonts w:hint="eastAsia"/>
                <w:szCs w:val="21"/>
              </w:rPr>
              <w:t>確認問題</w:t>
            </w:r>
          </w:p>
        </w:tc>
        <w:tc>
          <w:tcPr>
            <w:tcW w:w="426" w:type="dxa"/>
            <w:vMerge w:val="restart"/>
            <w:tcBorders>
              <w:top w:val="single" w:sz="12" w:space="0" w:color="auto"/>
              <w:left w:val="single" w:sz="4" w:space="0" w:color="000000"/>
              <w:right w:val="single" w:sz="4" w:space="0" w:color="000000"/>
            </w:tcBorders>
            <w:shd w:val="clear" w:color="auto" w:fill="auto"/>
          </w:tcPr>
          <w:p w:rsidR="00BB189A" w:rsidRPr="00EF2ECB" w:rsidRDefault="00BB189A" w:rsidP="00EF2ECB">
            <w:pPr>
              <w:spacing w:line="260" w:lineRule="exact"/>
              <w:rPr>
                <w:rFonts w:ascii="ＭＳ 明朝"/>
                <w:kern w:val="0"/>
                <w:szCs w:val="21"/>
              </w:rPr>
            </w:pPr>
            <w:r w:rsidRPr="00EF2ECB">
              <w:rPr>
                <w:rFonts w:ascii="ＭＳ 明朝" w:hint="eastAsia"/>
                <w:kern w:val="0"/>
                <w:szCs w:val="21"/>
              </w:rPr>
              <w:t>9</w:t>
            </w:r>
          </w:p>
          <w:p w:rsidR="00BB189A" w:rsidRPr="00EF2ECB"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hint="eastAsia"/>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r w:rsidRPr="00EF2ECB">
              <w:rPr>
                <w:rFonts w:ascii="ＭＳ 明朝" w:hint="eastAsia"/>
                <w:kern w:val="0"/>
                <w:szCs w:val="21"/>
              </w:rPr>
              <w:t>10</w:t>
            </w: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hint="eastAsia"/>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r>
              <w:rPr>
                <w:rFonts w:ascii="ＭＳ 明朝" w:hint="eastAsia"/>
                <w:kern w:val="0"/>
                <w:szCs w:val="21"/>
              </w:rPr>
              <w:t>11</w:t>
            </w:r>
          </w:p>
          <w:p w:rsidR="00BB189A" w:rsidRDefault="00BB189A" w:rsidP="00EF2ECB">
            <w:pPr>
              <w:spacing w:line="260" w:lineRule="exact"/>
              <w:rPr>
                <w:rFonts w:ascii="ＭＳ 明朝" w:hint="eastAsia"/>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hint="eastAsia"/>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kern w:val="0"/>
                <w:szCs w:val="21"/>
              </w:rPr>
            </w:pPr>
          </w:p>
          <w:p w:rsidR="00BB189A" w:rsidRDefault="00BB189A" w:rsidP="00EF2ECB">
            <w:pPr>
              <w:spacing w:line="260" w:lineRule="exact"/>
              <w:rPr>
                <w:rFonts w:ascii="ＭＳ 明朝" w:hint="eastAsia"/>
                <w:kern w:val="0"/>
                <w:szCs w:val="21"/>
              </w:rPr>
            </w:pPr>
          </w:p>
          <w:p w:rsidR="00BB189A" w:rsidRPr="00EF2ECB" w:rsidRDefault="00BB189A" w:rsidP="00EF2ECB">
            <w:pPr>
              <w:spacing w:line="260" w:lineRule="exact"/>
              <w:rPr>
                <w:rFonts w:ascii="ＭＳ 明朝"/>
                <w:kern w:val="0"/>
                <w:szCs w:val="21"/>
              </w:rPr>
            </w:pPr>
            <w:r w:rsidRPr="00EF2ECB">
              <w:rPr>
                <w:rFonts w:ascii="ＭＳ 明朝" w:hint="eastAsia"/>
                <w:kern w:val="0"/>
                <w:szCs w:val="21"/>
              </w:rPr>
              <w:t>12</w:t>
            </w:r>
          </w:p>
        </w:tc>
        <w:tc>
          <w:tcPr>
            <w:tcW w:w="3827" w:type="dxa"/>
            <w:tcBorders>
              <w:top w:val="single" w:sz="12" w:space="0" w:color="auto"/>
              <w:left w:val="single" w:sz="4" w:space="0" w:color="000000"/>
              <w:right w:val="single" w:sz="4" w:space="0" w:color="auto"/>
            </w:tcBorders>
          </w:tcPr>
          <w:p w:rsidR="00BB189A" w:rsidRPr="00EF2ECB" w:rsidRDefault="00BB189A" w:rsidP="0013252F">
            <w:pPr>
              <w:spacing w:line="260" w:lineRule="exact"/>
              <w:ind w:firstLineChars="100" w:firstLine="210"/>
              <w:rPr>
                <w:rFonts w:ascii="ＭＳ 明朝"/>
                <w:kern w:val="0"/>
                <w:szCs w:val="21"/>
              </w:rPr>
            </w:pPr>
            <w:r w:rsidRPr="00BB189A">
              <w:rPr>
                <w:rFonts w:ascii="ＭＳ 明朝" w:hint="eastAsia"/>
                <w:kern w:val="0"/>
                <w:szCs w:val="21"/>
              </w:rPr>
              <w:t>微分可能性の概念を理解し，微分可能性と連続性との関係を把握することから始めて，和・差・積・商の導関数の公式，合成関数，逆関数，陰関数の微分法を示して，微分の演算の習得を目指します。</w:t>
            </w:r>
          </w:p>
        </w:tc>
        <w:tc>
          <w:tcPr>
            <w:tcW w:w="1134" w:type="dxa"/>
            <w:tcBorders>
              <w:top w:val="single" w:sz="12" w:space="0" w:color="auto"/>
              <w:left w:val="single" w:sz="4" w:space="0" w:color="auto"/>
              <w:right w:val="single" w:sz="4" w:space="0" w:color="000000"/>
            </w:tcBorders>
          </w:tcPr>
          <w:p w:rsidR="00BB189A" w:rsidRPr="00EF2ECB" w:rsidRDefault="00BB189A" w:rsidP="00EF2ECB">
            <w:pPr>
              <w:spacing w:line="260" w:lineRule="exact"/>
              <w:rPr>
                <w:rFonts w:ascii="ＭＳ 明朝"/>
                <w:kern w:val="0"/>
                <w:szCs w:val="21"/>
              </w:rPr>
            </w:pPr>
          </w:p>
        </w:tc>
        <w:tc>
          <w:tcPr>
            <w:tcW w:w="283" w:type="dxa"/>
            <w:vMerge w:val="restart"/>
            <w:tcBorders>
              <w:top w:val="single" w:sz="12" w:space="0" w:color="auto"/>
              <w:left w:val="single" w:sz="4" w:space="0" w:color="000000"/>
              <w:right w:val="single" w:sz="12" w:space="0" w:color="000000"/>
            </w:tcBorders>
            <w:vAlign w:val="center"/>
          </w:tcPr>
          <w:p w:rsidR="00BB189A" w:rsidRPr="00EF2ECB" w:rsidRDefault="00BB189A" w:rsidP="00EF2ECB">
            <w:pPr>
              <w:spacing w:line="260" w:lineRule="exact"/>
              <w:rPr>
                <w:rFonts w:ascii="ＭＳ 明朝"/>
                <w:kern w:val="0"/>
                <w:szCs w:val="21"/>
              </w:rPr>
            </w:pPr>
            <w:r w:rsidRPr="00EF2ECB">
              <w:rPr>
                <w:rFonts w:ascii="ＭＳ 明朝" w:hint="eastAsia"/>
                <w:kern w:val="0"/>
                <w:szCs w:val="21"/>
              </w:rPr>
              <w:t>第２学期中間考査</w:t>
            </w:r>
          </w:p>
        </w:tc>
      </w:tr>
      <w:tr w:rsidR="00BB189A" w:rsidRPr="00EF2ECB" w:rsidTr="00C07DA0">
        <w:trPr>
          <w:cantSplit/>
          <w:trHeight w:val="1970"/>
        </w:trPr>
        <w:tc>
          <w:tcPr>
            <w:tcW w:w="284" w:type="dxa"/>
            <w:vMerge/>
            <w:tcBorders>
              <w:left w:val="single" w:sz="12" w:space="0" w:color="000000"/>
              <w:right w:val="single" w:sz="12" w:space="0" w:color="000000"/>
            </w:tcBorders>
            <w:vAlign w:val="center"/>
          </w:tcPr>
          <w:p w:rsidR="00BB189A" w:rsidRPr="00EF2ECB" w:rsidRDefault="00BB189A" w:rsidP="00EF2ECB">
            <w:pPr>
              <w:spacing w:line="260" w:lineRule="exact"/>
              <w:rPr>
                <w:rFonts w:ascii="ＭＳ 明朝"/>
                <w:kern w:val="0"/>
                <w:szCs w:val="21"/>
              </w:rPr>
            </w:pPr>
          </w:p>
        </w:tc>
        <w:tc>
          <w:tcPr>
            <w:tcW w:w="2551" w:type="dxa"/>
            <w:tcBorders>
              <w:top w:val="single" w:sz="4" w:space="0" w:color="auto"/>
              <w:left w:val="single" w:sz="12" w:space="0" w:color="000000"/>
              <w:bottom w:val="single" w:sz="4" w:space="0" w:color="auto"/>
              <w:right w:val="single" w:sz="4" w:space="0" w:color="000000"/>
            </w:tcBorders>
          </w:tcPr>
          <w:p w:rsidR="00BB189A" w:rsidRPr="00BB189A" w:rsidRDefault="00BB189A" w:rsidP="00BB189A">
            <w:pPr>
              <w:spacing w:line="260" w:lineRule="exact"/>
              <w:ind w:left="840" w:hangingChars="400" w:hanging="840"/>
              <w:rPr>
                <w:rFonts w:hint="eastAsia"/>
                <w:szCs w:val="21"/>
              </w:rPr>
            </w:pPr>
            <w:r w:rsidRPr="00BB189A">
              <w:rPr>
                <w:rFonts w:hint="eastAsia"/>
                <w:szCs w:val="21"/>
              </w:rPr>
              <w:t>第２節　いろいろな関数の導関数</w:t>
            </w:r>
          </w:p>
          <w:p w:rsidR="00BB189A" w:rsidRPr="00BB189A" w:rsidRDefault="00BB189A" w:rsidP="00BB189A">
            <w:pPr>
              <w:spacing w:line="260" w:lineRule="exact"/>
              <w:ind w:leftChars="100" w:left="840" w:hangingChars="300" w:hanging="630"/>
              <w:rPr>
                <w:rFonts w:hint="eastAsia"/>
                <w:szCs w:val="21"/>
              </w:rPr>
            </w:pPr>
            <w:r>
              <w:rPr>
                <w:rFonts w:hint="eastAsia"/>
                <w:szCs w:val="21"/>
              </w:rPr>
              <w:t>１</w:t>
            </w:r>
            <w:r w:rsidRPr="00BB189A">
              <w:rPr>
                <w:rFonts w:hint="eastAsia"/>
                <w:szCs w:val="21"/>
              </w:rPr>
              <w:t xml:space="preserve">　三角関数の導関数</w:t>
            </w:r>
          </w:p>
          <w:p w:rsidR="00BB189A" w:rsidRDefault="00BB189A" w:rsidP="00BB189A">
            <w:pPr>
              <w:spacing w:line="260" w:lineRule="exact"/>
              <w:ind w:leftChars="100" w:left="630" w:hangingChars="200" w:hanging="420"/>
              <w:rPr>
                <w:szCs w:val="21"/>
              </w:rPr>
            </w:pPr>
            <w:r>
              <w:rPr>
                <w:rFonts w:hint="eastAsia"/>
                <w:szCs w:val="21"/>
              </w:rPr>
              <w:t>２</w:t>
            </w:r>
            <w:r w:rsidRPr="00BB189A">
              <w:rPr>
                <w:rFonts w:hint="eastAsia"/>
                <w:szCs w:val="21"/>
              </w:rPr>
              <w:t xml:space="preserve">　対数関数・指数関数の導関数</w:t>
            </w:r>
          </w:p>
          <w:p w:rsidR="00BB189A" w:rsidRPr="00BB189A" w:rsidRDefault="002167A4" w:rsidP="00BB189A">
            <w:pPr>
              <w:spacing w:line="260" w:lineRule="exact"/>
              <w:ind w:leftChars="100" w:left="630" w:hangingChars="200" w:hanging="420"/>
              <w:rPr>
                <w:rFonts w:hint="eastAsia"/>
                <w:szCs w:val="21"/>
              </w:rPr>
            </w:pPr>
            <w:r>
              <w:rPr>
                <w:rFonts w:hint="eastAsia"/>
                <w:szCs w:val="21"/>
              </w:rPr>
              <w:t>３</w:t>
            </w:r>
            <w:r w:rsidR="00BB189A" w:rsidRPr="00BB189A">
              <w:rPr>
                <w:rFonts w:hint="eastAsia"/>
                <w:szCs w:val="21"/>
              </w:rPr>
              <w:t xml:space="preserve">　高次導関数</w:t>
            </w:r>
          </w:p>
          <w:p w:rsidR="00BB189A" w:rsidRPr="00D03875" w:rsidRDefault="00BB189A" w:rsidP="00BB189A">
            <w:pPr>
              <w:spacing w:line="260" w:lineRule="exact"/>
              <w:ind w:leftChars="100" w:left="420" w:hangingChars="100" w:hanging="210"/>
              <w:rPr>
                <w:sz w:val="20"/>
                <w:szCs w:val="20"/>
              </w:rPr>
            </w:pPr>
            <w:r w:rsidRPr="00BB189A">
              <w:rPr>
                <w:rFonts w:hint="eastAsia"/>
                <w:szCs w:val="21"/>
              </w:rPr>
              <w:t>確認問題</w:t>
            </w:r>
          </w:p>
        </w:tc>
        <w:tc>
          <w:tcPr>
            <w:tcW w:w="426" w:type="dxa"/>
            <w:vMerge/>
            <w:tcBorders>
              <w:left w:val="single" w:sz="4" w:space="0" w:color="000000"/>
              <w:right w:val="single" w:sz="4" w:space="0" w:color="000000"/>
            </w:tcBorders>
            <w:shd w:val="clear" w:color="auto" w:fill="auto"/>
          </w:tcPr>
          <w:p w:rsidR="00BB189A" w:rsidRPr="00EF2ECB" w:rsidRDefault="00BB189A" w:rsidP="00EF2ECB">
            <w:pPr>
              <w:spacing w:line="260" w:lineRule="exact"/>
              <w:rPr>
                <w:rFonts w:ascii="ＭＳ 明朝"/>
                <w:kern w:val="0"/>
                <w:szCs w:val="21"/>
              </w:rPr>
            </w:pPr>
          </w:p>
        </w:tc>
        <w:tc>
          <w:tcPr>
            <w:tcW w:w="3827" w:type="dxa"/>
            <w:tcBorders>
              <w:left w:val="single" w:sz="4" w:space="0" w:color="000000"/>
              <w:bottom w:val="single" w:sz="4" w:space="0" w:color="auto"/>
              <w:right w:val="single" w:sz="4" w:space="0" w:color="auto"/>
            </w:tcBorders>
          </w:tcPr>
          <w:p w:rsidR="00BB189A" w:rsidRPr="00EF2ECB" w:rsidRDefault="00BB189A" w:rsidP="00A51C7A">
            <w:pPr>
              <w:spacing w:line="260" w:lineRule="exact"/>
              <w:ind w:firstLineChars="100" w:firstLine="210"/>
              <w:rPr>
                <w:rFonts w:ascii="ＭＳ 明朝"/>
                <w:kern w:val="0"/>
                <w:szCs w:val="21"/>
              </w:rPr>
            </w:pPr>
            <w:r w:rsidRPr="00BB189A">
              <w:rPr>
                <w:rFonts w:ascii="ＭＳ 明朝" w:hint="eastAsia"/>
                <w:kern w:val="0"/>
                <w:szCs w:val="21"/>
              </w:rPr>
              <w:t>三角関数の微分，対数関数の微分の技法を習得し，それと関連して自然対数の底eを導入して指数関数の微分ができるようにします。また，高次導関数の概念を理解し，簡単な関数の第２次，第３次導関数が求められるようにします。</w:t>
            </w:r>
          </w:p>
        </w:tc>
        <w:tc>
          <w:tcPr>
            <w:tcW w:w="1134" w:type="dxa"/>
            <w:tcBorders>
              <w:left w:val="single" w:sz="4" w:space="0" w:color="auto"/>
              <w:bottom w:val="single" w:sz="4" w:space="0" w:color="auto"/>
              <w:right w:val="single" w:sz="4" w:space="0" w:color="000000"/>
            </w:tcBorders>
          </w:tcPr>
          <w:p w:rsidR="00BB189A" w:rsidRPr="00EF2ECB" w:rsidRDefault="00BB189A" w:rsidP="00EF2ECB">
            <w:pPr>
              <w:spacing w:line="260" w:lineRule="exact"/>
              <w:rPr>
                <w:rFonts w:ascii="ＭＳ 明朝"/>
                <w:kern w:val="0"/>
                <w:szCs w:val="21"/>
              </w:rPr>
            </w:pPr>
          </w:p>
        </w:tc>
        <w:tc>
          <w:tcPr>
            <w:tcW w:w="283" w:type="dxa"/>
            <w:vMerge/>
            <w:tcBorders>
              <w:left w:val="single" w:sz="4" w:space="0" w:color="000000"/>
              <w:bottom w:val="single" w:sz="4" w:space="0" w:color="auto"/>
              <w:right w:val="single" w:sz="12" w:space="0" w:color="000000"/>
            </w:tcBorders>
            <w:vAlign w:val="center"/>
          </w:tcPr>
          <w:p w:rsidR="00BB189A" w:rsidRPr="00EF2ECB" w:rsidRDefault="00BB189A" w:rsidP="00EF2ECB">
            <w:pPr>
              <w:spacing w:line="260" w:lineRule="exact"/>
              <w:rPr>
                <w:rFonts w:ascii="ＭＳ 明朝"/>
                <w:kern w:val="0"/>
                <w:szCs w:val="21"/>
              </w:rPr>
            </w:pPr>
          </w:p>
        </w:tc>
      </w:tr>
      <w:tr w:rsidR="00BB189A" w:rsidRPr="00EF2ECB" w:rsidTr="00101442">
        <w:trPr>
          <w:cantSplit/>
          <w:trHeight w:val="2113"/>
        </w:trPr>
        <w:tc>
          <w:tcPr>
            <w:tcW w:w="284" w:type="dxa"/>
            <w:vMerge/>
            <w:tcBorders>
              <w:left w:val="single" w:sz="12" w:space="0" w:color="000000"/>
              <w:right w:val="single" w:sz="12" w:space="0" w:color="000000"/>
            </w:tcBorders>
            <w:vAlign w:val="center"/>
          </w:tcPr>
          <w:p w:rsidR="00BB189A" w:rsidRPr="00EF2ECB" w:rsidRDefault="00BB189A" w:rsidP="00A51C7A">
            <w:pPr>
              <w:spacing w:line="260" w:lineRule="exact"/>
              <w:rPr>
                <w:rFonts w:ascii="ＭＳ 明朝"/>
                <w:kern w:val="0"/>
                <w:szCs w:val="21"/>
              </w:rPr>
            </w:pPr>
          </w:p>
        </w:tc>
        <w:tc>
          <w:tcPr>
            <w:tcW w:w="2551" w:type="dxa"/>
            <w:tcBorders>
              <w:top w:val="single" w:sz="4" w:space="0" w:color="auto"/>
              <w:left w:val="single" w:sz="12" w:space="0" w:color="000000"/>
              <w:bottom w:val="single" w:sz="4" w:space="0" w:color="auto"/>
              <w:right w:val="single" w:sz="4" w:space="0" w:color="000000"/>
            </w:tcBorders>
          </w:tcPr>
          <w:p w:rsidR="00BB189A" w:rsidRPr="00BB189A" w:rsidRDefault="00BB189A" w:rsidP="00BB189A">
            <w:pPr>
              <w:spacing w:line="260" w:lineRule="exact"/>
              <w:ind w:left="840" w:hangingChars="400" w:hanging="840"/>
              <w:rPr>
                <w:rFonts w:hint="eastAsia"/>
                <w:szCs w:val="21"/>
              </w:rPr>
            </w:pPr>
            <w:r w:rsidRPr="00BB189A">
              <w:rPr>
                <w:rFonts w:hint="eastAsia"/>
                <w:szCs w:val="21"/>
              </w:rPr>
              <w:t>第３節　導関数の応用</w:t>
            </w:r>
          </w:p>
          <w:p w:rsidR="00BB189A" w:rsidRDefault="00BB189A" w:rsidP="00BB189A">
            <w:pPr>
              <w:spacing w:line="260" w:lineRule="exact"/>
              <w:ind w:leftChars="100" w:left="840" w:hangingChars="300" w:hanging="630"/>
              <w:rPr>
                <w:szCs w:val="21"/>
              </w:rPr>
            </w:pPr>
            <w:r>
              <w:rPr>
                <w:rFonts w:hint="eastAsia"/>
                <w:szCs w:val="21"/>
              </w:rPr>
              <w:t>１</w:t>
            </w:r>
            <w:r w:rsidRPr="00BB189A">
              <w:rPr>
                <w:rFonts w:hint="eastAsia"/>
                <w:szCs w:val="21"/>
              </w:rPr>
              <w:t xml:space="preserve">　接線の方程式</w:t>
            </w:r>
          </w:p>
          <w:p w:rsidR="00BB189A" w:rsidRDefault="00BB189A" w:rsidP="00BB189A">
            <w:pPr>
              <w:spacing w:line="260" w:lineRule="exact"/>
              <w:ind w:leftChars="100" w:left="840" w:hangingChars="300" w:hanging="630"/>
              <w:rPr>
                <w:szCs w:val="21"/>
              </w:rPr>
            </w:pPr>
            <w:r>
              <w:rPr>
                <w:szCs w:val="21"/>
              </w:rPr>
              <w:t>２</w:t>
            </w:r>
            <w:r w:rsidRPr="00BB189A">
              <w:rPr>
                <w:rFonts w:hint="eastAsia"/>
                <w:szCs w:val="21"/>
              </w:rPr>
              <w:t xml:space="preserve">　平均値の定理</w:t>
            </w:r>
          </w:p>
          <w:p w:rsidR="00BB189A" w:rsidRDefault="00BB189A" w:rsidP="00BB189A">
            <w:pPr>
              <w:spacing w:line="260" w:lineRule="exact"/>
              <w:ind w:leftChars="100" w:left="840" w:hangingChars="300" w:hanging="630"/>
              <w:rPr>
                <w:szCs w:val="21"/>
              </w:rPr>
            </w:pPr>
            <w:r>
              <w:rPr>
                <w:rFonts w:hint="eastAsia"/>
                <w:szCs w:val="21"/>
              </w:rPr>
              <w:t>３</w:t>
            </w:r>
            <w:r w:rsidRPr="00BB189A">
              <w:rPr>
                <w:rFonts w:hint="eastAsia"/>
                <w:szCs w:val="21"/>
              </w:rPr>
              <w:t xml:space="preserve">　関数の増減</w:t>
            </w:r>
          </w:p>
          <w:p w:rsidR="00BB189A" w:rsidRDefault="00BB189A" w:rsidP="00BB189A">
            <w:pPr>
              <w:spacing w:line="260" w:lineRule="exact"/>
              <w:ind w:leftChars="100" w:left="630" w:hangingChars="200" w:hanging="420"/>
              <w:rPr>
                <w:szCs w:val="21"/>
              </w:rPr>
            </w:pPr>
            <w:r>
              <w:rPr>
                <w:szCs w:val="21"/>
              </w:rPr>
              <w:t>４</w:t>
            </w:r>
            <w:r w:rsidRPr="00BB189A">
              <w:rPr>
                <w:rFonts w:hint="eastAsia"/>
                <w:szCs w:val="21"/>
              </w:rPr>
              <w:t xml:space="preserve">　第２次導関数とグラフ</w:t>
            </w:r>
          </w:p>
          <w:p w:rsidR="00BB189A" w:rsidRPr="00BB189A" w:rsidRDefault="00BB189A" w:rsidP="00BB189A">
            <w:pPr>
              <w:spacing w:line="260" w:lineRule="exact"/>
              <w:ind w:leftChars="100" w:left="630" w:hangingChars="200" w:hanging="420"/>
              <w:rPr>
                <w:rFonts w:hint="eastAsia"/>
                <w:szCs w:val="21"/>
              </w:rPr>
            </w:pPr>
            <w:r>
              <w:rPr>
                <w:rFonts w:hint="eastAsia"/>
                <w:szCs w:val="21"/>
              </w:rPr>
              <w:t>５</w:t>
            </w:r>
            <w:r w:rsidRPr="00BB189A">
              <w:rPr>
                <w:rFonts w:hint="eastAsia"/>
                <w:szCs w:val="21"/>
              </w:rPr>
              <w:t xml:space="preserve">　第２次導関数と極大・極小</w:t>
            </w:r>
          </w:p>
          <w:p w:rsidR="00BB189A" w:rsidRPr="00EF2ECB" w:rsidRDefault="00BB189A" w:rsidP="00BB189A">
            <w:pPr>
              <w:spacing w:line="260" w:lineRule="exact"/>
              <w:ind w:firstLineChars="100" w:firstLine="210"/>
              <w:rPr>
                <w:szCs w:val="21"/>
              </w:rPr>
            </w:pPr>
            <w:r w:rsidRPr="00BB189A">
              <w:rPr>
                <w:rFonts w:hint="eastAsia"/>
                <w:szCs w:val="21"/>
              </w:rPr>
              <w:t>確認問題</w:t>
            </w:r>
          </w:p>
        </w:tc>
        <w:tc>
          <w:tcPr>
            <w:tcW w:w="426" w:type="dxa"/>
            <w:vMerge/>
            <w:tcBorders>
              <w:left w:val="single" w:sz="4" w:space="0" w:color="000000"/>
              <w:right w:val="single" w:sz="4" w:space="0" w:color="000000"/>
            </w:tcBorders>
            <w:shd w:val="clear" w:color="auto" w:fill="auto"/>
          </w:tcPr>
          <w:p w:rsidR="00BB189A" w:rsidRPr="00EF2ECB" w:rsidRDefault="00BB189A" w:rsidP="00A51C7A">
            <w:pPr>
              <w:spacing w:line="260" w:lineRule="exact"/>
              <w:rPr>
                <w:rFonts w:ascii="ＭＳ 明朝"/>
                <w:kern w:val="0"/>
                <w:szCs w:val="21"/>
              </w:rPr>
            </w:pPr>
          </w:p>
        </w:tc>
        <w:tc>
          <w:tcPr>
            <w:tcW w:w="3827" w:type="dxa"/>
            <w:tcBorders>
              <w:left w:val="single" w:sz="4" w:space="0" w:color="000000"/>
              <w:right w:val="single" w:sz="4" w:space="0" w:color="auto"/>
            </w:tcBorders>
          </w:tcPr>
          <w:p w:rsidR="002167A4" w:rsidRDefault="002167A4" w:rsidP="002167A4">
            <w:pPr>
              <w:spacing w:line="260" w:lineRule="exact"/>
              <w:ind w:firstLineChars="100" w:firstLine="210"/>
              <w:rPr>
                <w:rFonts w:ascii="ＭＳ 明朝"/>
                <w:kern w:val="0"/>
                <w:szCs w:val="21"/>
              </w:rPr>
            </w:pPr>
            <w:r w:rsidRPr="00BB189A">
              <w:rPr>
                <w:rFonts w:ascii="ＭＳ 明朝" w:hint="eastAsia"/>
                <w:kern w:val="0"/>
                <w:szCs w:val="21"/>
              </w:rPr>
              <w:t>導関数を用いて様々な問題への活用を図ります。接線や法線の方程式を求めること，平均値の定理を用いて</w:t>
            </w:r>
            <m:oMath>
              <m:r>
                <w:rPr>
                  <w:rFonts w:ascii="Cambria Math" w:hAnsi="Cambria Math" w:hint="eastAsia"/>
                  <w:kern w:val="0"/>
                  <w:szCs w:val="21"/>
                </w:rPr>
                <m:t>f</m:t>
              </m:r>
              <m:r>
                <w:rPr>
                  <w:rFonts w:ascii="Cambria Math" w:hAnsi="Cambria Math"/>
                  <w:kern w:val="0"/>
                  <w:szCs w:val="21"/>
                </w:rPr>
                <m:t>'</m:t>
              </m:r>
              <m:r>
                <m:rPr>
                  <m:sty m:val="p"/>
                </m:rPr>
                <w:rPr>
                  <w:rFonts w:ascii="Cambria Math" w:hAnsi="Cambria Math" w:hint="eastAsia"/>
                  <w:kern w:val="0"/>
                  <w:szCs w:val="21"/>
                </w:rPr>
                <m:t>(</m:t>
              </m:r>
              <m:r>
                <w:rPr>
                  <w:rFonts w:ascii="Cambria Math" w:hAnsi="Cambria Math" w:hint="eastAsia"/>
                  <w:kern w:val="0"/>
                  <w:szCs w:val="21"/>
                </w:rPr>
                <m:t>x</m:t>
              </m:r>
              <m:r>
                <m:rPr>
                  <m:sty m:val="p"/>
                </m:rPr>
                <w:rPr>
                  <w:rFonts w:ascii="Cambria Math" w:hAnsi="Cambria Math" w:hint="eastAsia"/>
                  <w:kern w:val="0"/>
                  <w:szCs w:val="21"/>
                </w:rPr>
                <m:t>)</m:t>
              </m:r>
            </m:oMath>
            <w:r w:rsidRPr="00BB189A">
              <w:rPr>
                <w:rFonts w:ascii="ＭＳ 明朝" w:hint="eastAsia"/>
                <w:kern w:val="0"/>
                <w:szCs w:val="21"/>
              </w:rPr>
              <w:t>と</w:t>
            </w:r>
            <m:oMath>
              <m:r>
                <w:rPr>
                  <w:rFonts w:ascii="Cambria Math" w:hAnsi="Cambria Math" w:hint="eastAsia"/>
                  <w:kern w:val="0"/>
                  <w:szCs w:val="21"/>
                </w:rPr>
                <m:t>f</m:t>
              </m:r>
              <m:r>
                <m:rPr>
                  <m:sty m:val="p"/>
                </m:rPr>
                <w:rPr>
                  <w:rFonts w:ascii="Cambria Math" w:hAnsi="Cambria Math" w:hint="eastAsia"/>
                  <w:kern w:val="0"/>
                  <w:szCs w:val="21"/>
                </w:rPr>
                <m:t>(</m:t>
              </m:r>
              <m:r>
                <w:rPr>
                  <w:rFonts w:ascii="Cambria Math" w:hAnsi="Cambria Math" w:hint="eastAsia"/>
                  <w:kern w:val="0"/>
                  <w:szCs w:val="21"/>
                </w:rPr>
                <m:t>x</m:t>
              </m:r>
              <m:r>
                <m:rPr>
                  <m:sty m:val="p"/>
                </m:rPr>
                <w:rPr>
                  <w:rFonts w:ascii="Cambria Math" w:hAnsi="Cambria Math" w:hint="eastAsia"/>
                  <w:kern w:val="0"/>
                  <w:szCs w:val="21"/>
                </w:rPr>
                <m:t>)</m:t>
              </m:r>
            </m:oMath>
            <w:r w:rsidRPr="00BB189A">
              <w:rPr>
                <w:rFonts w:ascii="ＭＳ 明朝" w:hint="eastAsia"/>
                <w:kern w:val="0"/>
                <w:szCs w:val="21"/>
              </w:rPr>
              <w:t>の増減を調べること，第２次導関数を用いてグラフの凹凸，変曲点を調べてグラフをかけるようにします。</w:t>
            </w:r>
          </w:p>
          <w:p w:rsidR="00BB189A" w:rsidRPr="002167A4" w:rsidRDefault="00BB189A" w:rsidP="00D03875">
            <w:pPr>
              <w:spacing w:line="260" w:lineRule="exact"/>
              <w:ind w:firstLineChars="100" w:firstLine="210"/>
              <w:rPr>
                <w:rFonts w:ascii="ＭＳ 明朝"/>
                <w:kern w:val="0"/>
                <w:szCs w:val="21"/>
              </w:rPr>
            </w:pPr>
          </w:p>
        </w:tc>
        <w:tc>
          <w:tcPr>
            <w:tcW w:w="1134" w:type="dxa"/>
            <w:tcBorders>
              <w:left w:val="single" w:sz="4" w:space="0" w:color="auto"/>
              <w:right w:val="single" w:sz="4" w:space="0" w:color="000000"/>
            </w:tcBorders>
          </w:tcPr>
          <w:p w:rsidR="00BB189A" w:rsidRPr="00EF2ECB" w:rsidRDefault="00BB189A" w:rsidP="00A51C7A">
            <w:pPr>
              <w:spacing w:line="260" w:lineRule="exact"/>
              <w:rPr>
                <w:rFonts w:ascii="ＭＳ 明朝"/>
                <w:kern w:val="0"/>
                <w:szCs w:val="21"/>
              </w:rPr>
            </w:pPr>
          </w:p>
        </w:tc>
        <w:tc>
          <w:tcPr>
            <w:tcW w:w="283" w:type="dxa"/>
            <w:vMerge/>
            <w:tcBorders>
              <w:left w:val="single" w:sz="4" w:space="0" w:color="000000"/>
              <w:right w:val="single" w:sz="12" w:space="0" w:color="000000"/>
            </w:tcBorders>
            <w:vAlign w:val="center"/>
          </w:tcPr>
          <w:p w:rsidR="00BB189A" w:rsidRPr="00EF2ECB" w:rsidRDefault="00BB189A" w:rsidP="00A51C7A">
            <w:pPr>
              <w:spacing w:line="260" w:lineRule="exact"/>
              <w:rPr>
                <w:rFonts w:ascii="ＭＳ 明朝"/>
                <w:kern w:val="0"/>
                <w:szCs w:val="21"/>
              </w:rPr>
            </w:pPr>
          </w:p>
        </w:tc>
      </w:tr>
      <w:tr w:rsidR="00BB189A" w:rsidRPr="00EF2ECB" w:rsidTr="00101442">
        <w:trPr>
          <w:cantSplit/>
          <w:trHeight w:val="2113"/>
        </w:trPr>
        <w:tc>
          <w:tcPr>
            <w:tcW w:w="284" w:type="dxa"/>
            <w:vMerge/>
            <w:tcBorders>
              <w:left w:val="single" w:sz="12" w:space="0" w:color="000000"/>
              <w:right w:val="single" w:sz="12" w:space="0" w:color="000000"/>
            </w:tcBorders>
            <w:vAlign w:val="center"/>
          </w:tcPr>
          <w:p w:rsidR="00BB189A" w:rsidRPr="00EF2ECB" w:rsidRDefault="00BB189A" w:rsidP="00A51C7A">
            <w:pPr>
              <w:spacing w:line="260" w:lineRule="exact"/>
              <w:rPr>
                <w:rFonts w:ascii="ＭＳ 明朝"/>
                <w:kern w:val="0"/>
                <w:szCs w:val="21"/>
              </w:rPr>
            </w:pPr>
          </w:p>
        </w:tc>
        <w:tc>
          <w:tcPr>
            <w:tcW w:w="2551" w:type="dxa"/>
            <w:tcBorders>
              <w:top w:val="single" w:sz="4" w:space="0" w:color="auto"/>
              <w:left w:val="single" w:sz="12" w:space="0" w:color="000000"/>
              <w:bottom w:val="single" w:sz="4" w:space="0" w:color="auto"/>
              <w:right w:val="single" w:sz="4" w:space="0" w:color="000000"/>
            </w:tcBorders>
          </w:tcPr>
          <w:p w:rsidR="00BB189A" w:rsidRPr="00BB189A" w:rsidRDefault="00BB189A" w:rsidP="00BB189A">
            <w:pPr>
              <w:spacing w:line="260" w:lineRule="exact"/>
              <w:ind w:left="840" w:hangingChars="400" w:hanging="840"/>
              <w:rPr>
                <w:rFonts w:hint="eastAsia"/>
                <w:szCs w:val="21"/>
              </w:rPr>
            </w:pPr>
            <w:r w:rsidRPr="00BB189A">
              <w:rPr>
                <w:rFonts w:hint="eastAsia"/>
                <w:szCs w:val="21"/>
              </w:rPr>
              <w:t>第４節　微分法の応用</w:t>
            </w:r>
          </w:p>
          <w:p w:rsidR="00BB189A" w:rsidRDefault="00BB189A" w:rsidP="00BB189A">
            <w:pPr>
              <w:spacing w:line="260" w:lineRule="exact"/>
              <w:ind w:firstLineChars="100" w:firstLine="210"/>
              <w:rPr>
                <w:szCs w:val="21"/>
              </w:rPr>
            </w:pPr>
            <w:r>
              <w:rPr>
                <w:rFonts w:hint="eastAsia"/>
                <w:szCs w:val="21"/>
              </w:rPr>
              <w:t>１</w:t>
            </w:r>
            <w:r w:rsidRPr="00BB189A">
              <w:rPr>
                <w:rFonts w:hint="eastAsia"/>
                <w:szCs w:val="21"/>
              </w:rPr>
              <w:t xml:space="preserve">　関数の最大・最小</w:t>
            </w:r>
          </w:p>
          <w:p w:rsidR="00BB189A" w:rsidRDefault="00BB189A" w:rsidP="00BB189A">
            <w:pPr>
              <w:spacing w:line="260" w:lineRule="exact"/>
              <w:ind w:leftChars="100" w:left="630" w:hangingChars="200" w:hanging="420"/>
              <w:rPr>
                <w:szCs w:val="21"/>
              </w:rPr>
            </w:pPr>
            <w:r>
              <w:rPr>
                <w:szCs w:val="21"/>
              </w:rPr>
              <w:t>２</w:t>
            </w:r>
            <w:r w:rsidRPr="00BB189A">
              <w:rPr>
                <w:rFonts w:hint="eastAsia"/>
                <w:szCs w:val="21"/>
              </w:rPr>
              <w:t xml:space="preserve">　方程式・不等式への応用</w:t>
            </w:r>
          </w:p>
          <w:p w:rsidR="00BB189A" w:rsidRDefault="00BB189A" w:rsidP="00BB189A">
            <w:pPr>
              <w:spacing w:line="260" w:lineRule="exact"/>
              <w:ind w:leftChars="100" w:left="630" w:hangingChars="200" w:hanging="420"/>
              <w:rPr>
                <w:szCs w:val="21"/>
              </w:rPr>
            </w:pPr>
            <w:r>
              <w:rPr>
                <w:szCs w:val="21"/>
              </w:rPr>
              <w:t>３</w:t>
            </w:r>
            <w:r w:rsidRPr="00BB189A">
              <w:rPr>
                <w:rFonts w:hint="eastAsia"/>
                <w:szCs w:val="21"/>
              </w:rPr>
              <w:t xml:space="preserve">　速度と加速度</w:t>
            </w:r>
          </w:p>
          <w:p w:rsidR="00BB189A" w:rsidRDefault="00BB189A" w:rsidP="00BB189A">
            <w:pPr>
              <w:spacing w:line="260" w:lineRule="exact"/>
              <w:ind w:leftChars="100" w:left="630" w:hangingChars="200" w:hanging="420"/>
              <w:rPr>
                <w:szCs w:val="21"/>
              </w:rPr>
            </w:pPr>
            <w:r w:rsidRPr="00BB189A">
              <w:rPr>
                <w:rFonts w:hint="eastAsia"/>
                <w:szCs w:val="21"/>
              </w:rPr>
              <w:t>math</w:t>
            </w:r>
            <w:r w:rsidRPr="00BB189A">
              <w:rPr>
                <w:rFonts w:hint="eastAsia"/>
                <w:szCs w:val="21"/>
              </w:rPr>
              <w:t>探　微分と上昇速度</w:t>
            </w:r>
          </w:p>
          <w:p w:rsidR="00BB189A" w:rsidRPr="00BB189A" w:rsidRDefault="00BB189A" w:rsidP="00BB189A">
            <w:pPr>
              <w:spacing w:line="260" w:lineRule="exact"/>
              <w:ind w:leftChars="100" w:left="630" w:hangingChars="200" w:hanging="420"/>
              <w:rPr>
                <w:rFonts w:hint="eastAsia"/>
                <w:szCs w:val="21"/>
              </w:rPr>
            </w:pPr>
            <w:r>
              <w:rPr>
                <w:rFonts w:hint="eastAsia"/>
                <w:szCs w:val="21"/>
              </w:rPr>
              <w:t>４</w:t>
            </w:r>
            <w:r w:rsidRPr="00BB189A">
              <w:rPr>
                <w:rFonts w:hint="eastAsia"/>
                <w:szCs w:val="21"/>
              </w:rPr>
              <w:t xml:space="preserve">　関数の値の近似</w:t>
            </w:r>
          </w:p>
          <w:p w:rsidR="00BB189A" w:rsidRDefault="00BB189A" w:rsidP="00BB189A">
            <w:pPr>
              <w:spacing w:line="260" w:lineRule="exact"/>
              <w:ind w:leftChars="100" w:left="840" w:hangingChars="300" w:hanging="630"/>
              <w:rPr>
                <w:szCs w:val="21"/>
              </w:rPr>
            </w:pPr>
            <w:r w:rsidRPr="00BB189A">
              <w:rPr>
                <w:rFonts w:hint="eastAsia"/>
                <w:szCs w:val="21"/>
              </w:rPr>
              <w:t>確認問題</w:t>
            </w:r>
          </w:p>
          <w:p w:rsidR="00BB189A" w:rsidRPr="00BB189A" w:rsidRDefault="00BB189A" w:rsidP="00BB189A">
            <w:pPr>
              <w:spacing w:line="260" w:lineRule="exact"/>
              <w:rPr>
                <w:rFonts w:hint="eastAsia"/>
                <w:szCs w:val="21"/>
              </w:rPr>
            </w:pPr>
            <w:r>
              <w:rPr>
                <w:szCs w:val="21"/>
              </w:rPr>
              <w:t>章末問題</w:t>
            </w:r>
          </w:p>
        </w:tc>
        <w:tc>
          <w:tcPr>
            <w:tcW w:w="426" w:type="dxa"/>
            <w:vMerge/>
            <w:tcBorders>
              <w:left w:val="single" w:sz="4" w:space="0" w:color="000000"/>
              <w:right w:val="single" w:sz="4" w:space="0" w:color="000000"/>
            </w:tcBorders>
            <w:shd w:val="clear" w:color="auto" w:fill="auto"/>
          </w:tcPr>
          <w:p w:rsidR="00BB189A" w:rsidRPr="00EF2ECB" w:rsidRDefault="00BB189A" w:rsidP="00A51C7A">
            <w:pPr>
              <w:spacing w:line="260" w:lineRule="exact"/>
              <w:rPr>
                <w:rFonts w:ascii="ＭＳ 明朝"/>
                <w:kern w:val="0"/>
                <w:szCs w:val="21"/>
              </w:rPr>
            </w:pPr>
          </w:p>
        </w:tc>
        <w:tc>
          <w:tcPr>
            <w:tcW w:w="3827" w:type="dxa"/>
            <w:tcBorders>
              <w:left w:val="single" w:sz="4" w:space="0" w:color="000000"/>
              <w:right w:val="single" w:sz="4" w:space="0" w:color="auto"/>
            </w:tcBorders>
          </w:tcPr>
          <w:p w:rsidR="002167A4" w:rsidRPr="00D03875" w:rsidRDefault="002167A4" w:rsidP="00D03875">
            <w:pPr>
              <w:spacing w:line="260" w:lineRule="exact"/>
              <w:ind w:firstLineChars="100" w:firstLine="210"/>
              <w:rPr>
                <w:rFonts w:ascii="ＭＳ 明朝" w:hint="eastAsia"/>
                <w:kern w:val="0"/>
                <w:szCs w:val="21"/>
              </w:rPr>
            </w:pPr>
            <w:r w:rsidRPr="002167A4">
              <w:rPr>
                <w:rFonts w:ascii="ＭＳ 明朝" w:hint="eastAsia"/>
                <w:kern w:val="0"/>
                <w:szCs w:val="21"/>
              </w:rPr>
              <w:t>最大・最小や方程式・不等式の証明問題などへの応用を図り，微分の有用性を認識します。速度，加速度と微分法の関連を理解し，微分学の基本的な考えが身につけられるようにします。</w:t>
            </w:r>
          </w:p>
        </w:tc>
        <w:tc>
          <w:tcPr>
            <w:tcW w:w="1134" w:type="dxa"/>
            <w:tcBorders>
              <w:left w:val="single" w:sz="4" w:space="0" w:color="auto"/>
              <w:right w:val="single" w:sz="4" w:space="0" w:color="000000"/>
            </w:tcBorders>
          </w:tcPr>
          <w:p w:rsidR="00BB189A" w:rsidRPr="00EF2ECB" w:rsidRDefault="00BB189A" w:rsidP="00A51C7A">
            <w:pPr>
              <w:spacing w:line="260" w:lineRule="exact"/>
              <w:rPr>
                <w:rFonts w:ascii="ＭＳ 明朝"/>
                <w:kern w:val="0"/>
                <w:szCs w:val="21"/>
              </w:rPr>
            </w:pPr>
          </w:p>
        </w:tc>
        <w:tc>
          <w:tcPr>
            <w:tcW w:w="283" w:type="dxa"/>
            <w:vMerge w:val="restart"/>
            <w:tcBorders>
              <w:left w:val="single" w:sz="4" w:space="0" w:color="000000"/>
              <w:right w:val="single" w:sz="12" w:space="0" w:color="000000"/>
            </w:tcBorders>
            <w:vAlign w:val="center"/>
          </w:tcPr>
          <w:p w:rsidR="00BB189A" w:rsidRPr="00A51C7A" w:rsidRDefault="00BB189A" w:rsidP="00BB189A">
            <w:pPr>
              <w:spacing w:line="260" w:lineRule="exact"/>
              <w:rPr>
                <w:rFonts w:ascii="ＭＳ 明朝"/>
                <w:kern w:val="0"/>
                <w:sz w:val="20"/>
                <w:szCs w:val="21"/>
              </w:rPr>
            </w:pPr>
            <w:r w:rsidRPr="00A51C7A">
              <w:rPr>
                <w:rFonts w:ascii="ＭＳ 明朝" w:hint="eastAsia"/>
                <w:kern w:val="0"/>
                <w:sz w:val="20"/>
                <w:szCs w:val="21"/>
              </w:rPr>
              <w:t>第</w:t>
            </w:r>
          </w:p>
          <w:p w:rsidR="00BB189A" w:rsidRPr="00EF2ECB" w:rsidRDefault="00BB189A" w:rsidP="00BB189A">
            <w:pPr>
              <w:spacing w:line="260" w:lineRule="exact"/>
              <w:rPr>
                <w:rFonts w:ascii="ＭＳ 明朝"/>
                <w:kern w:val="0"/>
                <w:szCs w:val="21"/>
              </w:rPr>
            </w:pPr>
            <w:r w:rsidRPr="00A51C7A">
              <w:rPr>
                <w:rFonts w:ascii="ＭＳ 明朝" w:hint="eastAsia"/>
                <w:kern w:val="0"/>
                <w:sz w:val="20"/>
                <w:szCs w:val="21"/>
              </w:rPr>
              <w:t>２学期期末考査</w:t>
            </w:r>
          </w:p>
        </w:tc>
      </w:tr>
      <w:tr w:rsidR="00BB189A" w:rsidRPr="00EF2ECB" w:rsidTr="00101442">
        <w:trPr>
          <w:cantSplit/>
          <w:trHeight w:val="2113"/>
        </w:trPr>
        <w:tc>
          <w:tcPr>
            <w:tcW w:w="284" w:type="dxa"/>
            <w:vMerge/>
            <w:tcBorders>
              <w:left w:val="single" w:sz="12" w:space="0" w:color="000000"/>
              <w:right w:val="single" w:sz="12" w:space="0" w:color="000000"/>
            </w:tcBorders>
            <w:vAlign w:val="center"/>
          </w:tcPr>
          <w:p w:rsidR="00BB189A" w:rsidRPr="00EF2ECB" w:rsidRDefault="00BB189A" w:rsidP="00A51C7A">
            <w:pPr>
              <w:spacing w:line="260" w:lineRule="exact"/>
              <w:rPr>
                <w:rFonts w:ascii="ＭＳ 明朝"/>
                <w:kern w:val="0"/>
                <w:szCs w:val="21"/>
              </w:rPr>
            </w:pPr>
          </w:p>
        </w:tc>
        <w:tc>
          <w:tcPr>
            <w:tcW w:w="2551" w:type="dxa"/>
            <w:tcBorders>
              <w:top w:val="single" w:sz="4" w:space="0" w:color="auto"/>
              <w:left w:val="single" w:sz="12" w:space="0" w:color="000000"/>
              <w:bottom w:val="single" w:sz="4" w:space="0" w:color="auto"/>
              <w:right w:val="single" w:sz="4" w:space="0" w:color="000000"/>
            </w:tcBorders>
          </w:tcPr>
          <w:p w:rsidR="00BB189A" w:rsidRPr="00BB189A" w:rsidRDefault="00BB189A" w:rsidP="00BB189A">
            <w:pPr>
              <w:spacing w:line="260" w:lineRule="exact"/>
              <w:ind w:left="840" w:hangingChars="400" w:hanging="840"/>
              <w:rPr>
                <w:rFonts w:hint="eastAsia"/>
                <w:szCs w:val="21"/>
              </w:rPr>
            </w:pPr>
            <w:r w:rsidRPr="00BB189A">
              <w:rPr>
                <w:rFonts w:hint="eastAsia"/>
                <w:szCs w:val="21"/>
              </w:rPr>
              <w:t>第４章　積分法</w:t>
            </w:r>
          </w:p>
          <w:p w:rsidR="00BB189A" w:rsidRPr="00BB189A" w:rsidRDefault="00BB189A" w:rsidP="00BB189A">
            <w:pPr>
              <w:spacing w:line="260" w:lineRule="exact"/>
              <w:ind w:left="840" w:hangingChars="400" w:hanging="840"/>
              <w:rPr>
                <w:rFonts w:hint="eastAsia"/>
                <w:szCs w:val="21"/>
              </w:rPr>
            </w:pPr>
            <w:r w:rsidRPr="00BB189A">
              <w:rPr>
                <w:rFonts w:hint="eastAsia"/>
                <w:szCs w:val="21"/>
              </w:rPr>
              <w:t>第１節　不定積分</w:t>
            </w:r>
          </w:p>
          <w:p w:rsidR="00BB189A" w:rsidRDefault="00BB189A" w:rsidP="00BB189A">
            <w:pPr>
              <w:spacing w:line="260" w:lineRule="exact"/>
              <w:ind w:leftChars="100" w:left="840" w:hangingChars="300" w:hanging="630"/>
              <w:rPr>
                <w:szCs w:val="21"/>
              </w:rPr>
            </w:pPr>
            <w:r>
              <w:rPr>
                <w:szCs w:val="21"/>
              </w:rPr>
              <w:t>１</w:t>
            </w:r>
            <w:r w:rsidRPr="00BB189A">
              <w:rPr>
                <w:rFonts w:hint="eastAsia"/>
                <w:szCs w:val="21"/>
              </w:rPr>
              <w:t xml:space="preserve">　不定積分</w:t>
            </w:r>
          </w:p>
          <w:p w:rsidR="00BB189A" w:rsidRDefault="00BB189A" w:rsidP="00BB189A">
            <w:pPr>
              <w:spacing w:line="260" w:lineRule="exact"/>
              <w:ind w:leftChars="100" w:left="840" w:hangingChars="300" w:hanging="630"/>
              <w:rPr>
                <w:szCs w:val="21"/>
              </w:rPr>
            </w:pPr>
            <w:r>
              <w:rPr>
                <w:rFonts w:hint="eastAsia"/>
                <w:szCs w:val="21"/>
              </w:rPr>
              <w:t>２</w:t>
            </w:r>
            <w:r w:rsidRPr="00BB189A">
              <w:rPr>
                <w:rFonts w:hint="eastAsia"/>
                <w:szCs w:val="21"/>
              </w:rPr>
              <w:t xml:space="preserve">　置換積分法</w:t>
            </w:r>
          </w:p>
          <w:p w:rsidR="00BB189A" w:rsidRDefault="00BB189A" w:rsidP="00BB189A">
            <w:pPr>
              <w:spacing w:line="260" w:lineRule="exact"/>
              <w:ind w:leftChars="100" w:left="840" w:hangingChars="300" w:hanging="630"/>
              <w:rPr>
                <w:szCs w:val="21"/>
              </w:rPr>
            </w:pPr>
            <w:r>
              <w:rPr>
                <w:szCs w:val="21"/>
              </w:rPr>
              <w:t>３</w:t>
            </w:r>
            <w:r w:rsidRPr="00BB189A">
              <w:rPr>
                <w:rFonts w:hint="eastAsia"/>
                <w:szCs w:val="21"/>
              </w:rPr>
              <w:t xml:space="preserve">　部分積分法</w:t>
            </w:r>
          </w:p>
          <w:p w:rsidR="00BB189A" w:rsidRPr="00BB189A" w:rsidRDefault="00BB189A" w:rsidP="00BB189A">
            <w:pPr>
              <w:spacing w:line="260" w:lineRule="exact"/>
              <w:ind w:leftChars="100" w:left="630" w:hangingChars="200" w:hanging="420"/>
              <w:rPr>
                <w:rFonts w:hint="eastAsia"/>
                <w:szCs w:val="21"/>
              </w:rPr>
            </w:pPr>
            <w:r>
              <w:rPr>
                <w:szCs w:val="21"/>
              </w:rPr>
              <w:t>４</w:t>
            </w:r>
            <w:r w:rsidRPr="00BB189A">
              <w:rPr>
                <w:rFonts w:hint="eastAsia"/>
                <w:szCs w:val="21"/>
              </w:rPr>
              <w:t xml:space="preserve">　いろいろな関数の不定積分</w:t>
            </w:r>
          </w:p>
          <w:p w:rsidR="00BB189A" w:rsidRPr="00BB189A" w:rsidRDefault="00BB189A" w:rsidP="00BB189A">
            <w:pPr>
              <w:spacing w:line="260" w:lineRule="exact"/>
              <w:ind w:leftChars="100" w:left="840" w:hangingChars="300" w:hanging="630"/>
              <w:rPr>
                <w:rFonts w:hint="eastAsia"/>
                <w:szCs w:val="21"/>
              </w:rPr>
            </w:pPr>
            <w:r w:rsidRPr="00BB189A">
              <w:rPr>
                <w:rFonts w:hint="eastAsia"/>
                <w:szCs w:val="21"/>
              </w:rPr>
              <w:t>確認問題</w:t>
            </w:r>
          </w:p>
        </w:tc>
        <w:tc>
          <w:tcPr>
            <w:tcW w:w="426" w:type="dxa"/>
            <w:vMerge/>
            <w:tcBorders>
              <w:left w:val="single" w:sz="4" w:space="0" w:color="000000"/>
              <w:right w:val="single" w:sz="4" w:space="0" w:color="000000"/>
            </w:tcBorders>
            <w:shd w:val="clear" w:color="auto" w:fill="auto"/>
          </w:tcPr>
          <w:p w:rsidR="00BB189A" w:rsidRPr="00EF2ECB" w:rsidRDefault="00BB189A" w:rsidP="00A51C7A">
            <w:pPr>
              <w:spacing w:line="260" w:lineRule="exact"/>
              <w:rPr>
                <w:rFonts w:ascii="ＭＳ 明朝"/>
                <w:kern w:val="0"/>
                <w:szCs w:val="21"/>
              </w:rPr>
            </w:pPr>
          </w:p>
        </w:tc>
        <w:tc>
          <w:tcPr>
            <w:tcW w:w="3827" w:type="dxa"/>
            <w:tcBorders>
              <w:left w:val="single" w:sz="4" w:space="0" w:color="000000"/>
              <w:right w:val="single" w:sz="4" w:space="0" w:color="auto"/>
            </w:tcBorders>
          </w:tcPr>
          <w:p w:rsidR="00BB189A" w:rsidRPr="00BB189A" w:rsidRDefault="00BB189A" w:rsidP="00D03875">
            <w:pPr>
              <w:spacing w:line="260" w:lineRule="exact"/>
              <w:ind w:firstLineChars="100" w:firstLine="210"/>
              <w:rPr>
                <w:rFonts w:ascii="ＭＳ 明朝" w:hint="eastAsia"/>
                <w:kern w:val="0"/>
                <w:szCs w:val="21"/>
              </w:rPr>
            </w:pPr>
            <w:r w:rsidRPr="00BB189A">
              <w:rPr>
                <w:rFonts w:ascii="ＭＳ 明朝" w:hint="eastAsia"/>
                <w:kern w:val="0"/>
                <w:szCs w:val="21"/>
              </w:rPr>
              <w:t>微分法と同様に，扱う関数の範囲を広げ，積分の基本的な性質や置換積分法，部分積分法について理解し，これらを用いた計算をできるようにします。</w:t>
            </w:r>
          </w:p>
        </w:tc>
        <w:tc>
          <w:tcPr>
            <w:tcW w:w="1134" w:type="dxa"/>
            <w:tcBorders>
              <w:left w:val="single" w:sz="4" w:space="0" w:color="auto"/>
              <w:right w:val="single" w:sz="4" w:space="0" w:color="000000"/>
            </w:tcBorders>
          </w:tcPr>
          <w:p w:rsidR="00BB189A" w:rsidRPr="00EF2ECB" w:rsidRDefault="00BB189A" w:rsidP="00A51C7A">
            <w:pPr>
              <w:spacing w:line="260" w:lineRule="exact"/>
              <w:rPr>
                <w:rFonts w:ascii="ＭＳ 明朝"/>
                <w:kern w:val="0"/>
                <w:szCs w:val="21"/>
              </w:rPr>
            </w:pPr>
          </w:p>
        </w:tc>
        <w:tc>
          <w:tcPr>
            <w:tcW w:w="283" w:type="dxa"/>
            <w:vMerge/>
            <w:tcBorders>
              <w:left w:val="single" w:sz="4" w:space="0" w:color="000000"/>
              <w:right w:val="single" w:sz="12" w:space="0" w:color="000000"/>
            </w:tcBorders>
            <w:vAlign w:val="center"/>
          </w:tcPr>
          <w:p w:rsidR="00BB189A" w:rsidRPr="00A51C7A" w:rsidRDefault="00BB189A" w:rsidP="00BB189A">
            <w:pPr>
              <w:spacing w:line="260" w:lineRule="exact"/>
              <w:rPr>
                <w:rFonts w:ascii="ＭＳ 明朝" w:hint="eastAsia"/>
                <w:kern w:val="0"/>
                <w:sz w:val="20"/>
                <w:szCs w:val="21"/>
              </w:rPr>
            </w:pPr>
          </w:p>
        </w:tc>
      </w:tr>
      <w:tr w:rsidR="00A51C7A" w:rsidRPr="00EF2ECB" w:rsidTr="00EF2ECB">
        <w:trPr>
          <w:cantSplit/>
          <w:trHeight w:val="1281"/>
        </w:trPr>
        <w:tc>
          <w:tcPr>
            <w:tcW w:w="284" w:type="dxa"/>
            <w:tcBorders>
              <w:top w:val="single" w:sz="2" w:space="0" w:color="auto"/>
              <w:left w:val="single" w:sz="12" w:space="0" w:color="auto"/>
              <w:bottom w:val="single" w:sz="2" w:space="0" w:color="auto"/>
              <w:right w:val="single" w:sz="12" w:space="0" w:color="auto"/>
            </w:tcBorders>
          </w:tcPr>
          <w:p w:rsidR="00A51C7A" w:rsidRPr="00EF2ECB" w:rsidRDefault="00A51C7A" w:rsidP="00A51C7A">
            <w:pPr>
              <w:spacing w:line="260" w:lineRule="exact"/>
              <w:rPr>
                <w:rFonts w:ascii="ＭＳ 明朝"/>
                <w:kern w:val="0"/>
                <w:szCs w:val="21"/>
              </w:rPr>
            </w:pPr>
          </w:p>
        </w:tc>
        <w:tc>
          <w:tcPr>
            <w:tcW w:w="8221" w:type="dxa"/>
            <w:gridSpan w:val="5"/>
            <w:tcBorders>
              <w:top w:val="single" w:sz="2" w:space="0" w:color="auto"/>
              <w:left w:val="single" w:sz="12" w:space="0" w:color="auto"/>
              <w:bottom w:val="single" w:sz="2" w:space="0" w:color="auto"/>
              <w:right w:val="single" w:sz="12" w:space="0" w:color="auto"/>
            </w:tcBorders>
          </w:tcPr>
          <w:p w:rsidR="00A51C7A" w:rsidRPr="00EF2ECB" w:rsidRDefault="00A51C7A" w:rsidP="00A51C7A">
            <w:pPr>
              <w:spacing w:line="260" w:lineRule="exact"/>
              <w:rPr>
                <w:rFonts w:ascii="ＭＳ 明朝"/>
                <w:kern w:val="0"/>
                <w:szCs w:val="21"/>
              </w:rPr>
            </w:pPr>
            <w:r w:rsidRPr="00EF2ECB">
              <w:rPr>
                <w:rFonts w:ascii="ＭＳ 明朝" w:hint="eastAsia"/>
                <w:kern w:val="0"/>
                <w:szCs w:val="21"/>
              </w:rPr>
              <w:t>【課題・提出物等】</w:t>
            </w: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１　授業の中で配布する演習プリント（５枚程度）</w:t>
            </w: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２　中間考査及び期末考査の範囲内の授業ノート（２回）</w:t>
            </w: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３　中間考査及び期末考査の範囲内の副教材演習ノート（２回）</w:t>
            </w: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４　節末問題・章末問題の中から指定された問題を解いたレポート（２回）</w:t>
            </w:r>
          </w:p>
        </w:tc>
      </w:tr>
      <w:tr w:rsidR="00A51C7A" w:rsidRPr="00EF2ECB" w:rsidTr="00EF2ECB">
        <w:trPr>
          <w:cantSplit/>
          <w:trHeight w:val="691"/>
        </w:trPr>
        <w:tc>
          <w:tcPr>
            <w:tcW w:w="284" w:type="dxa"/>
            <w:tcBorders>
              <w:top w:val="single" w:sz="2" w:space="0" w:color="auto"/>
              <w:left w:val="single" w:sz="12" w:space="0" w:color="auto"/>
              <w:bottom w:val="single" w:sz="12" w:space="0" w:color="auto"/>
              <w:right w:val="single" w:sz="12" w:space="0" w:color="000000"/>
            </w:tcBorders>
          </w:tcPr>
          <w:p w:rsidR="00A51C7A" w:rsidRPr="00EF2ECB" w:rsidRDefault="00A51C7A" w:rsidP="00A51C7A">
            <w:pPr>
              <w:spacing w:line="260" w:lineRule="exact"/>
              <w:rPr>
                <w:rFonts w:ascii="ＭＳ 明朝"/>
                <w:kern w:val="0"/>
                <w:szCs w:val="21"/>
              </w:rPr>
            </w:pPr>
          </w:p>
        </w:tc>
        <w:tc>
          <w:tcPr>
            <w:tcW w:w="8221" w:type="dxa"/>
            <w:gridSpan w:val="5"/>
            <w:tcBorders>
              <w:top w:val="single" w:sz="2" w:space="0" w:color="auto"/>
              <w:left w:val="nil"/>
              <w:bottom w:val="single" w:sz="12" w:space="0" w:color="auto"/>
              <w:right w:val="single" w:sz="12" w:space="0" w:color="auto"/>
            </w:tcBorders>
          </w:tcPr>
          <w:p w:rsidR="00A51C7A" w:rsidRPr="00EF2ECB" w:rsidRDefault="00A51C7A" w:rsidP="00A51C7A">
            <w:pPr>
              <w:spacing w:line="260" w:lineRule="exact"/>
              <w:rPr>
                <w:rFonts w:ascii="ＭＳ 明朝"/>
                <w:kern w:val="0"/>
                <w:szCs w:val="21"/>
              </w:rPr>
            </w:pPr>
            <w:r w:rsidRPr="00EF2ECB">
              <w:rPr>
                <w:rFonts w:ascii="ＭＳ 明朝" w:hint="eastAsia"/>
                <w:kern w:val="0"/>
                <w:szCs w:val="21"/>
              </w:rPr>
              <w:t>【第2学期の評価方法】</w:t>
            </w:r>
          </w:p>
          <w:p w:rsidR="00A51C7A" w:rsidRPr="00EF2ECB" w:rsidRDefault="00A51C7A" w:rsidP="00A51C7A">
            <w:pPr>
              <w:spacing w:line="260" w:lineRule="exact"/>
              <w:ind w:firstLineChars="100" w:firstLine="210"/>
              <w:rPr>
                <w:rFonts w:ascii="ＭＳ 明朝"/>
                <w:kern w:val="0"/>
                <w:szCs w:val="21"/>
              </w:rPr>
            </w:pPr>
            <w:r w:rsidRPr="00EF2ECB">
              <w:rPr>
                <w:rFonts w:ascii="ＭＳ 明朝" w:hint="eastAsia"/>
                <w:kern w:val="0"/>
                <w:szCs w:val="21"/>
              </w:rPr>
              <w:t>中間考査と期末考査の成績，小テスト，プリント，授業ノート，演習ノート，レポートなどの提出物の内容，学習活動への参加の仕方や態度などで総合的に評価します。</w:t>
            </w:r>
          </w:p>
        </w:tc>
      </w:tr>
    </w:tbl>
    <w:p w:rsidR="00D75C38" w:rsidRDefault="00D75C38" w:rsidP="00EF2ECB">
      <w:pPr>
        <w:tabs>
          <w:tab w:val="left" w:pos="473"/>
          <w:tab w:val="left" w:pos="3736"/>
          <w:tab w:val="left" w:pos="4161"/>
          <w:tab w:val="left" w:pos="8009"/>
          <w:tab w:val="left" w:pos="9408"/>
        </w:tabs>
        <w:spacing w:line="260" w:lineRule="exact"/>
        <w:jc w:val="left"/>
        <w:rPr>
          <w:rFonts w:ascii="ＭＳ 明朝"/>
          <w:kern w:val="0"/>
          <w:szCs w:val="21"/>
        </w:rPr>
      </w:pPr>
    </w:p>
    <w:p w:rsidR="00F75EF8" w:rsidRDefault="00F75EF8" w:rsidP="00EF2ECB">
      <w:pPr>
        <w:tabs>
          <w:tab w:val="left" w:pos="473"/>
          <w:tab w:val="left" w:pos="3736"/>
          <w:tab w:val="left" w:pos="4161"/>
          <w:tab w:val="left" w:pos="8009"/>
          <w:tab w:val="left" w:pos="9408"/>
        </w:tabs>
        <w:spacing w:line="260" w:lineRule="exact"/>
        <w:jc w:val="left"/>
        <w:rPr>
          <w:rFonts w:ascii="ＭＳ 明朝" w:hint="eastAsia"/>
          <w:kern w:val="0"/>
          <w:szCs w:val="21"/>
        </w:rPr>
      </w:pPr>
    </w:p>
    <w:p w:rsidR="00A51C7A" w:rsidRPr="00EF2ECB" w:rsidRDefault="00A51C7A" w:rsidP="00EF2ECB">
      <w:pPr>
        <w:tabs>
          <w:tab w:val="left" w:pos="473"/>
          <w:tab w:val="left" w:pos="3736"/>
          <w:tab w:val="left" w:pos="4161"/>
          <w:tab w:val="left" w:pos="8009"/>
          <w:tab w:val="left" w:pos="9408"/>
        </w:tabs>
        <w:spacing w:line="260" w:lineRule="exact"/>
        <w:jc w:val="left"/>
        <w:rPr>
          <w:rFonts w:ascii="ＭＳ 明朝"/>
          <w:kern w:val="0"/>
          <w:szCs w:val="21"/>
        </w:rPr>
      </w:pP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551"/>
        <w:gridCol w:w="426"/>
        <w:gridCol w:w="3827"/>
        <w:gridCol w:w="1134"/>
        <w:gridCol w:w="283"/>
      </w:tblGrid>
      <w:tr w:rsidR="00705592" w:rsidRPr="00EF2ECB" w:rsidTr="00EF2ECB">
        <w:trPr>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学期</w:t>
            </w:r>
          </w:p>
        </w:tc>
        <w:tc>
          <w:tcPr>
            <w:tcW w:w="2551" w:type="dxa"/>
            <w:tcBorders>
              <w:top w:val="single" w:sz="12" w:space="0" w:color="000000"/>
              <w:left w:val="single" w:sz="12"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　習　内　容</w:t>
            </w:r>
          </w:p>
        </w:tc>
        <w:tc>
          <w:tcPr>
            <w:tcW w:w="426"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月</w:t>
            </w:r>
          </w:p>
        </w:tc>
        <w:tc>
          <w:tcPr>
            <w:tcW w:w="3827"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　習　の　ね　ら　い</w:t>
            </w:r>
          </w:p>
        </w:tc>
        <w:tc>
          <w:tcPr>
            <w:tcW w:w="1134"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備  考</w:t>
            </w:r>
          </w:p>
        </w:tc>
        <w:tc>
          <w:tcPr>
            <w:tcW w:w="283" w:type="dxa"/>
            <w:tcBorders>
              <w:top w:val="single" w:sz="12" w:space="0" w:color="000000"/>
              <w:left w:val="single" w:sz="4" w:space="0" w:color="000000"/>
              <w:bottom w:val="single" w:sz="12" w:space="0" w:color="auto"/>
              <w:right w:val="single" w:sz="12"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考査範囲</w:t>
            </w:r>
          </w:p>
        </w:tc>
      </w:tr>
      <w:tr w:rsidR="000F1651" w:rsidRPr="00EF2ECB" w:rsidTr="00F75EF8">
        <w:trPr>
          <w:cantSplit/>
          <w:trHeight w:val="1842"/>
        </w:trPr>
        <w:tc>
          <w:tcPr>
            <w:tcW w:w="284" w:type="dxa"/>
            <w:vMerge w:val="restart"/>
            <w:tcBorders>
              <w:top w:val="single" w:sz="12" w:space="0" w:color="auto"/>
              <w:left w:val="single" w:sz="12" w:space="0" w:color="auto"/>
              <w:right w:val="single" w:sz="12" w:space="0" w:color="auto"/>
            </w:tcBorders>
            <w:vAlign w:val="center"/>
          </w:tcPr>
          <w:p w:rsidR="000F1651" w:rsidRPr="00EF2ECB" w:rsidRDefault="000F1651" w:rsidP="000F1651">
            <w:pPr>
              <w:spacing w:line="260" w:lineRule="exact"/>
              <w:jc w:val="center"/>
              <w:rPr>
                <w:rFonts w:ascii="ＭＳ 明朝"/>
                <w:kern w:val="0"/>
                <w:szCs w:val="21"/>
              </w:rPr>
            </w:pPr>
            <w:r w:rsidRPr="00EF2ECB">
              <w:rPr>
                <w:rFonts w:ascii="ＭＳ 明朝" w:hint="eastAsia"/>
                <w:kern w:val="0"/>
                <w:szCs w:val="21"/>
              </w:rPr>
              <w:t>第</w:t>
            </w:r>
          </w:p>
          <w:p w:rsidR="000F1651" w:rsidRPr="00EF2ECB" w:rsidRDefault="000F1651" w:rsidP="000F1651">
            <w:pPr>
              <w:spacing w:line="260" w:lineRule="exact"/>
              <w:jc w:val="center"/>
              <w:rPr>
                <w:rFonts w:ascii="ＭＳ 明朝"/>
                <w:kern w:val="0"/>
                <w:szCs w:val="21"/>
              </w:rPr>
            </w:pPr>
          </w:p>
          <w:p w:rsidR="000F1651" w:rsidRPr="00EF2ECB" w:rsidRDefault="000F1651" w:rsidP="000F1651">
            <w:pPr>
              <w:spacing w:line="260" w:lineRule="exact"/>
              <w:jc w:val="center"/>
              <w:rPr>
                <w:rFonts w:ascii="ＭＳ 明朝"/>
                <w:kern w:val="0"/>
                <w:szCs w:val="21"/>
              </w:rPr>
            </w:pPr>
            <w:r w:rsidRPr="00EF2ECB">
              <w:rPr>
                <w:rFonts w:ascii="ＭＳ 明朝" w:hint="eastAsia"/>
                <w:kern w:val="0"/>
                <w:szCs w:val="21"/>
              </w:rPr>
              <w:t>３</w:t>
            </w:r>
          </w:p>
          <w:p w:rsidR="000F1651" w:rsidRPr="00EF2ECB" w:rsidRDefault="000F1651" w:rsidP="000F1651">
            <w:pPr>
              <w:spacing w:line="260" w:lineRule="exact"/>
              <w:jc w:val="center"/>
              <w:rPr>
                <w:rFonts w:ascii="ＭＳ 明朝"/>
                <w:kern w:val="0"/>
                <w:szCs w:val="21"/>
              </w:rPr>
            </w:pPr>
          </w:p>
          <w:p w:rsidR="000F1651" w:rsidRPr="00EF2ECB" w:rsidRDefault="000F1651" w:rsidP="000F1651">
            <w:pPr>
              <w:spacing w:line="260" w:lineRule="exact"/>
              <w:jc w:val="center"/>
              <w:rPr>
                <w:rFonts w:ascii="ＭＳ 明朝"/>
                <w:kern w:val="0"/>
                <w:szCs w:val="21"/>
              </w:rPr>
            </w:pPr>
            <w:r w:rsidRPr="00EF2ECB">
              <w:rPr>
                <w:rFonts w:ascii="ＭＳ 明朝" w:hint="eastAsia"/>
                <w:kern w:val="0"/>
                <w:szCs w:val="21"/>
              </w:rPr>
              <w:t>学</w:t>
            </w:r>
          </w:p>
          <w:p w:rsidR="000F1651" w:rsidRPr="00EF2ECB" w:rsidRDefault="000F1651" w:rsidP="000F1651">
            <w:pPr>
              <w:spacing w:line="260" w:lineRule="exact"/>
              <w:jc w:val="center"/>
              <w:rPr>
                <w:rFonts w:ascii="ＭＳ 明朝"/>
                <w:kern w:val="0"/>
                <w:szCs w:val="21"/>
              </w:rPr>
            </w:pPr>
          </w:p>
          <w:p w:rsidR="000F1651" w:rsidRPr="00EF2ECB" w:rsidRDefault="000F1651" w:rsidP="000F1651">
            <w:pPr>
              <w:spacing w:line="260" w:lineRule="exact"/>
              <w:jc w:val="center"/>
              <w:rPr>
                <w:rFonts w:ascii="ＭＳ 明朝"/>
                <w:kern w:val="0"/>
                <w:szCs w:val="21"/>
              </w:rPr>
            </w:pPr>
            <w:r w:rsidRPr="00EF2ECB">
              <w:rPr>
                <w:rFonts w:ascii="ＭＳ 明朝" w:hint="eastAsia"/>
                <w:kern w:val="0"/>
                <w:szCs w:val="21"/>
              </w:rPr>
              <w:t>期</w:t>
            </w:r>
          </w:p>
        </w:tc>
        <w:tc>
          <w:tcPr>
            <w:tcW w:w="2551" w:type="dxa"/>
            <w:tcBorders>
              <w:top w:val="single" w:sz="12" w:space="0" w:color="auto"/>
              <w:left w:val="single" w:sz="12" w:space="0" w:color="auto"/>
              <w:bottom w:val="single" w:sz="4" w:space="0" w:color="auto"/>
              <w:right w:val="single" w:sz="4" w:space="0" w:color="000000"/>
            </w:tcBorders>
          </w:tcPr>
          <w:p w:rsidR="00BB189A" w:rsidRPr="00BB189A" w:rsidRDefault="00BB189A" w:rsidP="00BB189A">
            <w:pPr>
              <w:spacing w:line="260" w:lineRule="exact"/>
              <w:rPr>
                <w:rFonts w:hint="eastAsia"/>
                <w:szCs w:val="21"/>
              </w:rPr>
            </w:pPr>
            <w:r w:rsidRPr="00BB189A">
              <w:rPr>
                <w:rFonts w:hint="eastAsia"/>
                <w:szCs w:val="21"/>
              </w:rPr>
              <w:t>第２節　定積分</w:t>
            </w:r>
          </w:p>
          <w:p w:rsidR="00BB189A" w:rsidRPr="00BB189A" w:rsidRDefault="00BB189A" w:rsidP="00BB189A">
            <w:pPr>
              <w:spacing w:line="260" w:lineRule="exact"/>
              <w:ind w:firstLineChars="100" w:firstLine="210"/>
              <w:rPr>
                <w:rFonts w:hint="eastAsia"/>
                <w:szCs w:val="21"/>
              </w:rPr>
            </w:pPr>
            <w:r>
              <w:rPr>
                <w:rFonts w:hint="eastAsia"/>
                <w:szCs w:val="21"/>
              </w:rPr>
              <w:t>１</w:t>
            </w:r>
            <w:r w:rsidRPr="00BB189A">
              <w:rPr>
                <w:rFonts w:hint="eastAsia"/>
                <w:szCs w:val="21"/>
              </w:rPr>
              <w:t xml:space="preserve">　定積分</w:t>
            </w:r>
          </w:p>
          <w:p w:rsidR="00BB189A" w:rsidRPr="00BB189A" w:rsidRDefault="00BB189A" w:rsidP="00BB189A">
            <w:pPr>
              <w:spacing w:line="260" w:lineRule="exact"/>
              <w:ind w:firstLineChars="100" w:firstLine="210"/>
              <w:rPr>
                <w:rFonts w:hint="eastAsia"/>
                <w:szCs w:val="21"/>
              </w:rPr>
            </w:pPr>
            <w:r>
              <w:rPr>
                <w:rFonts w:hint="eastAsia"/>
                <w:szCs w:val="21"/>
              </w:rPr>
              <w:t>２</w:t>
            </w:r>
            <w:r w:rsidRPr="00BB189A">
              <w:rPr>
                <w:rFonts w:hint="eastAsia"/>
                <w:szCs w:val="21"/>
              </w:rPr>
              <w:t xml:space="preserve">　定積分と微分</w:t>
            </w:r>
          </w:p>
          <w:p w:rsidR="000F1651" w:rsidRPr="00EF2ECB" w:rsidRDefault="00BB189A" w:rsidP="00BB189A">
            <w:pPr>
              <w:spacing w:line="260" w:lineRule="exact"/>
              <w:ind w:firstLineChars="100" w:firstLine="210"/>
              <w:rPr>
                <w:szCs w:val="21"/>
              </w:rPr>
            </w:pPr>
            <w:r w:rsidRPr="00BB189A">
              <w:rPr>
                <w:rFonts w:hint="eastAsia"/>
                <w:szCs w:val="21"/>
              </w:rPr>
              <w:t>確認問題</w:t>
            </w:r>
          </w:p>
        </w:tc>
        <w:tc>
          <w:tcPr>
            <w:tcW w:w="426" w:type="dxa"/>
            <w:vMerge w:val="restart"/>
            <w:tcBorders>
              <w:top w:val="single" w:sz="12" w:space="0" w:color="auto"/>
              <w:left w:val="single" w:sz="4" w:space="0" w:color="000000"/>
              <w:right w:val="single" w:sz="4" w:space="0" w:color="000000"/>
            </w:tcBorders>
          </w:tcPr>
          <w:p w:rsidR="000F1651" w:rsidRPr="00EF2ECB" w:rsidRDefault="000F1651" w:rsidP="00EF2ECB">
            <w:pPr>
              <w:spacing w:line="260" w:lineRule="exact"/>
              <w:rPr>
                <w:rFonts w:ascii="ＭＳ 明朝"/>
                <w:kern w:val="0"/>
                <w:szCs w:val="21"/>
              </w:rPr>
            </w:pPr>
            <w:r w:rsidRPr="00EF2ECB">
              <w:rPr>
                <w:rFonts w:ascii="ＭＳ 明朝" w:hint="eastAsia"/>
                <w:kern w:val="0"/>
                <w:szCs w:val="21"/>
              </w:rPr>
              <w:t>1</w:t>
            </w:r>
          </w:p>
          <w:p w:rsidR="000F1651" w:rsidRDefault="000F1651"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F75EF8" w:rsidRDefault="00F75EF8" w:rsidP="00EF2ECB">
            <w:pPr>
              <w:spacing w:line="260" w:lineRule="exact"/>
              <w:rPr>
                <w:rFonts w:ascii="ＭＳ 明朝"/>
                <w:kern w:val="0"/>
                <w:szCs w:val="21"/>
              </w:rPr>
            </w:pPr>
          </w:p>
          <w:p w:rsidR="00F75EF8" w:rsidRDefault="00F75EF8"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0F1651" w:rsidRPr="00EF2ECB" w:rsidRDefault="000F1651" w:rsidP="00EF2ECB">
            <w:pPr>
              <w:spacing w:line="260" w:lineRule="exact"/>
              <w:rPr>
                <w:rFonts w:ascii="ＭＳ 明朝"/>
                <w:kern w:val="0"/>
                <w:szCs w:val="21"/>
              </w:rPr>
            </w:pPr>
            <w:r w:rsidRPr="00EF2ECB">
              <w:rPr>
                <w:rFonts w:ascii="ＭＳ 明朝" w:hint="eastAsia"/>
                <w:kern w:val="0"/>
                <w:szCs w:val="21"/>
              </w:rPr>
              <w:t>2</w:t>
            </w:r>
          </w:p>
          <w:p w:rsidR="000F1651" w:rsidRDefault="000F1651"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0F1651" w:rsidRPr="00EF2ECB" w:rsidRDefault="000F1651" w:rsidP="00EF2ECB">
            <w:pPr>
              <w:spacing w:line="260" w:lineRule="exact"/>
              <w:rPr>
                <w:rFonts w:ascii="ＭＳ 明朝"/>
                <w:kern w:val="0"/>
                <w:szCs w:val="21"/>
              </w:rPr>
            </w:pPr>
          </w:p>
          <w:p w:rsidR="000F1651" w:rsidRPr="00EF2ECB" w:rsidRDefault="000F1651" w:rsidP="00EF2ECB">
            <w:pPr>
              <w:spacing w:line="260" w:lineRule="exact"/>
              <w:rPr>
                <w:rFonts w:ascii="ＭＳ 明朝"/>
                <w:kern w:val="0"/>
                <w:szCs w:val="21"/>
              </w:rPr>
            </w:pPr>
          </w:p>
          <w:p w:rsidR="000F1651" w:rsidRPr="00EF2ECB" w:rsidRDefault="000F1651" w:rsidP="00EF2ECB">
            <w:pPr>
              <w:spacing w:line="260" w:lineRule="exact"/>
              <w:rPr>
                <w:rFonts w:ascii="ＭＳ 明朝"/>
                <w:kern w:val="0"/>
                <w:szCs w:val="21"/>
              </w:rPr>
            </w:pPr>
          </w:p>
          <w:p w:rsidR="000F1651" w:rsidRPr="00EF2ECB" w:rsidRDefault="000F1651" w:rsidP="00EF2ECB">
            <w:pPr>
              <w:spacing w:line="260" w:lineRule="exact"/>
              <w:rPr>
                <w:rFonts w:ascii="ＭＳ 明朝"/>
                <w:kern w:val="0"/>
                <w:szCs w:val="21"/>
              </w:rPr>
            </w:pPr>
            <w:r w:rsidRPr="00EF2ECB">
              <w:rPr>
                <w:rFonts w:ascii="ＭＳ 明朝" w:hint="eastAsia"/>
                <w:kern w:val="0"/>
                <w:szCs w:val="21"/>
              </w:rPr>
              <w:t>3</w:t>
            </w:r>
          </w:p>
        </w:tc>
        <w:tc>
          <w:tcPr>
            <w:tcW w:w="3827" w:type="dxa"/>
            <w:tcBorders>
              <w:top w:val="single" w:sz="12" w:space="0" w:color="auto"/>
              <w:left w:val="single" w:sz="4" w:space="0" w:color="000000"/>
              <w:bottom w:val="single" w:sz="4" w:space="0" w:color="auto"/>
              <w:right w:val="single" w:sz="4" w:space="0" w:color="000000"/>
            </w:tcBorders>
          </w:tcPr>
          <w:p w:rsidR="00F75EF8" w:rsidRPr="00A51C7A" w:rsidRDefault="00F75EF8" w:rsidP="00F75EF8">
            <w:pPr>
              <w:spacing w:line="260" w:lineRule="exact"/>
              <w:ind w:leftChars="32" w:left="67" w:firstLineChars="65" w:firstLine="136"/>
              <w:rPr>
                <w:rFonts w:ascii="ＭＳ 明朝" w:hint="eastAsia"/>
                <w:kern w:val="0"/>
                <w:szCs w:val="21"/>
              </w:rPr>
            </w:pPr>
            <w:r w:rsidRPr="00F75EF8">
              <w:rPr>
                <w:rFonts w:ascii="ＭＳ 明朝" w:hint="eastAsia"/>
                <w:kern w:val="0"/>
                <w:szCs w:val="21"/>
              </w:rPr>
              <w:t>定積分の定義を再確認し，不定積分の公式を用いて，定積分の計算を行います。これと関連して，偶関数と奇関数の性質を利用すると，定積分の計算が簡単になる場合があることを認識します。次に，定積分と微分の関係，定積分について理解を深めます。</w:t>
            </w:r>
          </w:p>
        </w:tc>
        <w:tc>
          <w:tcPr>
            <w:tcW w:w="1134" w:type="dxa"/>
            <w:tcBorders>
              <w:top w:val="single" w:sz="12" w:space="0" w:color="auto"/>
              <w:left w:val="single" w:sz="4" w:space="0" w:color="000000"/>
              <w:bottom w:val="single" w:sz="4" w:space="0" w:color="auto"/>
              <w:right w:val="single" w:sz="4" w:space="0" w:color="auto"/>
            </w:tcBorders>
          </w:tcPr>
          <w:p w:rsidR="000F1651" w:rsidRPr="00EF2ECB" w:rsidRDefault="000F1651" w:rsidP="00EF2ECB">
            <w:pPr>
              <w:spacing w:line="260" w:lineRule="exact"/>
              <w:rPr>
                <w:rFonts w:ascii="ＭＳ 明朝"/>
                <w:kern w:val="0"/>
                <w:szCs w:val="21"/>
              </w:rPr>
            </w:pPr>
          </w:p>
        </w:tc>
        <w:tc>
          <w:tcPr>
            <w:tcW w:w="283" w:type="dxa"/>
            <w:vMerge w:val="restart"/>
            <w:tcBorders>
              <w:top w:val="single" w:sz="12" w:space="0" w:color="auto"/>
              <w:left w:val="single" w:sz="4" w:space="0" w:color="auto"/>
              <w:right w:val="single" w:sz="12" w:space="0" w:color="auto"/>
            </w:tcBorders>
            <w:vAlign w:val="center"/>
          </w:tcPr>
          <w:p w:rsidR="000F1651" w:rsidRPr="00EF2ECB" w:rsidRDefault="000F1651" w:rsidP="000F1651">
            <w:pPr>
              <w:spacing w:line="260" w:lineRule="exact"/>
              <w:jc w:val="center"/>
              <w:rPr>
                <w:rFonts w:ascii="ＭＳ 明朝"/>
                <w:kern w:val="0"/>
                <w:szCs w:val="21"/>
              </w:rPr>
            </w:pPr>
            <w:r w:rsidRPr="00EF2ECB">
              <w:rPr>
                <w:rFonts w:ascii="ＭＳ 明朝" w:hint="eastAsia"/>
                <w:kern w:val="0"/>
                <w:szCs w:val="21"/>
              </w:rPr>
              <w:t>学年末考査</w:t>
            </w:r>
          </w:p>
          <w:p w:rsidR="000F1651" w:rsidRPr="00EF2ECB" w:rsidRDefault="000F1651" w:rsidP="000F1651">
            <w:pPr>
              <w:spacing w:line="260" w:lineRule="exact"/>
              <w:jc w:val="center"/>
              <w:rPr>
                <w:rFonts w:ascii="ＭＳ 明朝"/>
                <w:kern w:val="0"/>
                <w:szCs w:val="21"/>
              </w:rPr>
            </w:pPr>
          </w:p>
        </w:tc>
      </w:tr>
      <w:tr w:rsidR="000F1651" w:rsidRPr="00EF2ECB" w:rsidTr="00FD1CFE">
        <w:trPr>
          <w:cantSplit/>
          <w:trHeight w:val="1455"/>
        </w:trPr>
        <w:tc>
          <w:tcPr>
            <w:tcW w:w="284" w:type="dxa"/>
            <w:vMerge/>
            <w:tcBorders>
              <w:left w:val="single" w:sz="12" w:space="0" w:color="auto"/>
              <w:bottom w:val="single" w:sz="2" w:space="0" w:color="auto"/>
              <w:right w:val="single" w:sz="12" w:space="0" w:color="auto"/>
            </w:tcBorders>
          </w:tcPr>
          <w:p w:rsidR="000F1651" w:rsidRPr="00EF2ECB" w:rsidRDefault="000F1651" w:rsidP="00EF2ECB">
            <w:pPr>
              <w:spacing w:line="260" w:lineRule="exact"/>
              <w:rPr>
                <w:rFonts w:ascii="ＭＳ 明朝"/>
                <w:kern w:val="0"/>
                <w:szCs w:val="21"/>
              </w:rPr>
            </w:pPr>
          </w:p>
        </w:tc>
        <w:tc>
          <w:tcPr>
            <w:tcW w:w="2551" w:type="dxa"/>
            <w:tcBorders>
              <w:top w:val="single" w:sz="2" w:space="0" w:color="auto"/>
              <w:left w:val="single" w:sz="12" w:space="0" w:color="auto"/>
              <w:bottom w:val="single" w:sz="2" w:space="0" w:color="auto"/>
              <w:right w:val="single" w:sz="4" w:space="0" w:color="000000"/>
            </w:tcBorders>
          </w:tcPr>
          <w:p w:rsidR="00BB189A" w:rsidRPr="00BB189A" w:rsidRDefault="00BB189A" w:rsidP="00BB189A">
            <w:pPr>
              <w:spacing w:line="260" w:lineRule="exact"/>
              <w:ind w:left="840" w:hangingChars="400" w:hanging="840"/>
              <w:rPr>
                <w:rFonts w:ascii="ＭＳ 明朝" w:hint="eastAsia"/>
                <w:kern w:val="0"/>
                <w:szCs w:val="21"/>
              </w:rPr>
            </w:pPr>
            <w:r w:rsidRPr="00BB189A">
              <w:rPr>
                <w:rFonts w:ascii="ＭＳ 明朝" w:hint="eastAsia"/>
                <w:kern w:val="0"/>
                <w:szCs w:val="21"/>
              </w:rPr>
              <w:t>第３節　定積分の応用</w:t>
            </w:r>
          </w:p>
          <w:p w:rsidR="00BB189A" w:rsidRPr="00BB189A" w:rsidRDefault="00BB189A" w:rsidP="00BB189A">
            <w:pPr>
              <w:spacing w:line="260" w:lineRule="exact"/>
              <w:ind w:leftChars="100" w:left="840" w:hangingChars="300" w:hanging="630"/>
              <w:rPr>
                <w:rFonts w:ascii="ＭＳ 明朝" w:hint="eastAsia"/>
                <w:kern w:val="0"/>
                <w:szCs w:val="21"/>
              </w:rPr>
            </w:pPr>
            <w:r>
              <w:rPr>
                <w:rFonts w:ascii="ＭＳ 明朝" w:hint="eastAsia"/>
                <w:kern w:val="0"/>
                <w:szCs w:val="21"/>
              </w:rPr>
              <w:t>１</w:t>
            </w:r>
            <w:r w:rsidRPr="00BB189A">
              <w:rPr>
                <w:rFonts w:ascii="ＭＳ 明朝" w:hint="eastAsia"/>
                <w:kern w:val="0"/>
                <w:szCs w:val="21"/>
              </w:rPr>
              <w:t xml:space="preserve">　面積</w:t>
            </w:r>
          </w:p>
          <w:p w:rsidR="00BB189A" w:rsidRDefault="00BB189A" w:rsidP="00BB189A">
            <w:pPr>
              <w:spacing w:line="260" w:lineRule="exact"/>
              <w:ind w:leftChars="100" w:left="840" w:hangingChars="300" w:hanging="630"/>
              <w:rPr>
                <w:rFonts w:ascii="ＭＳ 明朝"/>
                <w:kern w:val="0"/>
                <w:szCs w:val="21"/>
              </w:rPr>
            </w:pPr>
            <w:r>
              <w:rPr>
                <w:rFonts w:ascii="ＭＳ 明朝" w:hint="eastAsia"/>
                <w:kern w:val="0"/>
                <w:szCs w:val="21"/>
              </w:rPr>
              <w:t>２</w:t>
            </w:r>
            <w:r w:rsidRPr="00BB189A">
              <w:rPr>
                <w:rFonts w:ascii="ＭＳ 明朝" w:hint="eastAsia"/>
                <w:kern w:val="0"/>
                <w:szCs w:val="21"/>
              </w:rPr>
              <w:t xml:space="preserve">　体積</w:t>
            </w:r>
          </w:p>
          <w:p w:rsidR="00BB189A" w:rsidRDefault="00BB189A" w:rsidP="00BB189A">
            <w:pPr>
              <w:spacing w:line="260" w:lineRule="exact"/>
              <w:ind w:leftChars="100" w:left="840" w:hangingChars="300" w:hanging="630"/>
              <w:rPr>
                <w:rFonts w:ascii="ＭＳ 明朝"/>
                <w:kern w:val="0"/>
                <w:szCs w:val="21"/>
              </w:rPr>
            </w:pPr>
            <w:r>
              <w:rPr>
                <w:rFonts w:ascii="ＭＳ 明朝"/>
                <w:kern w:val="0"/>
                <w:szCs w:val="21"/>
              </w:rPr>
              <w:t>３</w:t>
            </w:r>
            <w:r w:rsidRPr="00BB189A">
              <w:rPr>
                <w:rFonts w:ascii="ＭＳ 明朝" w:hint="eastAsia"/>
                <w:kern w:val="0"/>
                <w:szCs w:val="21"/>
              </w:rPr>
              <w:t xml:space="preserve">　曲線の長さ</w:t>
            </w:r>
          </w:p>
          <w:p w:rsidR="00BB189A" w:rsidRDefault="00BB189A" w:rsidP="00BB189A">
            <w:pPr>
              <w:spacing w:line="260" w:lineRule="exact"/>
              <w:ind w:leftChars="100" w:left="840" w:hangingChars="300" w:hanging="630"/>
              <w:rPr>
                <w:rFonts w:ascii="ＭＳ 明朝"/>
                <w:kern w:val="0"/>
                <w:szCs w:val="21"/>
              </w:rPr>
            </w:pPr>
            <w:r>
              <w:rPr>
                <w:rFonts w:ascii="ＭＳ 明朝"/>
                <w:kern w:val="0"/>
                <w:szCs w:val="21"/>
              </w:rPr>
              <w:t>４</w:t>
            </w:r>
            <w:r w:rsidRPr="00BB189A">
              <w:rPr>
                <w:rFonts w:ascii="ＭＳ 明朝" w:hint="eastAsia"/>
                <w:kern w:val="0"/>
                <w:szCs w:val="21"/>
              </w:rPr>
              <w:t xml:space="preserve">　定積分と和の極限</w:t>
            </w:r>
          </w:p>
          <w:p w:rsidR="00BB189A" w:rsidRDefault="00BB189A" w:rsidP="00BB189A">
            <w:pPr>
              <w:spacing w:line="260" w:lineRule="exact"/>
              <w:ind w:leftChars="125" w:left="683" w:hangingChars="200" w:hanging="420"/>
              <w:rPr>
                <w:rFonts w:ascii="ＭＳ 明朝"/>
                <w:kern w:val="0"/>
                <w:szCs w:val="21"/>
              </w:rPr>
            </w:pPr>
            <w:r w:rsidRPr="00BB189A">
              <w:rPr>
                <w:rFonts w:ascii="ＭＳ 明朝" w:hint="eastAsia"/>
                <w:kern w:val="0"/>
                <w:szCs w:val="21"/>
              </w:rPr>
              <w:t>math探　区分求積法と立体の体積</w:t>
            </w:r>
          </w:p>
          <w:p w:rsidR="00BB189A" w:rsidRPr="00BB189A" w:rsidRDefault="00BB189A" w:rsidP="00BB189A">
            <w:pPr>
              <w:spacing w:line="260" w:lineRule="exact"/>
              <w:ind w:leftChars="125" w:left="683" w:hangingChars="200" w:hanging="420"/>
              <w:rPr>
                <w:rFonts w:ascii="ＭＳ 明朝" w:hint="eastAsia"/>
                <w:kern w:val="0"/>
                <w:szCs w:val="21"/>
              </w:rPr>
            </w:pPr>
            <w:r>
              <w:rPr>
                <w:rFonts w:ascii="ＭＳ 明朝" w:hint="eastAsia"/>
                <w:kern w:val="0"/>
                <w:szCs w:val="21"/>
              </w:rPr>
              <w:t>５</w:t>
            </w:r>
            <w:r w:rsidRPr="00BB189A">
              <w:rPr>
                <w:rFonts w:ascii="ＭＳ 明朝" w:hint="eastAsia"/>
                <w:kern w:val="0"/>
                <w:szCs w:val="21"/>
              </w:rPr>
              <w:t xml:space="preserve">　定積分と不等式</w:t>
            </w:r>
          </w:p>
          <w:p w:rsidR="00BB189A" w:rsidRDefault="00BB189A" w:rsidP="00BB189A">
            <w:pPr>
              <w:spacing w:line="260" w:lineRule="exact"/>
              <w:ind w:leftChars="100" w:left="840" w:hangingChars="300" w:hanging="630"/>
              <w:rPr>
                <w:rFonts w:ascii="ＭＳ 明朝"/>
                <w:kern w:val="0"/>
                <w:szCs w:val="21"/>
              </w:rPr>
            </w:pPr>
            <w:r w:rsidRPr="00BB189A">
              <w:rPr>
                <w:rFonts w:ascii="ＭＳ 明朝" w:hint="eastAsia"/>
                <w:kern w:val="0"/>
                <w:szCs w:val="21"/>
              </w:rPr>
              <w:t>確認問題</w:t>
            </w:r>
          </w:p>
          <w:p w:rsidR="000F1651" w:rsidRDefault="00BB189A" w:rsidP="00BB189A">
            <w:pPr>
              <w:spacing w:line="260" w:lineRule="exact"/>
              <w:ind w:leftChars="100" w:left="840" w:hangingChars="300" w:hanging="630"/>
              <w:rPr>
                <w:rFonts w:ascii="ＭＳ 明朝"/>
                <w:kern w:val="0"/>
                <w:szCs w:val="21"/>
              </w:rPr>
            </w:pPr>
            <w:r w:rsidRPr="00BB189A">
              <w:rPr>
                <w:rFonts w:ascii="ＭＳ 明朝" w:hint="eastAsia"/>
                <w:kern w:val="0"/>
                <w:szCs w:val="21"/>
              </w:rPr>
              <w:t>math探　トーラスの体積</w:t>
            </w:r>
          </w:p>
          <w:p w:rsidR="00BB189A" w:rsidRPr="00BB189A" w:rsidRDefault="00BB189A" w:rsidP="00BB189A">
            <w:pPr>
              <w:spacing w:line="260" w:lineRule="exact"/>
              <w:rPr>
                <w:rFonts w:ascii="ＭＳ 明朝" w:hint="eastAsia"/>
                <w:kern w:val="0"/>
                <w:szCs w:val="21"/>
              </w:rPr>
            </w:pPr>
            <w:r>
              <w:rPr>
                <w:rFonts w:ascii="ＭＳ 明朝"/>
                <w:kern w:val="0"/>
                <w:szCs w:val="21"/>
              </w:rPr>
              <w:t>章末問題</w:t>
            </w:r>
          </w:p>
        </w:tc>
        <w:tc>
          <w:tcPr>
            <w:tcW w:w="426" w:type="dxa"/>
            <w:vMerge/>
            <w:tcBorders>
              <w:left w:val="single" w:sz="4" w:space="0" w:color="000000"/>
              <w:bottom w:val="single" w:sz="2" w:space="0" w:color="auto"/>
              <w:right w:val="single" w:sz="4" w:space="0" w:color="000000"/>
            </w:tcBorders>
          </w:tcPr>
          <w:p w:rsidR="000F1651" w:rsidRPr="00EF2ECB" w:rsidRDefault="000F1651" w:rsidP="00EF2ECB">
            <w:pPr>
              <w:spacing w:line="260" w:lineRule="exact"/>
              <w:rPr>
                <w:rFonts w:ascii="ＭＳ 明朝"/>
                <w:kern w:val="0"/>
                <w:szCs w:val="21"/>
              </w:rPr>
            </w:pPr>
          </w:p>
        </w:tc>
        <w:tc>
          <w:tcPr>
            <w:tcW w:w="3827" w:type="dxa"/>
            <w:tcBorders>
              <w:top w:val="single" w:sz="2" w:space="0" w:color="auto"/>
              <w:left w:val="single" w:sz="4" w:space="0" w:color="000000"/>
              <w:bottom w:val="single" w:sz="2" w:space="0" w:color="auto"/>
              <w:right w:val="single" w:sz="4" w:space="0" w:color="auto"/>
            </w:tcBorders>
          </w:tcPr>
          <w:p w:rsidR="000F1651" w:rsidRPr="00EF2ECB" w:rsidRDefault="00F75EF8" w:rsidP="000161FB">
            <w:pPr>
              <w:spacing w:line="260" w:lineRule="exact"/>
              <w:ind w:firstLineChars="100" w:firstLine="210"/>
              <w:rPr>
                <w:rFonts w:ascii="ＭＳ 明朝"/>
                <w:kern w:val="0"/>
                <w:szCs w:val="21"/>
              </w:rPr>
            </w:pPr>
            <w:r w:rsidRPr="00F75EF8">
              <w:rPr>
                <w:rFonts w:ascii="ＭＳ 明朝" w:hint="eastAsia"/>
                <w:kern w:val="0"/>
                <w:szCs w:val="21"/>
              </w:rPr>
              <w:t>いろいろな曲線で囲まれた図形の面積を計算します。また，媒介変数で表された曲線によって囲まれた図形の面積も求められるようにします。積分による体積の求め方を扱います。角錐や円錐などの体積を求め，積分の有用性を理解します。さらに，回転体の体積を求める技法を習得し，体積が求められるようにします。円弧やサイクロイドの曲線の長さを計算します。</w:t>
            </w:r>
          </w:p>
        </w:tc>
        <w:tc>
          <w:tcPr>
            <w:tcW w:w="1134" w:type="dxa"/>
            <w:tcBorders>
              <w:top w:val="single" w:sz="2" w:space="0" w:color="auto"/>
              <w:left w:val="single" w:sz="4" w:space="0" w:color="auto"/>
              <w:bottom w:val="single" w:sz="2" w:space="0" w:color="auto"/>
              <w:right w:val="single" w:sz="4" w:space="0" w:color="auto"/>
            </w:tcBorders>
          </w:tcPr>
          <w:p w:rsidR="000F1651" w:rsidRPr="00EF2ECB" w:rsidRDefault="000F1651" w:rsidP="00EF2ECB">
            <w:pPr>
              <w:spacing w:line="260" w:lineRule="exact"/>
              <w:rPr>
                <w:rFonts w:ascii="ＭＳ 明朝"/>
                <w:kern w:val="0"/>
                <w:szCs w:val="21"/>
              </w:rPr>
            </w:pPr>
          </w:p>
        </w:tc>
        <w:tc>
          <w:tcPr>
            <w:tcW w:w="283" w:type="dxa"/>
            <w:vMerge/>
            <w:tcBorders>
              <w:left w:val="single" w:sz="4" w:space="0" w:color="auto"/>
              <w:bottom w:val="single" w:sz="2" w:space="0" w:color="auto"/>
              <w:right w:val="single" w:sz="12" w:space="0" w:color="auto"/>
            </w:tcBorders>
          </w:tcPr>
          <w:p w:rsidR="000F1651" w:rsidRPr="00EF2ECB" w:rsidRDefault="000F1651" w:rsidP="00EF2ECB">
            <w:pPr>
              <w:spacing w:line="260" w:lineRule="exact"/>
              <w:rPr>
                <w:rFonts w:ascii="ＭＳ 明朝"/>
                <w:kern w:val="0"/>
                <w:szCs w:val="21"/>
              </w:rPr>
            </w:pPr>
          </w:p>
        </w:tc>
      </w:tr>
      <w:tr w:rsidR="00705592" w:rsidRPr="00EF2ECB" w:rsidTr="0041765A">
        <w:trPr>
          <w:cantSplit/>
          <w:trHeight w:val="1364"/>
        </w:trPr>
        <w:tc>
          <w:tcPr>
            <w:tcW w:w="284" w:type="dxa"/>
            <w:tcBorders>
              <w:top w:val="single" w:sz="2" w:space="0" w:color="auto"/>
              <w:left w:val="single" w:sz="12" w:space="0" w:color="auto"/>
              <w:bottom w:val="single" w:sz="2" w:space="0" w:color="auto"/>
              <w:right w:val="single" w:sz="12" w:space="0" w:color="auto"/>
            </w:tcBorders>
          </w:tcPr>
          <w:p w:rsidR="00705592" w:rsidRPr="00EF2ECB" w:rsidRDefault="00705592" w:rsidP="00EF2ECB">
            <w:pPr>
              <w:spacing w:line="260" w:lineRule="exact"/>
              <w:rPr>
                <w:rFonts w:ascii="ＭＳ 明朝"/>
                <w:kern w:val="0"/>
                <w:szCs w:val="21"/>
              </w:rPr>
            </w:pPr>
          </w:p>
        </w:tc>
        <w:tc>
          <w:tcPr>
            <w:tcW w:w="8221" w:type="dxa"/>
            <w:gridSpan w:val="5"/>
            <w:tcBorders>
              <w:top w:val="single" w:sz="2" w:space="0" w:color="auto"/>
              <w:left w:val="single" w:sz="12" w:space="0" w:color="auto"/>
              <w:bottom w:val="single" w:sz="2" w:space="0" w:color="auto"/>
              <w:right w:val="single" w:sz="12" w:space="0" w:color="auto"/>
            </w:tcBorders>
          </w:tcPr>
          <w:p w:rsidR="00705592" w:rsidRPr="00EF2ECB" w:rsidRDefault="00705592" w:rsidP="00EF2ECB">
            <w:pPr>
              <w:spacing w:line="260" w:lineRule="exact"/>
              <w:rPr>
                <w:rFonts w:ascii="ＭＳ 明朝"/>
                <w:kern w:val="0"/>
                <w:szCs w:val="21"/>
              </w:rPr>
            </w:pPr>
            <w:r w:rsidRPr="00EF2ECB">
              <w:rPr>
                <w:rFonts w:ascii="ＭＳ 明朝" w:hint="eastAsia"/>
                <w:kern w:val="0"/>
                <w:szCs w:val="21"/>
              </w:rPr>
              <w:t>【課題・提出物等】</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１　授業の中で配布する演習プリント（５枚程度）</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２　中間考査及び期末考査の範囲内の授業ノート（２回）</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３　中間考査及び期末考査の範囲内の副教材演習ノート（２回）</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４　節末問題・章末問題の中から指定された問題を解いたレポート（２回）</w:t>
            </w:r>
          </w:p>
        </w:tc>
      </w:tr>
      <w:tr w:rsidR="00705592" w:rsidRPr="00EF2ECB" w:rsidTr="00F75EF8">
        <w:trPr>
          <w:cantSplit/>
          <w:trHeight w:val="850"/>
        </w:trPr>
        <w:tc>
          <w:tcPr>
            <w:tcW w:w="284" w:type="dxa"/>
            <w:tcBorders>
              <w:top w:val="single" w:sz="2" w:space="0" w:color="auto"/>
              <w:left w:val="single" w:sz="12" w:space="0" w:color="auto"/>
              <w:bottom w:val="single" w:sz="4" w:space="0" w:color="auto"/>
              <w:right w:val="single" w:sz="12" w:space="0" w:color="000000"/>
            </w:tcBorders>
          </w:tcPr>
          <w:p w:rsidR="00705592" w:rsidRPr="00EF2ECB" w:rsidRDefault="00705592" w:rsidP="00EF2ECB">
            <w:pPr>
              <w:spacing w:line="260" w:lineRule="exact"/>
              <w:rPr>
                <w:rFonts w:ascii="ＭＳ 明朝"/>
                <w:kern w:val="0"/>
                <w:szCs w:val="21"/>
              </w:rPr>
            </w:pPr>
          </w:p>
        </w:tc>
        <w:tc>
          <w:tcPr>
            <w:tcW w:w="8221" w:type="dxa"/>
            <w:gridSpan w:val="5"/>
            <w:tcBorders>
              <w:top w:val="single" w:sz="2" w:space="0" w:color="auto"/>
              <w:left w:val="nil"/>
              <w:bottom w:val="single" w:sz="2" w:space="0" w:color="auto"/>
              <w:right w:val="single" w:sz="12" w:space="0" w:color="auto"/>
            </w:tcBorders>
          </w:tcPr>
          <w:p w:rsidR="00705592" w:rsidRPr="00EF2ECB" w:rsidRDefault="00705592" w:rsidP="00EF2ECB">
            <w:pPr>
              <w:spacing w:line="260" w:lineRule="exact"/>
              <w:rPr>
                <w:rFonts w:ascii="ＭＳ 明朝"/>
                <w:kern w:val="0"/>
                <w:szCs w:val="21"/>
              </w:rPr>
            </w:pPr>
            <w:r w:rsidRPr="00EF2ECB">
              <w:rPr>
                <w:rFonts w:ascii="ＭＳ 明朝" w:hint="eastAsia"/>
                <w:kern w:val="0"/>
                <w:szCs w:val="21"/>
              </w:rPr>
              <w:t>【第3学期の評価方法】</w:t>
            </w:r>
          </w:p>
          <w:p w:rsidR="00705592" w:rsidRPr="00EF2ECB" w:rsidRDefault="0070132A" w:rsidP="00EF2ECB">
            <w:pPr>
              <w:spacing w:line="260" w:lineRule="exact"/>
              <w:ind w:firstLineChars="100" w:firstLine="210"/>
              <w:rPr>
                <w:rFonts w:ascii="ＭＳ 明朝"/>
                <w:kern w:val="0"/>
                <w:szCs w:val="21"/>
              </w:rPr>
            </w:pPr>
            <w:r>
              <w:rPr>
                <w:rFonts w:ascii="ＭＳ 明朝" w:hint="eastAsia"/>
                <w:kern w:val="0"/>
                <w:szCs w:val="21"/>
              </w:rPr>
              <w:t>学年末</w:t>
            </w:r>
            <w:r w:rsidR="00705592" w:rsidRPr="00EF2ECB">
              <w:rPr>
                <w:rFonts w:ascii="ＭＳ 明朝" w:hint="eastAsia"/>
                <w:kern w:val="0"/>
                <w:szCs w:val="21"/>
              </w:rPr>
              <w:t>考査の成績，小テスト，プリント，授業ノート，演習ノート，レポートなどの提出物の内容，学習活動への参加の仕方や態度などで総合的に評価します。</w:t>
            </w:r>
          </w:p>
        </w:tc>
      </w:tr>
      <w:tr w:rsidR="00705592" w:rsidRPr="00EF2ECB" w:rsidTr="00EF2ECB">
        <w:trPr>
          <w:cantSplit/>
        </w:trPr>
        <w:tc>
          <w:tcPr>
            <w:tcW w:w="8505" w:type="dxa"/>
            <w:gridSpan w:val="6"/>
            <w:tcBorders>
              <w:top w:val="single" w:sz="12" w:space="0" w:color="000000"/>
              <w:left w:val="single" w:sz="12" w:space="0" w:color="auto"/>
              <w:bottom w:val="single" w:sz="12" w:space="0" w:color="auto"/>
              <w:right w:val="single" w:sz="12" w:space="0" w:color="auto"/>
            </w:tcBorders>
          </w:tcPr>
          <w:p w:rsidR="00705592" w:rsidRPr="00EF2ECB" w:rsidRDefault="00705592" w:rsidP="00EF2ECB">
            <w:pPr>
              <w:spacing w:line="260" w:lineRule="exact"/>
              <w:rPr>
                <w:kern w:val="0"/>
                <w:szCs w:val="21"/>
              </w:rPr>
            </w:pPr>
            <w:r w:rsidRPr="00EF2ECB">
              <w:rPr>
                <w:rFonts w:hint="eastAsia"/>
                <w:kern w:val="0"/>
                <w:szCs w:val="21"/>
              </w:rPr>
              <w:t>【年間の学習状況の評価方法】</w:t>
            </w:r>
          </w:p>
          <w:p w:rsidR="00705592" w:rsidRPr="00EF2ECB" w:rsidRDefault="00705592" w:rsidP="00EF2ECB">
            <w:pPr>
              <w:spacing w:line="260" w:lineRule="exact"/>
              <w:ind w:firstLineChars="100" w:firstLine="210"/>
              <w:rPr>
                <w:kern w:val="0"/>
                <w:szCs w:val="21"/>
              </w:rPr>
            </w:pPr>
            <w:r w:rsidRPr="00EF2ECB">
              <w:rPr>
                <w:rFonts w:hint="eastAsia"/>
                <w:kern w:val="0"/>
                <w:szCs w:val="21"/>
              </w:rPr>
              <w:t>下記の３つの観点から評価した１学期，２学期及び３学期の成績の成績を総合し，年間の成績とします。</w:t>
            </w:r>
          </w:p>
        </w:tc>
      </w:tr>
    </w:tbl>
    <w:p w:rsidR="00E66808" w:rsidRPr="00EF2ECB" w:rsidRDefault="00E66808" w:rsidP="00EF2ECB">
      <w:pPr>
        <w:spacing w:line="260" w:lineRule="exact"/>
        <w:rPr>
          <w:rFonts w:ascii="ＭＳ 明朝"/>
          <w:kern w:val="0"/>
          <w:szCs w:val="21"/>
        </w:rPr>
      </w:pPr>
      <w:r w:rsidRPr="00EF2ECB">
        <w:rPr>
          <w:rFonts w:ascii="ＭＳ 明朝" w:hint="eastAsia"/>
          <w:kern w:val="0"/>
          <w:szCs w:val="21"/>
        </w:rPr>
        <w:t>３　評価の観点，内容及び評価方法</w:t>
      </w:r>
    </w:p>
    <w:tbl>
      <w:tblPr>
        <w:tblW w:w="833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3892"/>
        <w:gridCol w:w="2551"/>
      </w:tblGrid>
      <w:tr w:rsidR="003047CE" w:rsidRPr="00EF2ECB" w:rsidTr="00EF2ECB">
        <w:tc>
          <w:tcPr>
            <w:tcW w:w="1890" w:type="dxa"/>
            <w:tcBorders>
              <w:top w:val="single" w:sz="12" w:space="0" w:color="000000"/>
              <w:left w:val="single" w:sz="12" w:space="0" w:color="000000"/>
              <w:bottom w:val="nil"/>
              <w:right w:val="single" w:sz="4" w:space="0" w:color="000000"/>
            </w:tcBorders>
          </w:tcPr>
          <w:p w:rsidR="003047CE" w:rsidRPr="00EF2ECB" w:rsidRDefault="003047CE" w:rsidP="00EF2ECB">
            <w:pPr>
              <w:spacing w:line="260" w:lineRule="exact"/>
              <w:rPr>
                <w:rFonts w:ascii="ＭＳ 明朝"/>
                <w:kern w:val="0"/>
                <w:szCs w:val="21"/>
              </w:rPr>
            </w:pPr>
          </w:p>
        </w:tc>
        <w:tc>
          <w:tcPr>
            <w:tcW w:w="3892" w:type="dxa"/>
            <w:tcBorders>
              <w:top w:val="single" w:sz="12" w:space="0" w:color="000000"/>
              <w:left w:val="single" w:sz="4" w:space="0" w:color="000000"/>
              <w:bottom w:val="nil"/>
              <w:right w:val="single" w:sz="4"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評価の観点及び内容</w:t>
            </w:r>
          </w:p>
        </w:tc>
        <w:tc>
          <w:tcPr>
            <w:tcW w:w="2551" w:type="dxa"/>
            <w:tcBorders>
              <w:top w:val="single" w:sz="12" w:space="0" w:color="000000"/>
              <w:left w:val="single" w:sz="4" w:space="0" w:color="000000"/>
              <w:bottom w:val="nil"/>
              <w:right w:val="single" w:sz="12"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評価方法</w:t>
            </w:r>
          </w:p>
        </w:tc>
      </w:tr>
      <w:tr w:rsidR="003047CE" w:rsidRPr="00EF2ECB" w:rsidTr="00EF2ECB">
        <w:trPr>
          <w:trHeight w:val="1187"/>
        </w:trPr>
        <w:tc>
          <w:tcPr>
            <w:tcW w:w="1890" w:type="dxa"/>
            <w:tcBorders>
              <w:top w:val="single" w:sz="12" w:space="0" w:color="000000"/>
              <w:left w:val="single" w:sz="12" w:space="0" w:color="000000"/>
              <w:bottom w:val="nil"/>
              <w:right w:val="single" w:sz="4"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知識及び技能</w:t>
            </w:r>
          </w:p>
        </w:tc>
        <w:tc>
          <w:tcPr>
            <w:tcW w:w="3892" w:type="dxa"/>
            <w:tcBorders>
              <w:top w:val="single" w:sz="12" w:space="0" w:color="000000"/>
              <w:left w:val="single" w:sz="4" w:space="0" w:color="000000"/>
              <w:bottom w:val="nil"/>
              <w:right w:val="single" w:sz="4" w:space="0" w:color="000000"/>
            </w:tcBorders>
          </w:tcPr>
          <w:p w:rsidR="003047CE" w:rsidRPr="00EF2ECB" w:rsidRDefault="008B5F5B" w:rsidP="00A51C7A">
            <w:pPr>
              <w:spacing w:line="260" w:lineRule="exact"/>
              <w:ind w:firstLineChars="100" w:firstLine="210"/>
              <w:rPr>
                <w:rFonts w:ascii="ＭＳ 明朝"/>
                <w:kern w:val="0"/>
                <w:szCs w:val="21"/>
              </w:rPr>
            </w:pPr>
            <w:r>
              <w:rPr>
                <w:rFonts w:ascii="ＭＳ 明朝" w:hint="eastAsia"/>
                <w:szCs w:val="21"/>
              </w:rPr>
              <w:t>数列の極限，関数とその極限，微分法，積分法</w:t>
            </w:r>
            <w:r w:rsidR="003047CE" w:rsidRPr="00EF2ECB">
              <w:rPr>
                <w:rFonts w:ascii="ＭＳ 明朝" w:hint="eastAsia"/>
                <w:kern w:val="0"/>
                <w:szCs w:val="21"/>
              </w:rPr>
              <w:t>における基本的な概念，原理・法則，用語・記号などを理解し，基礎的な知識を身につけているかどうか。また，事象を数学的に考察し，表現し処理する仕方や推論の方法を身につけ，的確に問題を解決できるかどうか。</w:t>
            </w:r>
          </w:p>
        </w:tc>
        <w:tc>
          <w:tcPr>
            <w:tcW w:w="2551" w:type="dxa"/>
            <w:tcBorders>
              <w:top w:val="single" w:sz="12" w:space="0" w:color="000000"/>
              <w:left w:val="single" w:sz="4" w:space="0" w:color="000000"/>
              <w:bottom w:val="nil"/>
              <w:right w:val="single" w:sz="12"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・定期考査</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・小テスト</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・授業中に使用する演習プリント</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・質問に対する発表の内容</w:t>
            </w:r>
          </w:p>
          <w:p w:rsidR="003047CE" w:rsidRPr="00EF2ECB" w:rsidRDefault="003047CE" w:rsidP="00EF2ECB">
            <w:pPr>
              <w:spacing w:line="260" w:lineRule="exact"/>
              <w:ind w:left="465" w:hanging="465"/>
              <w:rPr>
                <w:rFonts w:ascii="ＭＳ 明朝"/>
                <w:kern w:val="0"/>
                <w:szCs w:val="21"/>
              </w:rPr>
            </w:pPr>
            <w:r w:rsidRPr="00EF2ECB">
              <w:rPr>
                <w:rFonts w:ascii="ＭＳ 明朝" w:hint="eastAsia"/>
                <w:kern w:val="0"/>
                <w:szCs w:val="21"/>
              </w:rPr>
              <w:t>・演習ノート，レポート</w:t>
            </w:r>
          </w:p>
        </w:tc>
      </w:tr>
      <w:tr w:rsidR="003047CE" w:rsidRPr="00EF2ECB" w:rsidTr="00EF2ECB">
        <w:trPr>
          <w:trHeight w:val="1141"/>
        </w:trPr>
        <w:tc>
          <w:tcPr>
            <w:tcW w:w="1890" w:type="dxa"/>
            <w:tcBorders>
              <w:top w:val="single" w:sz="4" w:space="0" w:color="000000"/>
              <w:left w:val="single" w:sz="12" w:space="0" w:color="000000"/>
              <w:bottom w:val="nil"/>
              <w:right w:val="single" w:sz="4"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思考力，判断力，表現力等</w:t>
            </w:r>
          </w:p>
        </w:tc>
        <w:tc>
          <w:tcPr>
            <w:tcW w:w="3892" w:type="dxa"/>
            <w:tcBorders>
              <w:top w:val="single" w:sz="4" w:space="0" w:color="000000"/>
              <w:left w:val="single" w:sz="4" w:space="0" w:color="000000"/>
              <w:bottom w:val="nil"/>
              <w:right w:val="single" w:sz="4" w:space="0" w:color="000000"/>
            </w:tcBorders>
          </w:tcPr>
          <w:p w:rsidR="003047CE" w:rsidRPr="00EF2ECB" w:rsidRDefault="003047CE" w:rsidP="00A51C7A">
            <w:pPr>
              <w:spacing w:line="260" w:lineRule="exact"/>
              <w:ind w:firstLineChars="100" w:firstLine="210"/>
              <w:rPr>
                <w:rFonts w:ascii="ＭＳ 明朝"/>
                <w:kern w:val="0"/>
                <w:szCs w:val="21"/>
              </w:rPr>
            </w:pPr>
            <w:r w:rsidRPr="00EF2ECB">
              <w:rPr>
                <w:rFonts w:ascii="ＭＳ 明朝" w:hint="eastAsia"/>
                <w:kern w:val="0"/>
                <w:szCs w:val="21"/>
              </w:rPr>
              <w:t>数学的な活動を通して，</w:t>
            </w:r>
            <w:r w:rsidR="008B5F5B">
              <w:rPr>
                <w:rFonts w:ascii="ＭＳ 明朝" w:hint="eastAsia"/>
                <w:szCs w:val="21"/>
              </w:rPr>
              <w:t>数列の極限，関数とその極限，微分法，積分法</w:t>
            </w:r>
            <w:r w:rsidRPr="00EF2ECB">
              <w:rPr>
                <w:rFonts w:ascii="ＭＳ 明朝" w:hint="eastAsia"/>
                <w:kern w:val="0"/>
                <w:szCs w:val="21"/>
              </w:rPr>
              <w:t>における数学的な見方や考え方を身につけ，事象を数学的にとらえ，論理的に考えるとともに，思考の過程を振り返り多面的・発展的に考えているかどうか｡</w:t>
            </w:r>
          </w:p>
        </w:tc>
        <w:tc>
          <w:tcPr>
            <w:tcW w:w="2551" w:type="dxa"/>
            <w:tcBorders>
              <w:top w:val="single" w:sz="4" w:space="0" w:color="000000"/>
              <w:left w:val="single" w:sz="4" w:space="0" w:color="000000"/>
              <w:bottom w:val="nil"/>
              <w:right w:val="single" w:sz="12" w:space="0" w:color="000000"/>
            </w:tcBorders>
          </w:tcPr>
          <w:p w:rsidR="003047CE" w:rsidRPr="00EF2ECB" w:rsidRDefault="003047CE" w:rsidP="00EF2ECB">
            <w:pPr>
              <w:spacing w:line="260" w:lineRule="exact"/>
              <w:ind w:left="208" w:hangingChars="99" w:hanging="208"/>
              <w:rPr>
                <w:rFonts w:ascii="ＭＳ 明朝"/>
                <w:kern w:val="0"/>
                <w:szCs w:val="21"/>
              </w:rPr>
            </w:pPr>
            <w:r w:rsidRPr="00EF2ECB">
              <w:rPr>
                <w:rFonts w:ascii="ＭＳ 明朝" w:hint="eastAsia"/>
                <w:kern w:val="0"/>
                <w:szCs w:val="21"/>
              </w:rPr>
              <w:t>・定期考査における応用問題（文章問題）の解答</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・授業中に使用するプリント</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・質問に対する発表の内容</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・演習ノート，レポート</w:t>
            </w:r>
          </w:p>
        </w:tc>
      </w:tr>
      <w:tr w:rsidR="003047CE" w:rsidRPr="00EF2ECB" w:rsidTr="00EF2ECB">
        <w:trPr>
          <w:trHeight w:val="832"/>
        </w:trPr>
        <w:tc>
          <w:tcPr>
            <w:tcW w:w="1890" w:type="dxa"/>
            <w:tcBorders>
              <w:top w:val="single" w:sz="4" w:space="0" w:color="000000"/>
              <w:left w:val="single" w:sz="12" w:space="0" w:color="000000"/>
              <w:bottom w:val="single" w:sz="12" w:space="0" w:color="000000"/>
              <w:right w:val="single" w:sz="4"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学びに向かう力，人間性等</w:t>
            </w:r>
          </w:p>
        </w:tc>
        <w:tc>
          <w:tcPr>
            <w:tcW w:w="3892" w:type="dxa"/>
            <w:tcBorders>
              <w:top w:val="single" w:sz="4" w:space="0" w:color="000000"/>
              <w:left w:val="single" w:sz="4" w:space="0" w:color="000000"/>
              <w:bottom w:val="single" w:sz="12" w:space="0" w:color="000000"/>
              <w:right w:val="single" w:sz="4" w:space="0" w:color="000000"/>
            </w:tcBorders>
          </w:tcPr>
          <w:p w:rsidR="003047CE" w:rsidRPr="00EF2ECB" w:rsidRDefault="003047CE" w:rsidP="00EF2ECB">
            <w:pPr>
              <w:spacing w:line="260" w:lineRule="exact"/>
              <w:ind w:firstLineChars="100" w:firstLine="210"/>
              <w:rPr>
                <w:rFonts w:ascii="ＭＳ 明朝"/>
                <w:kern w:val="0"/>
                <w:szCs w:val="21"/>
              </w:rPr>
            </w:pPr>
            <w:r w:rsidRPr="00EF2ECB">
              <w:rPr>
                <w:rFonts w:ascii="ＭＳ 明朝" w:hint="eastAsia"/>
                <w:kern w:val="0"/>
                <w:szCs w:val="21"/>
              </w:rPr>
              <w:t>数学的な活動を通して，</w:t>
            </w:r>
            <w:r w:rsidR="008B5F5B">
              <w:rPr>
                <w:rFonts w:ascii="ＭＳ 明朝" w:hint="eastAsia"/>
                <w:szCs w:val="21"/>
              </w:rPr>
              <w:t>数列の極限，関数とその極限，微分法，積分法</w:t>
            </w:r>
            <w:r w:rsidRPr="00EF2ECB">
              <w:rPr>
                <w:rFonts w:ascii="ＭＳ 明朝" w:hint="eastAsia"/>
                <w:kern w:val="0"/>
                <w:szCs w:val="21"/>
              </w:rPr>
              <w:t>における考え方に関心をもつとともに，数学的な見方や考え方のよさを認識し，それらを事象の考察に活用しようとしているかどうか｡</w:t>
            </w:r>
          </w:p>
        </w:tc>
        <w:tc>
          <w:tcPr>
            <w:tcW w:w="2551" w:type="dxa"/>
            <w:tcBorders>
              <w:top w:val="single" w:sz="4" w:space="0" w:color="000000"/>
              <w:left w:val="single" w:sz="4" w:space="0" w:color="000000"/>
              <w:bottom w:val="single" w:sz="12" w:space="0" w:color="000000"/>
              <w:right w:val="single" w:sz="12" w:space="0" w:color="000000"/>
            </w:tcBorders>
          </w:tcPr>
          <w:p w:rsidR="003047CE" w:rsidRPr="00EF2ECB" w:rsidRDefault="003047CE" w:rsidP="0041765A">
            <w:pPr>
              <w:spacing w:line="260" w:lineRule="exact"/>
              <w:rPr>
                <w:rFonts w:ascii="ＭＳ 明朝"/>
                <w:kern w:val="0"/>
                <w:szCs w:val="21"/>
              </w:rPr>
            </w:pPr>
            <w:r w:rsidRPr="00EF2ECB">
              <w:rPr>
                <w:rFonts w:ascii="ＭＳ 明朝" w:hint="eastAsia"/>
                <w:kern w:val="0"/>
                <w:szCs w:val="21"/>
              </w:rPr>
              <w:t>・学習活動への参加の仕方や態度</w:t>
            </w:r>
          </w:p>
          <w:p w:rsidR="003047CE" w:rsidRPr="00EF2ECB" w:rsidRDefault="003047CE" w:rsidP="0041765A">
            <w:pPr>
              <w:spacing w:line="260" w:lineRule="exact"/>
              <w:rPr>
                <w:rFonts w:ascii="ＭＳ 明朝"/>
                <w:kern w:val="0"/>
                <w:szCs w:val="21"/>
              </w:rPr>
            </w:pPr>
            <w:r w:rsidRPr="00EF2ECB">
              <w:rPr>
                <w:rFonts w:ascii="ＭＳ 明朝" w:hint="eastAsia"/>
                <w:kern w:val="0"/>
                <w:szCs w:val="21"/>
              </w:rPr>
              <w:t>・授業中に使用する演習プリント</w:t>
            </w:r>
          </w:p>
          <w:p w:rsidR="003047CE" w:rsidRPr="00EF2ECB" w:rsidRDefault="003047CE" w:rsidP="00EF2ECB">
            <w:pPr>
              <w:spacing w:line="260" w:lineRule="exact"/>
              <w:ind w:left="465" w:hanging="465"/>
              <w:rPr>
                <w:rFonts w:ascii="ＭＳ 明朝"/>
                <w:kern w:val="0"/>
                <w:szCs w:val="21"/>
              </w:rPr>
            </w:pPr>
            <w:r w:rsidRPr="00EF2ECB">
              <w:rPr>
                <w:rFonts w:ascii="ＭＳ 明朝" w:hint="eastAsia"/>
                <w:kern w:val="0"/>
                <w:szCs w:val="21"/>
              </w:rPr>
              <w:t>・授業のノートのまとめ</w:t>
            </w:r>
          </w:p>
          <w:p w:rsidR="003047CE" w:rsidRPr="00EF2ECB" w:rsidRDefault="003047CE" w:rsidP="00EF2ECB">
            <w:pPr>
              <w:spacing w:line="260" w:lineRule="exact"/>
              <w:ind w:left="465" w:hanging="465"/>
              <w:rPr>
                <w:rFonts w:ascii="ＭＳ 明朝"/>
                <w:kern w:val="0"/>
                <w:szCs w:val="21"/>
              </w:rPr>
            </w:pPr>
            <w:r w:rsidRPr="00EF2ECB">
              <w:rPr>
                <w:rFonts w:ascii="ＭＳ 明朝" w:hint="eastAsia"/>
                <w:kern w:val="0"/>
                <w:szCs w:val="21"/>
              </w:rPr>
              <w:t>・演習ノート</w:t>
            </w:r>
          </w:p>
        </w:tc>
      </w:tr>
    </w:tbl>
    <w:p w:rsidR="003047CE" w:rsidRDefault="003047CE" w:rsidP="00EF2ECB">
      <w:pPr>
        <w:spacing w:line="260" w:lineRule="exact"/>
        <w:rPr>
          <w:rFonts w:ascii="ＭＳ 明朝"/>
          <w:kern w:val="0"/>
          <w:szCs w:val="21"/>
        </w:rPr>
      </w:pPr>
    </w:p>
    <w:p w:rsidR="00A51C7A" w:rsidRPr="00EF2ECB" w:rsidRDefault="00A51C7A" w:rsidP="00EF2ECB">
      <w:pPr>
        <w:spacing w:line="260" w:lineRule="exact"/>
        <w:rPr>
          <w:rFonts w:ascii="ＭＳ 明朝"/>
          <w:kern w:val="0"/>
          <w:szCs w:val="21"/>
        </w:rPr>
      </w:pPr>
    </w:p>
    <w:p w:rsidR="00E66808" w:rsidRPr="00EF2ECB" w:rsidRDefault="00E66808" w:rsidP="00EF2ECB">
      <w:pPr>
        <w:spacing w:line="260" w:lineRule="exact"/>
        <w:rPr>
          <w:rFonts w:ascii="ＭＳ 明朝"/>
          <w:kern w:val="0"/>
          <w:szCs w:val="21"/>
        </w:rPr>
      </w:pPr>
      <w:r w:rsidRPr="00EF2ECB">
        <w:rPr>
          <w:rFonts w:ascii="ＭＳ 明朝" w:hint="eastAsia"/>
          <w:kern w:val="0"/>
          <w:szCs w:val="21"/>
        </w:rPr>
        <w:t>４　アドバイス等</w:t>
      </w:r>
    </w:p>
    <w:tbl>
      <w:tblPr>
        <w:tblW w:w="833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6443"/>
      </w:tblGrid>
      <w:tr w:rsidR="004F7E75" w:rsidRPr="00EF2ECB" w:rsidTr="00EF2ECB">
        <w:tc>
          <w:tcPr>
            <w:tcW w:w="1890" w:type="dxa"/>
            <w:tcBorders>
              <w:top w:val="single" w:sz="12" w:space="0" w:color="000000"/>
              <w:left w:val="single" w:sz="12" w:space="0" w:color="000000"/>
              <w:bottom w:val="nil"/>
              <w:right w:val="single" w:sz="4" w:space="0" w:color="000000"/>
            </w:tcBorders>
          </w:tcPr>
          <w:p w:rsidR="004F7E75" w:rsidRPr="00EF2ECB" w:rsidRDefault="004F7E75" w:rsidP="00EF2ECB">
            <w:pPr>
              <w:spacing w:line="260" w:lineRule="exact"/>
              <w:rPr>
                <w:kern w:val="0"/>
                <w:szCs w:val="21"/>
              </w:rPr>
            </w:pPr>
            <w:r w:rsidRPr="00EF2ECB">
              <w:rPr>
                <w:rFonts w:hint="eastAsia"/>
                <w:kern w:val="0"/>
                <w:szCs w:val="21"/>
              </w:rPr>
              <w:t>確かな学力を身につけるためのアドバイス</w:t>
            </w:r>
          </w:p>
        </w:tc>
        <w:tc>
          <w:tcPr>
            <w:tcW w:w="6443" w:type="dxa"/>
            <w:tcBorders>
              <w:top w:val="single" w:sz="12" w:space="0" w:color="000000"/>
              <w:left w:val="single" w:sz="4" w:space="0" w:color="000000"/>
              <w:bottom w:val="nil"/>
              <w:right w:val="single" w:sz="12" w:space="0" w:color="000000"/>
            </w:tcBorders>
          </w:tcPr>
          <w:p w:rsidR="004F7E75" w:rsidRPr="00EF2ECB" w:rsidRDefault="004F7E75" w:rsidP="00EF2ECB">
            <w:pPr>
              <w:spacing w:line="260" w:lineRule="exact"/>
              <w:ind w:left="210" w:hangingChars="100" w:hanging="210"/>
              <w:rPr>
                <w:kern w:val="0"/>
                <w:szCs w:val="21"/>
              </w:rPr>
            </w:pPr>
            <w:r w:rsidRPr="00EF2ECB">
              <w:rPr>
                <w:rFonts w:hint="eastAsia"/>
                <w:kern w:val="0"/>
                <w:szCs w:val="21"/>
              </w:rPr>
              <w:t>・多くの公式や定理がでてきます。それらを覚えることは必要ですが</w:t>
            </w:r>
            <w:r w:rsidR="00FC4A23" w:rsidRPr="00EF2ECB">
              <w:rPr>
                <w:rFonts w:hint="eastAsia"/>
                <w:kern w:val="0"/>
                <w:szCs w:val="21"/>
              </w:rPr>
              <w:t>，</w:t>
            </w:r>
            <w:r w:rsidRPr="00EF2ECB">
              <w:rPr>
                <w:rFonts w:hint="eastAsia"/>
                <w:kern w:val="0"/>
                <w:szCs w:val="21"/>
              </w:rPr>
              <w:t>暗記だけに終わらせるのではなく</w:t>
            </w:r>
            <w:r w:rsidR="00FC4A23" w:rsidRPr="00EF2ECB">
              <w:rPr>
                <w:rFonts w:hint="eastAsia"/>
                <w:kern w:val="0"/>
                <w:szCs w:val="21"/>
              </w:rPr>
              <w:t>，</w:t>
            </w:r>
            <w:r w:rsidRPr="00EF2ECB">
              <w:rPr>
                <w:rFonts w:hint="eastAsia"/>
                <w:kern w:val="0"/>
                <w:szCs w:val="21"/>
              </w:rPr>
              <w:t>なぜその公式が成り立つのか</w:t>
            </w:r>
            <w:r w:rsidR="00FC4A23" w:rsidRPr="00EF2ECB">
              <w:rPr>
                <w:rFonts w:hint="eastAsia"/>
                <w:kern w:val="0"/>
                <w:szCs w:val="21"/>
              </w:rPr>
              <w:t>，</w:t>
            </w:r>
            <w:r w:rsidRPr="00EF2ECB">
              <w:rPr>
                <w:rFonts w:hint="eastAsia"/>
                <w:kern w:val="0"/>
                <w:szCs w:val="21"/>
              </w:rPr>
              <w:t>どんな問題でどの公式・定理をどのように使うのかを理解することが必要です。</w:t>
            </w:r>
          </w:p>
          <w:p w:rsidR="003047CE" w:rsidRPr="00EF2ECB" w:rsidRDefault="004F7E75" w:rsidP="00EF2ECB">
            <w:pPr>
              <w:spacing w:line="260" w:lineRule="exact"/>
              <w:ind w:left="210" w:hangingChars="100" w:hanging="210"/>
              <w:rPr>
                <w:kern w:val="0"/>
                <w:szCs w:val="21"/>
              </w:rPr>
            </w:pPr>
            <w:r w:rsidRPr="00EF2ECB">
              <w:rPr>
                <w:rFonts w:hint="eastAsia"/>
                <w:kern w:val="0"/>
                <w:szCs w:val="21"/>
              </w:rPr>
              <w:t>・積極的に授業に参加し</w:t>
            </w:r>
            <w:r w:rsidR="00FC4A23" w:rsidRPr="00EF2ECB">
              <w:rPr>
                <w:rFonts w:hint="eastAsia"/>
                <w:kern w:val="0"/>
                <w:szCs w:val="21"/>
              </w:rPr>
              <w:t>，</w:t>
            </w:r>
            <w:r w:rsidRPr="00EF2ECB">
              <w:rPr>
                <w:rFonts w:hint="eastAsia"/>
                <w:kern w:val="0"/>
                <w:szCs w:val="21"/>
              </w:rPr>
              <w:t>先生の説明の要点はメモにとり</w:t>
            </w:r>
            <w:r w:rsidR="00FC4A23" w:rsidRPr="00EF2ECB">
              <w:rPr>
                <w:rFonts w:hint="eastAsia"/>
                <w:kern w:val="0"/>
                <w:szCs w:val="21"/>
              </w:rPr>
              <w:t>，</w:t>
            </w:r>
            <w:r w:rsidRPr="00EF2ECB">
              <w:rPr>
                <w:rFonts w:hint="eastAsia"/>
                <w:kern w:val="0"/>
                <w:szCs w:val="21"/>
              </w:rPr>
              <w:t>わからないことはどんな些細なことでも必ず質問するなどそのままにしておかないことが大切です。</w:t>
            </w:r>
          </w:p>
          <w:p w:rsidR="004F7E75" w:rsidRPr="00EF2ECB" w:rsidRDefault="004F7E75" w:rsidP="00EF2ECB">
            <w:pPr>
              <w:spacing w:line="260" w:lineRule="exact"/>
              <w:ind w:left="210" w:hangingChars="100" w:hanging="210"/>
              <w:rPr>
                <w:kern w:val="0"/>
                <w:szCs w:val="21"/>
              </w:rPr>
            </w:pPr>
            <w:r w:rsidRPr="00EF2ECB">
              <w:rPr>
                <w:rFonts w:hint="eastAsia"/>
                <w:kern w:val="0"/>
                <w:szCs w:val="21"/>
              </w:rPr>
              <w:t>・日々の積み重ねが大切です。自宅における予習・復習などの時間を確立しましょう。</w:t>
            </w:r>
          </w:p>
        </w:tc>
      </w:tr>
      <w:tr w:rsidR="004F7E75" w:rsidRPr="00EF2ECB" w:rsidTr="00EF2ECB">
        <w:tc>
          <w:tcPr>
            <w:tcW w:w="1890" w:type="dxa"/>
            <w:tcBorders>
              <w:top w:val="single" w:sz="4" w:space="0" w:color="000000"/>
              <w:left w:val="single" w:sz="12" w:space="0" w:color="000000"/>
              <w:bottom w:val="single" w:sz="4" w:space="0" w:color="000000"/>
              <w:right w:val="single" w:sz="4" w:space="0" w:color="000000"/>
            </w:tcBorders>
          </w:tcPr>
          <w:p w:rsidR="004F7E75" w:rsidRPr="00EF2ECB" w:rsidRDefault="004F7E75" w:rsidP="00EF2ECB">
            <w:pPr>
              <w:spacing w:line="260" w:lineRule="exact"/>
              <w:rPr>
                <w:kern w:val="0"/>
                <w:szCs w:val="21"/>
              </w:rPr>
            </w:pPr>
            <w:r w:rsidRPr="00EF2ECB">
              <w:rPr>
                <w:rFonts w:hint="eastAsia"/>
                <w:kern w:val="0"/>
                <w:szCs w:val="21"/>
              </w:rPr>
              <w:t>授業を受けるにあたって守ってほしい事項</w:t>
            </w:r>
          </w:p>
        </w:tc>
        <w:tc>
          <w:tcPr>
            <w:tcW w:w="6443" w:type="dxa"/>
            <w:tcBorders>
              <w:top w:val="single" w:sz="4" w:space="0" w:color="000000"/>
              <w:left w:val="single" w:sz="4" w:space="0" w:color="000000"/>
              <w:bottom w:val="single" w:sz="4" w:space="0" w:color="000000"/>
              <w:right w:val="single" w:sz="12" w:space="0" w:color="000000"/>
            </w:tcBorders>
          </w:tcPr>
          <w:p w:rsidR="004F7E75" w:rsidRPr="00EF2ECB" w:rsidRDefault="004F7E75" w:rsidP="00EF2ECB">
            <w:pPr>
              <w:spacing w:line="260" w:lineRule="exact"/>
              <w:ind w:left="210" w:hangingChars="100" w:hanging="210"/>
              <w:rPr>
                <w:kern w:val="0"/>
                <w:szCs w:val="21"/>
              </w:rPr>
            </w:pPr>
            <w:r w:rsidRPr="00EF2ECB">
              <w:rPr>
                <w:rFonts w:hint="eastAsia"/>
                <w:kern w:val="0"/>
                <w:szCs w:val="21"/>
              </w:rPr>
              <w:t>・ノートは</w:t>
            </w:r>
            <w:r w:rsidR="00FC4A23" w:rsidRPr="00EF2ECB">
              <w:rPr>
                <w:rFonts w:hint="eastAsia"/>
                <w:kern w:val="0"/>
                <w:szCs w:val="21"/>
              </w:rPr>
              <w:t>，</w:t>
            </w:r>
            <w:r w:rsidRPr="00EF2ECB">
              <w:rPr>
                <w:rFonts w:hint="eastAsia"/>
                <w:kern w:val="0"/>
                <w:szCs w:val="21"/>
              </w:rPr>
              <w:t>板書を単に写すだけでなく</w:t>
            </w:r>
            <w:r w:rsidR="00FC4A23" w:rsidRPr="00EF2ECB">
              <w:rPr>
                <w:rFonts w:hint="eastAsia"/>
                <w:kern w:val="0"/>
                <w:szCs w:val="21"/>
              </w:rPr>
              <w:t>，</w:t>
            </w:r>
            <w:r w:rsidRPr="00EF2ECB">
              <w:rPr>
                <w:rFonts w:hint="eastAsia"/>
                <w:kern w:val="0"/>
                <w:szCs w:val="21"/>
              </w:rPr>
              <w:t>例題の解法等において</w:t>
            </w:r>
            <w:r w:rsidR="00FC4A23" w:rsidRPr="00EF2ECB">
              <w:rPr>
                <w:rFonts w:hint="eastAsia"/>
                <w:kern w:val="0"/>
                <w:szCs w:val="21"/>
              </w:rPr>
              <w:t>，</w:t>
            </w:r>
            <w:r w:rsidRPr="00EF2ECB">
              <w:rPr>
                <w:rFonts w:hint="eastAsia"/>
                <w:kern w:val="0"/>
                <w:szCs w:val="21"/>
              </w:rPr>
              <w:t>考え方や手順</w:t>
            </w:r>
            <w:r w:rsidR="00FC4A23" w:rsidRPr="00EF2ECB">
              <w:rPr>
                <w:rFonts w:hint="eastAsia"/>
                <w:kern w:val="0"/>
                <w:szCs w:val="21"/>
              </w:rPr>
              <w:t>，</w:t>
            </w:r>
            <w:r w:rsidRPr="00EF2ECB">
              <w:rPr>
                <w:rFonts w:hint="eastAsia"/>
                <w:kern w:val="0"/>
                <w:szCs w:val="21"/>
              </w:rPr>
              <w:t>そこで必要な公式等の確認事項などが十分に理解できるように作成することが大切です。教科書に書いてあることと同じことを書く必要はありません。</w:t>
            </w:r>
            <w:bookmarkStart w:id="0" w:name="_GoBack"/>
            <w:bookmarkEnd w:id="0"/>
          </w:p>
          <w:p w:rsidR="004F7E75" w:rsidRPr="00EF2ECB" w:rsidRDefault="004F7E75" w:rsidP="00EF2ECB">
            <w:pPr>
              <w:spacing w:line="260" w:lineRule="exact"/>
              <w:ind w:left="210" w:hangingChars="100" w:hanging="210"/>
              <w:rPr>
                <w:kern w:val="0"/>
                <w:szCs w:val="21"/>
              </w:rPr>
            </w:pPr>
            <w:r w:rsidRPr="00EF2ECB">
              <w:rPr>
                <w:rFonts w:hint="eastAsia"/>
                <w:kern w:val="0"/>
                <w:szCs w:val="21"/>
              </w:rPr>
              <w:t>・例題を参考に積極的に練習問題等に取り組み</w:t>
            </w:r>
            <w:r w:rsidR="00FC4A23" w:rsidRPr="00EF2ECB">
              <w:rPr>
                <w:rFonts w:hint="eastAsia"/>
                <w:kern w:val="0"/>
                <w:szCs w:val="21"/>
              </w:rPr>
              <w:t>，</w:t>
            </w:r>
            <w:r w:rsidRPr="00EF2ECB">
              <w:rPr>
                <w:rFonts w:hint="eastAsia"/>
                <w:kern w:val="0"/>
                <w:szCs w:val="21"/>
              </w:rPr>
              <w:t>繰り返しのなかで理解を深めることが大切です。</w:t>
            </w:r>
          </w:p>
          <w:p w:rsidR="004F7E75" w:rsidRPr="00EF2ECB" w:rsidRDefault="004F7E75" w:rsidP="00EF2ECB">
            <w:pPr>
              <w:spacing w:line="260" w:lineRule="exact"/>
              <w:ind w:left="210" w:hangingChars="100" w:hanging="210"/>
              <w:rPr>
                <w:kern w:val="0"/>
                <w:szCs w:val="21"/>
              </w:rPr>
            </w:pPr>
            <w:r w:rsidRPr="00EF2ECB">
              <w:rPr>
                <w:rFonts w:hint="eastAsia"/>
                <w:kern w:val="0"/>
                <w:szCs w:val="21"/>
              </w:rPr>
              <w:t>・授業の開始のチャイムが鳴るまでに</w:t>
            </w:r>
            <w:r w:rsidR="00FC4A23" w:rsidRPr="00EF2ECB">
              <w:rPr>
                <w:rFonts w:hint="eastAsia"/>
                <w:kern w:val="0"/>
                <w:szCs w:val="21"/>
              </w:rPr>
              <w:t>，</w:t>
            </w:r>
            <w:r w:rsidRPr="00EF2ECB">
              <w:rPr>
                <w:rFonts w:hint="eastAsia"/>
                <w:kern w:val="0"/>
                <w:szCs w:val="21"/>
              </w:rPr>
              <w:t>教科書・ノート・筆記用具を準備して各自着席を完了し</w:t>
            </w:r>
            <w:r w:rsidR="00FC4A23" w:rsidRPr="00EF2ECB">
              <w:rPr>
                <w:rFonts w:hint="eastAsia"/>
                <w:kern w:val="0"/>
                <w:szCs w:val="21"/>
              </w:rPr>
              <w:t>，</w:t>
            </w:r>
            <w:r w:rsidRPr="00EF2ECB">
              <w:rPr>
                <w:rFonts w:hint="eastAsia"/>
                <w:kern w:val="0"/>
                <w:szCs w:val="21"/>
              </w:rPr>
              <w:t>授業がすぐ始められるようにしてください。（チャイムは着席して聞く）</w:t>
            </w:r>
          </w:p>
          <w:p w:rsidR="004F7E75" w:rsidRPr="00EF2ECB" w:rsidRDefault="004F7E75" w:rsidP="00EF2ECB">
            <w:pPr>
              <w:spacing w:line="260" w:lineRule="exact"/>
              <w:ind w:left="210" w:hangingChars="100" w:hanging="210"/>
              <w:rPr>
                <w:kern w:val="0"/>
                <w:szCs w:val="21"/>
              </w:rPr>
            </w:pPr>
            <w:r w:rsidRPr="00EF2ECB">
              <w:rPr>
                <w:rFonts w:hint="eastAsia"/>
                <w:kern w:val="0"/>
                <w:szCs w:val="21"/>
              </w:rPr>
              <w:t>・欠席をした場合は</w:t>
            </w:r>
            <w:r w:rsidR="00FC4A23" w:rsidRPr="00EF2ECB">
              <w:rPr>
                <w:rFonts w:hint="eastAsia"/>
                <w:kern w:val="0"/>
                <w:szCs w:val="21"/>
              </w:rPr>
              <w:t>，</w:t>
            </w:r>
            <w:r w:rsidRPr="00EF2ECB">
              <w:rPr>
                <w:rFonts w:hint="eastAsia"/>
                <w:kern w:val="0"/>
                <w:szCs w:val="21"/>
              </w:rPr>
              <w:t>その授業について十分に学習し</w:t>
            </w:r>
            <w:r w:rsidR="00FC4A23" w:rsidRPr="00EF2ECB">
              <w:rPr>
                <w:rFonts w:hint="eastAsia"/>
                <w:kern w:val="0"/>
                <w:szCs w:val="21"/>
              </w:rPr>
              <w:t>，</w:t>
            </w:r>
            <w:r w:rsidRPr="00EF2ECB">
              <w:rPr>
                <w:rFonts w:hint="eastAsia"/>
                <w:kern w:val="0"/>
                <w:szCs w:val="21"/>
              </w:rPr>
              <w:t>理解しておくことが大切です。</w:t>
            </w:r>
          </w:p>
        </w:tc>
      </w:tr>
      <w:tr w:rsidR="004F7E75" w:rsidRPr="00EF2ECB" w:rsidTr="00EF2ECB">
        <w:tc>
          <w:tcPr>
            <w:tcW w:w="1890" w:type="dxa"/>
            <w:tcBorders>
              <w:top w:val="single" w:sz="4" w:space="0" w:color="000000"/>
              <w:left w:val="single" w:sz="12" w:space="0" w:color="000000"/>
              <w:bottom w:val="single" w:sz="12" w:space="0" w:color="000000"/>
              <w:right w:val="single" w:sz="4" w:space="0" w:color="000000"/>
            </w:tcBorders>
          </w:tcPr>
          <w:p w:rsidR="004F7E75" w:rsidRPr="00EF2ECB" w:rsidRDefault="004F7E75" w:rsidP="00EF2ECB">
            <w:pPr>
              <w:spacing w:line="260" w:lineRule="exact"/>
              <w:rPr>
                <w:kern w:val="0"/>
                <w:szCs w:val="21"/>
              </w:rPr>
            </w:pPr>
            <w:r w:rsidRPr="00EF2ECB">
              <w:rPr>
                <w:rFonts w:hint="eastAsia"/>
                <w:kern w:val="0"/>
                <w:szCs w:val="21"/>
              </w:rPr>
              <w:t>その他</w:t>
            </w:r>
          </w:p>
        </w:tc>
        <w:tc>
          <w:tcPr>
            <w:tcW w:w="6443" w:type="dxa"/>
            <w:tcBorders>
              <w:top w:val="single" w:sz="4" w:space="0" w:color="000000"/>
              <w:left w:val="single" w:sz="4" w:space="0" w:color="000000"/>
              <w:bottom w:val="single" w:sz="12" w:space="0" w:color="000000"/>
              <w:right w:val="single" w:sz="12" w:space="0" w:color="000000"/>
            </w:tcBorders>
          </w:tcPr>
          <w:p w:rsidR="004F7E75" w:rsidRPr="00EF2ECB" w:rsidRDefault="004F7E75" w:rsidP="00EF2ECB">
            <w:pPr>
              <w:spacing w:line="260" w:lineRule="exact"/>
              <w:ind w:firstLineChars="100" w:firstLine="210"/>
              <w:rPr>
                <w:kern w:val="0"/>
                <w:szCs w:val="21"/>
              </w:rPr>
            </w:pPr>
            <w:r w:rsidRPr="00EF2ECB">
              <w:rPr>
                <w:rFonts w:hint="eastAsia"/>
                <w:kern w:val="0"/>
                <w:szCs w:val="21"/>
              </w:rPr>
              <w:t>「わかる」授業を心がけますので</w:t>
            </w:r>
            <w:r w:rsidR="00FC4A23" w:rsidRPr="00EF2ECB">
              <w:rPr>
                <w:rFonts w:hint="eastAsia"/>
                <w:kern w:val="0"/>
                <w:szCs w:val="21"/>
              </w:rPr>
              <w:t>，</w:t>
            </w:r>
            <w:r w:rsidRPr="00EF2ECB">
              <w:rPr>
                <w:rFonts w:hint="eastAsia"/>
                <w:kern w:val="0"/>
                <w:szCs w:val="21"/>
              </w:rPr>
              <w:t>皆さんも「むずかしい」「苦手」と決めつけないで</w:t>
            </w:r>
            <w:r w:rsidR="00FC4A23" w:rsidRPr="00EF2ECB">
              <w:rPr>
                <w:rFonts w:hint="eastAsia"/>
                <w:kern w:val="0"/>
                <w:szCs w:val="21"/>
              </w:rPr>
              <w:t>，</w:t>
            </w:r>
            <w:r w:rsidRPr="00EF2ECB">
              <w:rPr>
                <w:rFonts w:hint="eastAsia"/>
                <w:kern w:val="0"/>
                <w:szCs w:val="21"/>
              </w:rPr>
              <w:t>積極的に授業に参加してください。わからことをそのままにせず</w:t>
            </w:r>
            <w:r w:rsidR="00FC4A23" w:rsidRPr="00EF2ECB">
              <w:rPr>
                <w:rFonts w:hint="eastAsia"/>
                <w:kern w:val="0"/>
                <w:szCs w:val="21"/>
              </w:rPr>
              <w:t>，</w:t>
            </w:r>
            <w:r w:rsidRPr="00EF2ECB">
              <w:rPr>
                <w:rFonts w:hint="eastAsia"/>
                <w:kern w:val="0"/>
                <w:szCs w:val="21"/>
              </w:rPr>
              <w:t>どんどん質問してほしいと思います。</w:t>
            </w:r>
          </w:p>
        </w:tc>
      </w:tr>
    </w:tbl>
    <w:p w:rsidR="00E66808" w:rsidRPr="00EF2ECB" w:rsidRDefault="00E66808" w:rsidP="00A51C7A">
      <w:pPr>
        <w:spacing w:line="260" w:lineRule="exact"/>
        <w:rPr>
          <w:szCs w:val="21"/>
        </w:rPr>
      </w:pPr>
    </w:p>
    <w:sectPr w:rsidR="00E66808" w:rsidRPr="00EF2ECB" w:rsidSect="00EF2ECB">
      <w:pgSz w:w="11906" w:h="16838" w:code="9"/>
      <w:pgMar w:top="1985" w:right="1701" w:bottom="1701"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5B" w:rsidRDefault="00B4045B" w:rsidP="00E66808">
      <w:r>
        <w:separator/>
      </w:r>
    </w:p>
  </w:endnote>
  <w:endnote w:type="continuationSeparator" w:id="0">
    <w:p w:rsidR="00B4045B" w:rsidRDefault="00B4045B" w:rsidP="00E6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5B" w:rsidRDefault="00B4045B" w:rsidP="00E66808">
      <w:r>
        <w:separator/>
      </w:r>
    </w:p>
  </w:footnote>
  <w:footnote w:type="continuationSeparator" w:id="0">
    <w:p w:rsidR="00B4045B" w:rsidRDefault="00B4045B" w:rsidP="00E6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1CB"/>
    <w:multiLevelType w:val="hybridMultilevel"/>
    <w:tmpl w:val="A686D4B8"/>
    <w:lvl w:ilvl="0" w:tplc="0DD6229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D4B83"/>
    <w:multiLevelType w:val="hybridMultilevel"/>
    <w:tmpl w:val="3B6AA34A"/>
    <w:lvl w:ilvl="0" w:tplc="0409000F">
      <w:start w:val="1"/>
      <w:numFmt w:val="decimal"/>
      <w:lvlText w:val="%1."/>
      <w:lvlJc w:val="left"/>
      <w:pPr>
        <w:ind w:left="798" w:hanging="420"/>
      </w:p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 w15:restartNumberingAfterBreak="0">
    <w:nsid w:val="0B8E654F"/>
    <w:multiLevelType w:val="hybridMultilevel"/>
    <w:tmpl w:val="78E43414"/>
    <w:lvl w:ilvl="0" w:tplc="1DA46CB2">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15905745"/>
    <w:multiLevelType w:val="hybridMultilevel"/>
    <w:tmpl w:val="C8A4E48E"/>
    <w:lvl w:ilvl="0" w:tplc="5C406400">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1E642594"/>
    <w:multiLevelType w:val="hybridMultilevel"/>
    <w:tmpl w:val="94948428"/>
    <w:lvl w:ilvl="0" w:tplc="C3D69C22">
      <w:start w:val="1"/>
      <w:numFmt w:val="decimalFullWidth"/>
      <w:lvlText w:val="第%1章"/>
      <w:lvlJc w:val="left"/>
      <w:pPr>
        <w:tabs>
          <w:tab w:val="num" w:pos="720"/>
        </w:tabs>
        <w:ind w:left="720" w:hanging="720"/>
      </w:pPr>
      <w:rPr>
        <w:rFonts w:hint="default"/>
      </w:rPr>
    </w:lvl>
    <w:lvl w:ilvl="1" w:tplc="75B28F9C">
      <w:start w:val="1"/>
      <w:numFmt w:val="decimalFullWidth"/>
      <w:lvlText w:val="%2．"/>
      <w:lvlJc w:val="left"/>
      <w:pPr>
        <w:tabs>
          <w:tab w:val="num" w:pos="780"/>
        </w:tabs>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A32353"/>
    <w:multiLevelType w:val="hybridMultilevel"/>
    <w:tmpl w:val="C910DF10"/>
    <w:lvl w:ilvl="0" w:tplc="6CD8F7D2">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29140FA"/>
    <w:multiLevelType w:val="multilevel"/>
    <w:tmpl w:val="8A9C13FC"/>
    <w:lvl w:ilvl="0">
      <w:start w:val="1"/>
      <w:numFmt w:val="decimalFullWidth"/>
      <w:lvlText w:val="%1．"/>
      <w:lvlJc w:val="left"/>
      <w:pPr>
        <w:ind w:left="810" w:hanging="420"/>
      </w:pPr>
      <w:rPr>
        <w:rFonts w:hint="default"/>
      </w:rPr>
    </w:lvl>
    <w:lvl w:ilvl="1">
      <w:start w:val="2"/>
      <w:numFmt w:val="decimalFullWidth"/>
      <w:lvlText w:val="第%2章"/>
      <w:lvlJc w:val="left"/>
      <w:pPr>
        <w:ind w:left="1530" w:hanging="720"/>
      </w:pPr>
      <w:rPr>
        <w:rFonts w:hint="default"/>
      </w:rPr>
    </w:lvl>
    <w:lvl w:ilvl="2">
      <w:start w:val="2"/>
      <w:numFmt w:val="decimal"/>
      <w:lvlText w:val="第%3節"/>
      <w:lvlJc w:val="left"/>
      <w:pPr>
        <w:tabs>
          <w:tab w:val="num" w:pos="1950"/>
        </w:tabs>
        <w:ind w:left="1950" w:hanging="720"/>
      </w:pPr>
      <w:rPr>
        <w:rFonts w:hint="default"/>
      </w:rPr>
    </w:lvl>
    <w:lvl w:ilvl="3">
      <w:start w:val="1"/>
      <w:numFmt w:val="decimal"/>
      <w:lvlText w:val="%4."/>
      <w:lvlJc w:val="left"/>
      <w:pPr>
        <w:ind w:left="2070" w:hanging="420"/>
      </w:pPr>
    </w:lvl>
    <w:lvl w:ilvl="4">
      <w:start w:val="1"/>
      <w:numFmt w:val="aiueoFullWidth"/>
      <w:lvlText w:val="(%5)"/>
      <w:lvlJc w:val="left"/>
      <w:pPr>
        <w:ind w:left="2490" w:hanging="420"/>
      </w:pPr>
    </w:lvl>
    <w:lvl w:ilvl="5">
      <w:start w:val="1"/>
      <w:numFmt w:val="decimalEnclosedCircle"/>
      <w:lvlText w:val="%6"/>
      <w:lvlJc w:val="left"/>
      <w:pPr>
        <w:ind w:left="2910" w:hanging="420"/>
      </w:pPr>
    </w:lvl>
    <w:lvl w:ilvl="6">
      <w:start w:val="1"/>
      <w:numFmt w:val="decimal"/>
      <w:lvlText w:val="%7."/>
      <w:lvlJc w:val="left"/>
      <w:pPr>
        <w:ind w:left="3330" w:hanging="420"/>
      </w:pPr>
    </w:lvl>
    <w:lvl w:ilvl="7">
      <w:start w:val="1"/>
      <w:numFmt w:val="aiueoFullWidth"/>
      <w:lvlText w:val="(%8)"/>
      <w:lvlJc w:val="left"/>
      <w:pPr>
        <w:ind w:left="3750" w:hanging="420"/>
      </w:pPr>
    </w:lvl>
    <w:lvl w:ilvl="8">
      <w:start w:val="1"/>
      <w:numFmt w:val="decimalEnclosedCircle"/>
      <w:lvlText w:val="%9"/>
      <w:lvlJc w:val="left"/>
      <w:pPr>
        <w:ind w:left="4170" w:hanging="420"/>
      </w:pPr>
    </w:lvl>
  </w:abstractNum>
  <w:abstractNum w:abstractNumId="7" w15:restartNumberingAfterBreak="0">
    <w:nsid w:val="22C0522D"/>
    <w:multiLevelType w:val="hybridMultilevel"/>
    <w:tmpl w:val="9216BDF4"/>
    <w:lvl w:ilvl="0" w:tplc="34785DBC">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8" w15:restartNumberingAfterBreak="0">
    <w:nsid w:val="2384330D"/>
    <w:multiLevelType w:val="multilevel"/>
    <w:tmpl w:val="A5122A52"/>
    <w:lvl w:ilvl="0">
      <w:start w:val="1"/>
      <w:numFmt w:val="decimalFullWidth"/>
      <w:lvlText w:val="第%1節"/>
      <w:lvlJc w:val="left"/>
      <w:pPr>
        <w:ind w:left="990" w:hanging="795"/>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9" w15:restartNumberingAfterBreak="0">
    <w:nsid w:val="256604F3"/>
    <w:multiLevelType w:val="hybridMultilevel"/>
    <w:tmpl w:val="A5122A52"/>
    <w:lvl w:ilvl="0" w:tplc="2676C7E2">
      <w:start w:val="1"/>
      <w:numFmt w:val="decimalFullWidth"/>
      <w:lvlText w:val="第%1節"/>
      <w:lvlJc w:val="left"/>
      <w:pPr>
        <w:ind w:left="795" w:hanging="79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E470347"/>
    <w:multiLevelType w:val="hybridMultilevel"/>
    <w:tmpl w:val="DE3C31FE"/>
    <w:lvl w:ilvl="0" w:tplc="80246FA8">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378E1325"/>
    <w:multiLevelType w:val="hybridMultilevel"/>
    <w:tmpl w:val="22E65904"/>
    <w:lvl w:ilvl="0" w:tplc="C94878F8">
      <w:start w:val="1"/>
      <w:numFmt w:val="decimalFullWidth"/>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15:restartNumberingAfterBreak="0">
    <w:nsid w:val="3856073A"/>
    <w:multiLevelType w:val="hybridMultilevel"/>
    <w:tmpl w:val="4AC279E2"/>
    <w:lvl w:ilvl="0" w:tplc="C556220C">
      <w:start w:val="3"/>
      <w:numFmt w:val="decimalFullWidth"/>
      <w:lvlText w:val="第%1章"/>
      <w:lvlJc w:val="left"/>
      <w:pPr>
        <w:tabs>
          <w:tab w:val="num" w:pos="720"/>
        </w:tabs>
        <w:ind w:left="720" w:hanging="720"/>
      </w:pPr>
      <w:rPr>
        <w:rFonts w:hint="default"/>
      </w:rPr>
    </w:lvl>
    <w:lvl w:ilvl="1" w:tplc="2F6252E0">
      <w:start w:val="1"/>
      <w:numFmt w:val="decimal"/>
      <w:lvlText w:val="第%2節"/>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F6590E"/>
    <w:multiLevelType w:val="hybridMultilevel"/>
    <w:tmpl w:val="065AEB9A"/>
    <w:lvl w:ilvl="0" w:tplc="07940206">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49045E5A"/>
    <w:multiLevelType w:val="hybridMultilevel"/>
    <w:tmpl w:val="7E805806"/>
    <w:lvl w:ilvl="0" w:tplc="42506350">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5" w15:restartNumberingAfterBreak="0">
    <w:nsid w:val="525E213F"/>
    <w:multiLevelType w:val="hybridMultilevel"/>
    <w:tmpl w:val="9FFAD680"/>
    <w:lvl w:ilvl="0" w:tplc="3BCEC3D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6" w15:restartNumberingAfterBreak="0">
    <w:nsid w:val="64B953BE"/>
    <w:multiLevelType w:val="hybridMultilevel"/>
    <w:tmpl w:val="6D9A0F04"/>
    <w:lvl w:ilvl="0" w:tplc="2B46A9B8">
      <w:start w:val="1"/>
      <w:numFmt w:val="decimalFullWidth"/>
      <w:lvlText w:val="第%1節"/>
      <w:lvlJc w:val="left"/>
      <w:pPr>
        <w:ind w:left="990" w:hanging="81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68F00C8F"/>
    <w:multiLevelType w:val="hybridMultilevel"/>
    <w:tmpl w:val="A2E6C724"/>
    <w:lvl w:ilvl="0" w:tplc="C2ACDC42">
      <w:start w:val="1"/>
      <w:numFmt w:val="decimal"/>
      <w:lvlText w:val="第%1章"/>
      <w:lvlJc w:val="left"/>
      <w:pPr>
        <w:tabs>
          <w:tab w:val="num" w:pos="720"/>
        </w:tabs>
        <w:ind w:left="720" w:hanging="720"/>
      </w:pPr>
      <w:rPr>
        <w:rFonts w:hint="default"/>
      </w:rPr>
    </w:lvl>
    <w:lvl w:ilvl="1" w:tplc="67269EBC">
      <w:start w:val="1"/>
      <w:numFmt w:val="decimalFullWidth"/>
      <w:lvlText w:val="第%2節"/>
      <w:lvlJc w:val="left"/>
      <w:pPr>
        <w:tabs>
          <w:tab w:val="num" w:pos="1230"/>
        </w:tabs>
        <w:ind w:left="1230" w:hanging="81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F2518A"/>
    <w:multiLevelType w:val="hybridMultilevel"/>
    <w:tmpl w:val="095204C0"/>
    <w:lvl w:ilvl="0" w:tplc="A75850F8">
      <w:start w:val="1"/>
      <w:numFmt w:val="decimalFullWidth"/>
      <w:lvlText w:val="%1．"/>
      <w:lvlJc w:val="left"/>
      <w:pPr>
        <w:ind w:left="810" w:hanging="420"/>
      </w:pPr>
      <w:rPr>
        <w:rFonts w:hint="default"/>
      </w:rPr>
    </w:lvl>
    <w:lvl w:ilvl="1" w:tplc="977A8AE6">
      <w:start w:val="2"/>
      <w:numFmt w:val="decimalFullWidth"/>
      <w:lvlText w:val="第%2章"/>
      <w:lvlJc w:val="left"/>
      <w:pPr>
        <w:ind w:left="1530" w:hanging="720"/>
      </w:pPr>
      <w:rPr>
        <w:rFonts w:hint="default"/>
      </w:rPr>
    </w:lvl>
    <w:lvl w:ilvl="2" w:tplc="04243140">
      <w:start w:val="2"/>
      <w:numFmt w:val="decimal"/>
      <w:lvlText w:val="第%3節"/>
      <w:lvlJc w:val="left"/>
      <w:pPr>
        <w:tabs>
          <w:tab w:val="num" w:pos="1950"/>
        </w:tabs>
        <w:ind w:left="1950" w:hanging="720"/>
      </w:pPr>
      <w:rPr>
        <w:rFonts w:hint="default"/>
      </w:r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9" w15:restartNumberingAfterBreak="0">
    <w:nsid w:val="6E3F24DF"/>
    <w:multiLevelType w:val="hybridMultilevel"/>
    <w:tmpl w:val="AEB49BC0"/>
    <w:lvl w:ilvl="0" w:tplc="92FEAE3C">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747E68D8"/>
    <w:multiLevelType w:val="hybridMultilevel"/>
    <w:tmpl w:val="98D6E58C"/>
    <w:lvl w:ilvl="0" w:tplc="23E80238">
      <w:start w:val="1"/>
      <w:numFmt w:val="decimalFullWidth"/>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75325316"/>
    <w:multiLevelType w:val="hybridMultilevel"/>
    <w:tmpl w:val="B964C8F4"/>
    <w:lvl w:ilvl="0" w:tplc="3BCEC3D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2" w15:restartNumberingAfterBreak="0">
    <w:nsid w:val="773D391C"/>
    <w:multiLevelType w:val="hybridMultilevel"/>
    <w:tmpl w:val="B964C8F4"/>
    <w:lvl w:ilvl="0" w:tplc="3BCEC3D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3" w15:restartNumberingAfterBreak="0">
    <w:nsid w:val="77C62893"/>
    <w:multiLevelType w:val="hybridMultilevel"/>
    <w:tmpl w:val="323C92AC"/>
    <w:lvl w:ilvl="0" w:tplc="23A6FF84">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0"/>
  </w:num>
  <w:num w:numId="2">
    <w:abstractNumId w:val="4"/>
  </w:num>
  <w:num w:numId="3">
    <w:abstractNumId w:val="12"/>
  </w:num>
  <w:num w:numId="4">
    <w:abstractNumId w:val="2"/>
  </w:num>
  <w:num w:numId="5">
    <w:abstractNumId w:val="7"/>
  </w:num>
  <w:num w:numId="6">
    <w:abstractNumId w:val="18"/>
  </w:num>
  <w:num w:numId="7">
    <w:abstractNumId w:val="14"/>
  </w:num>
  <w:num w:numId="8">
    <w:abstractNumId w:val="5"/>
  </w:num>
  <w:num w:numId="9">
    <w:abstractNumId w:val="23"/>
  </w:num>
  <w:num w:numId="10">
    <w:abstractNumId w:val="9"/>
  </w:num>
  <w:num w:numId="11">
    <w:abstractNumId w:val="19"/>
  </w:num>
  <w:num w:numId="12">
    <w:abstractNumId w:val="13"/>
  </w:num>
  <w:num w:numId="13">
    <w:abstractNumId w:val="3"/>
  </w:num>
  <w:num w:numId="14">
    <w:abstractNumId w:val="16"/>
  </w:num>
  <w:num w:numId="15">
    <w:abstractNumId w:val="10"/>
  </w:num>
  <w:num w:numId="16">
    <w:abstractNumId w:val="8"/>
  </w:num>
  <w:num w:numId="17">
    <w:abstractNumId w:val="6"/>
  </w:num>
  <w:num w:numId="18">
    <w:abstractNumId w:val="11"/>
  </w:num>
  <w:num w:numId="19">
    <w:abstractNumId w:val="17"/>
  </w:num>
  <w:num w:numId="20">
    <w:abstractNumId w:val="20"/>
  </w:num>
  <w:num w:numId="21">
    <w:abstractNumId w:val="1"/>
  </w:num>
  <w:num w:numId="22">
    <w:abstractNumId w:val="21"/>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08"/>
    <w:rsid w:val="00005F10"/>
    <w:rsid w:val="000161FB"/>
    <w:rsid w:val="00035EB6"/>
    <w:rsid w:val="000520F0"/>
    <w:rsid w:val="0009247D"/>
    <w:rsid w:val="00096394"/>
    <w:rsid w:val="000C5DFE"/>
    <w:rsid w:val="000F1651"/>
    <w:rsid w:val="001036F3"/>
    <w:rsid w:val="0013252F"/>
    <w:rsid w:val="00196349"/>
    <w:rsid w:val="001A7BE1"/>
    <w:rsid w:val="001C28BD"/>
    <w:rsid w:val="001D7468"/>
    <w:rsid w:val="001E4674"/>
    <w:rsid w:val="002167A4"/>
    <w:rsid w:val="0024655F"/>
    <w:rsid w:val="00246C15"/>
    <w:rsid w:val="00251039"/>
    <w:rsid w:val="002704DC"/>
    <w:rsid w:val="002820AC"/>
    <w:rsid w:val="002C67F7"/>
    <w:rsid w:val="003047CE"/>
    <w:rsid w:val="00325F8E"/>
    <w:rsid w:val="00370B33"/>
    <w:rsid w:val="00373F6D"/>
    <w:rsid w:val="003803E3"/>
    <w:rsid w:val="00386184"/>
    <w:rsid w:val="003D3ABB"/>
    <w:rsid w:val="003D7C39"/>
    <w:rsid w:val="003E7890"/>
    <w:rsid w:val="003F43C4"/>
    <w:rsid w:val="00416FE3"/>
    <w:rsid w:val="0041765A"/>
    <w:rsid w:val="00421B7B"/>
    <w:rsid w:val="0042735A"/>
    <w:rsid w:val="00436E8A"/>
    <w:rsid w:val="00464E17"/>
    <w:rsid w:val="004A0150"/>
    <w:rsid w:val="004C011C"/>
    <w:rsid w:val="004E6037"/>
    <w:rsid w:val="004F7E75"/>
    <w:rsid w:val="00503105"/>
    <w:rsid w:val="00514BD9"/>
    <w:rsid w:val="00521B70"/>
    <w:rsid w:val="00556CB2"/>
    <w:rsid w:val="00560557"/>
    <w:rsid w:val="0057529A"/>
    <w:rsid w:val="005A168E"/>
    <w:rsid w:val="005C318D"/>
    <w:rsid w:val="006878F2"/>
    <w:rsid w:val="006A2560"/>
    <w:rsid w:val="006C320C"/>
    <w:rsid w:val="006D3D6E"/>
    <w:rsid w:val="006E3E91"/>
    <w:rsid w:val="0070132A"/>
    <w:rsid w:val="00705592"/>
    <w:rsid w:val="007B169E"/>
    <w:rsid w:val="007D2DA5"/>
    <w:rsid w:val="007E53CF"/>
    <w:rsid w:val="007F32F4"/>
    <w:rsid w:val="007F745C"/>
    <w:rsid w:val="00816A7D"/>
    <w:rsid w:val="00834C62"/>
    <w:rsid w:val="00836DA1"/>
    <w:rsid w:val="008B5F5B"/>
    <w:rsid w:val="008B7126"/>
    <w:rsid w:val="008B78D0"/>
    <w:rsid w:val="008D17B0"/>
    <w:rsid w:val="008F1191"/>
    <w:rsid w:val="008F42A4"/>
    <w:rsid w:val="00954766"/>
    <w:rsid w:val="00954AB9"/>
    <w:rsid w:val="009717BD"/>
    <w:rsid w:val="009B7836"/>
    <w:rsid w:val="009D17F0"/>
    <w:rsid w:val="009D5ABF"/>
    <w:rsid w:val="00A251E9"/>
    <w:rsid w:val="00A33902"/>
    <w:rsid w:val="00A406A6"/>
    <w:rsid w:val="00A51C7A"/>
    <w:rsid w:val="00A979A0"/>
    <w:rsid w:val="00AB41AF"/>
    <w:rsid w:val="00AE61A0"/>
    <w:rsid w:val="00B045A7"/>
    <w:rsid w:val="00B047C4"/>
    <w:rsid w:val="00B4045B"/>
    <w:rsid w:val="00B54C98"/>
    <w:rsid w:val="00B71547"/>
    <w:rsid w:val="00BB189A"/>
    <w:rsid w:val="00BC5386"/>
    <w:rsid w:val="00BC5D8E"/>
    <w:rsid w:val="00BD1850"/>
    <w:rsid w:val="00BD24CF"/>
    <w:rsid w:val="00C54EDE"/>
    <w:rsid w:val="00CA7BB8"/>
    <w:rsid w:val="00CB3645"/>
    <w:rsid w:val="00CC23ED"/>
    <w:rsid w:val="00D03875"/>
    <w:rsid w:val="00D073FF"/>
    <w:rsid w:val="00D07E97"/>
    <w:rsid w:val="00D22FA0"/>
    <w:rsid w:val="00D2465A"/>
    <w:rsid w:val="00D75C38"/>
    <w:rsid w:val="00D8643B"/>
    <w:rsid w:val="00DA2C8B"/>
    <w:rsid w:val="00DE557E"/>
    <w:rsid w:val="00E07058"/>
    <w:rsid w:val="00E66808"/>
    <w:rsid w:val="00E7282F"/>
    <w:rsid w:val="00E75D3B"/>
    <w:rsid w:val="00E85142"/>
    <w:rsid w:val="00EC1E3C"/>
    <w:rsid w:val="00EE7B06"/>
    <w:rsid w:val="00EE7BF3"/>
    <w:rsid w:val="00EF2ECB"/>
    <w:rsid w:val="00F049D8"/>
    <w:rsid w:val="00F35003"/>
    <w:rsid w:val="00F75EF8"/>
    <w:rsid w:val="00FA0957"/>
    <w:rsid w:val="00FB0E9A"/>
    <w:rsid w:val="00FC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3417E25E-3186-4D0F-B553-FB92A334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808"/>
    <w:pPr>
      <w:tabs>
        <w:tab w:val="center" w:pos="4252"/>
        <w:tab w:val="right" w:pos="8504"/>
      </w:tabs>
      <w:snapToGrid w:val="0"/>
    </w:pPr>
  </w:style>
  <w:style w:type="character" w:customStyle="1" w:styleId="a4">
    <w:name w:val="ヘッダー (文字)"/>
    <w:link w:val="a3"/>
    <w:uiPriority w:val="99"/>
    <w:rsid w:val="00E66808"/>
    <w:rPr>
      <w:kern w:val="2"/>
      <w:sz w:val="21"/>
      <w:szCs w:val="24"/>
    </w:rPr>
  </w:style>
  <w:style w:type="paragraph" w:styleId="a5">
    <w:name w:val="footer"/>
    <w:basedOn w:val="a"/>
    <w:link w:val="a6"/>
    <w:uiPriority w:val="99"/>
    <w:unhideWhenUsed/>
    <w:rsid w:val="00E66808"/>
    <w:pPr>
      <w:tabs>
        <w:tab w:val="center" w:pos="4252"/>
        <w:tab w:val="right" w:pos="8504"/>
      </w:tabs>
      <w:snapToGrid w:val="0"/>
    </w:pPr>
  </w:style>
  <w:style w:type="character" w:customStyle="1" w:styleId="a6">
    <w:name w:val="フッター (文字)"/>
    <w:link w:val="a5"/>
    <w:uiPriority w:val="99"/>
    <w:rsid w:val="00E66808"/>
    <w:rPr>
      <w:kern w:val="2"/>
      <w:sz w:val="21"/>
      <w:szCs w:val="24"/>
    </w:rPr>
  </w:style>
  <w:style w:type="paragraph" w:styleId="a7">
    <w:name w:val="Balloon Text"/>
    <w:basedOn w:val="a"/>
    <w:semiHidden/>
    <w:rsid w:val="003803E3"/>
    <w:rPr>
      <w:rFonts w:ascii="Arial" w:eastAsia="ＭＳ ゴシック" w:hAnsi="Arial"/>
      <w:sz w:val="18"/>
      <w:szCs w:val="18"/>
    </w:rPr>
  </w:style>
  <w:style w:type="character" w:styleId="a8">
    <w:name w:val="Placeholder Text"/>
    <w:basedOn w:val="a0"/>
    <w:uiPriority w:val="99"/>
    <w:semiHidden/>
    <w:rsid w:val="000520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6F049-3ED4-43FE-BCFD-52571B6D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3915</Words>
  <Characters>565</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対象教科・科目</vt:lpstr>
      <vt:lpstr>対象教科・科目</vt:lpstr>
    </vt:vector>
  </TitlesOfParts>
  <Company>gohen</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対象教科・科目</dc:title>
  <dc:subject/>
  <dc:creator>keirin</dc:creator>
  <cp:keywords/>
  <dc:description/>
  <cp:lastModifiedBy>新興出版社啓林館労働組合</cp:lastModifiedBy>
  <cp:revision>29</cp:revision>
  <cp:lastPrinted>2021-09-27T10:35:00Z</cp:lastPrinted>
  <dcterms:created xsi:type="dcterms:W3CDTF">2022-02-22T08:17:00Z</dcterms:created>
  <dcterms:modified xsi:type="dcterms:W3CDTF">2022-03-08T06:49:00Z</dcterms:modified>
</cp:coreProperties>
</file>