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F34D" w14:textId="77777777" w:rsidR="002C0EBE" w:rsidRPr="00294A2C" w:rsidRDefault="00704A2D">
      <w:pPr>
        <w:rPr>
          <w:rFonts w:ascii="BIZ UDPゴシック" w:eastAsia="BIZ UDPゴシック" w:hAnsi="BIZ UDPゴシック"/>
          <w:sz w:val="20"/>
          <w:szCs w:val="20"/>
        </w:rPr>
      </w:pPr>
      <w:r w:rsidRPr="00294A2C">
        <w:rPr>
          <w:rFonts w:ascii="BIZ UDPゴシック" w:eastAsia="BIZ UDPゴシック" w:hAnsi="BIZ UDPゴシック" w:hint="eastAsia"/>
          <w:sz w:val="24"/>
        </w:rPr>
        <w:t>年間</w:t>
      </w:r>
      <w:r w:rsidR="008A0324" w:rsidRPr="00294A2C">
        <w:rPr>
          <w:rFonts w:ascii="BIZ UDPゴシック" w:eastAsia="BIZ UDPゴシック" w:hAnsi="BIZ UDPゴシック" w:hint="eastAsia"/>
          <w:sz w:val="24"/>
        </w:rPr>
        <w:t>指導</w:t>
      </w:r>
      <w:r w:rsidR="002C0EBE" w:rsidRPr="00294A2C">
        <w:rPr>
          <w:rFonts w:ascii="BIZ UDPゴシック" w:eastAsia="BIZ UDPゴシック" w:hAnsi="BIZ UDPゴシック" w:hint="eastAsia"/>
          <w:sz w:val="24"/>
        </w:rPr>
        <w:t>計画</w:t>
      </w:r>
      <w:r w:rsidRPr="00294A2C">
        <w:rPr>
          <w:rFonts w:ascii="BIZ UDPゴシック" w:eastAsia="BIZ UDPゴシック" w:hAnsi="BIZ UDPゴシック" w:hint="eastAsia"/>
          <w:sz w:val="20"/>
          <w:szCs w:val="20"/>
        </w:rPr>
        <w:t xml:space="preserve">　(3</w:t>
      </w:r>
      <w:r w:rsidR="002C0EBE" w:rsidRPr="00294A2C">
        <w:rPr>
          <w:rFonts w:ascii="BIZ UDPゴシック" w:eastAsia="BIZ UDPゴシック" w:hAnsi="BIZ UDPゴシック" w:hint="eastAsia"/>
          <w:sz w:val="20"/>
          <w:szCs w:val="20"/>
        </w:rPr>
        <w:t>単位</w:t>
      </w:r>
      <w:r w:rsidRPr="00294A2C">
        <w:rPr>
          <w:rFonts w:ascii="BIZ UDPゴシック" w:eastAsia="BIZ UDPゴシック" w:hAnsi="BIZ UDPゴシック" w:hint="eastAsia"/>
          <w:sz w:val="20"/>
          <w:szCs w:val="20"/>
        </w:rPr>
        <w:t>)</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60"/>
        <w:gridCol w:w="13"/>
        <w:gridCol w:w="2551"/>
        <w:gridCol w:w="567"/>
        <w:gridCol w:w="851"/>
        <w:gridCol w:w="850"/>
        <w:gridCol w:w="1985"/>
        <w:gridCol w:w="567"/>
      </w:tblGrid>
      <w:tr w:rsidR="00643CA7" w:rsidRPr="008E2F3B" w14:paraId="2156DB1E" w14:textId="77777777" w:rsidTr="001D6433">
        <w:trPr>
          <w:cantSplit/>
          <w:trHeight w:val="270"/>
        </w:trPr>
        <w:tc>
          <w:tcPr>
            <w:tcW w:w="408" w:type="dxa"/>
            <w:vMerge w:val="restart"/>
            <w:vAlign w:val="center"/>
          </w:tcPr>
          <w:p w14:paraId="4EF598C1" w14:textId="77777777" w:rsidR="00643CA7" w:rsidRPr="008E2F3B" w:rsidRDefault="00643CA7" w:rsidP="00294A2C">
            <w:pPr>
              <w:spacing w:line="30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課</w:t>
            </w:r>
          </w:p>
        </w:tc>
        <w:tc>
          <w:tcPr>
            <w:tcW w:w="1473" w:type="dxa"/>
            <w:gridSpan w:val="2"/>
            <w:vMerge w:val="restart"/>
            <w:vAlign w:val="center"/>
          </w:tcPr>
          <w:p w14:paraId="3EF1FE67"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タイトル</w:t>
            </w:r>
          </w:p>
        </w:tc>
        <w:tc>
          <w:tcPr>
            <w:tcW w:w="2551" w:type="dxa"/>
            <w:vMerge w:val="restart"/>
            <w:vAlign w:val="center"/>
          </w:tcPr>
          <w:p w14:paraId="64B98A89"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　　容</w:t>
            </w:r>
          </w:p>
        </w:tc>
        <w:tc>
          <w:tcPr>
            <w:tcW w:w="4253" w:type="dxa"/>
            <w:gridSpan w:val="4"/>
            <w:vAlign w:val="center"/>
          </w:tcPr>
          <w:p w14:paraId="3D0490CC"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学習指導要領との対照</w:t>
            </w:r>
          </w:p>
        </w:tc>
        <w:tc>
          <w:tcPr>
            <w:tcW w:w="567" w:type="dxa"/>
            <w:vMerge w:val="restart"/>
            <w:vAlign w:val="center"/>
          </w:tcPr>
          <w:p w14:paraId="7333B294"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643CA7" w:rsidRPr="008E2F3B" w14:paraId="19FFD83C" w14:textId="77777777" w:rsidTr="001D6433">
        <w:trPr>
          <w:cantSplit/>
          <w:trHeight w:val="64"/>
        </w:trPr>
        <w:tc>
          <w:tcPr>
            <w:tcW w:w="408" w:type="dxa"/>
            <w:vMerge/>
            <w:vAlign w:val="center"/>
          </w:tcPr>
          <w:p w14:paraId="1C20D169"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gridSpan w:val="2"/>
            <w:vMerge/>
            <w:vAlign w:val="center"/>
          </w:tcPr>
          <w:p w14:paraId="320E75DF"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6FCCC5D9"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restart"/>
            <w:vAlign w:val="center"/>
          </w:tcPr>
          <w:p w14:paraId="1DCF0DDF"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2B53D730" w14:textId="77777777" w:rsidR="00643CA7" w:rsidRPr="008E2F3B" w:rsidRDefault="00643CA7" w:rsidP="00294A2C">
            <w:pPr>
              <w:spacing w:line="30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vAlign w:val="center"/>
          </w:tcPr>
          <w:p w14:paraId="4A732899" w14:textId="1766B020" w:rsidR="00643CA7" w:rsidRPr="008E2F3B" w:rsidRDefault="002A14E5" w:rsidP="00294A2C">
            <w:pPr>
              <w:widowControl/>
              <w:spacing w:line="30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643CA7"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643CA7" w:rsidRPr="008E2F3B">
              <w:rPr>
                <w:rFonts w:ascii="BIZ UDPゴシック" w:eastAsia="BIZ UDPゴシック" w:hAnsi="BIZ UDPゴシック" w:hint="eastAsia"/>
                <w:sz w:val="18"/>
                <w:szCs w:val="18"/>
              </w:rPr>
              <w:t>力</w:t>
            </w:r>
          </w:p>
        </w:tc>
        <w:tc>
          <w:tcPr>
            <w:tcW w:w="567" w:type="dxa"/>
            <w:vMerge/>
          </w:tcPr>
          <w:p w14:paraId="3EE95F75"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6D932A25" w14:textId="77777777" w:rsidTr="001D6433">
        <w:trPr>
          <w:cantSplit/>
          <w:trHeight w:val="365"/>
        </w:trPr>
        <w:tc>
          <w:tcPr>
            <w:tcW w:w="408" w:type="dxa"/>
            <w:vMerge/>
            <w:vAlign w:val="center"/>
          </w:tcPr>
          <w:p w14:paraId="07172947"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gridSpan w:val="2"/>
            <w:vMerge/>
            <w:vAlign w:val="center"/>
          </w:tcPr>
          <w:p w14:paraId="1E97341B"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29B6A2D6"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ign w:val="center"/>
          </w:tcPr>
          <w:p w14:paraId="5E91B9F7"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val="restart"/>
            <w:vAlign w:val="center"/>
          </w:tcPr>
          <w:p w14:paraId="17982AD9" w14:textId="0C39FF57" w:rsidR="002B5AAE"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(２)</w:t>
            </w:r>
            <w:r w:rsidR="002B5AAE" w:rsidRPr="008E2F3B">
              <w:rPr>
                <w:rFonts w:ascii="BIZ UDPゴシック" w:eastAsia="BIZ UDPゴシック" w:hAnsi="BIZ UDPゴシック" w:hint="eastAsia"/>
                <w:sz w:val="18"/>
                <w:szCs w:val="18"/>
              </w:rPr>
              <w:t>情報整理・表現</w:t>
            </w:r>
          </w:p>
        </w:tc>
        <w:tc>
          <w:tcPr>
            <w:tcW w:w="2835" w:type="dxa"/>
            <w:gridSpan w:val="2"/>
            <w:vAlign w:val="center"/>
          </w:tcPr>
          <w:p w14:paraId="43B092CF" w14:textId="77777777" w:rsidR="00643CA7" w:rsidRPr="008E2F3B" w:rsidRDefault="00643CA7" w:rsidP="00294A2C">
            <w:pPr>
              <w:widowControl/>
              <w:spacing w:line="300" w:lineRule="exac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(３)</w:t>
            </w:r>
            <w:r w:rsidR="002B5AAE" w:rsidRPr="008E2F3B">
              <w:rPr>
                <w:rFonts w:ascii="BIZ UDPゴシック" w:eastAsia="BIZ UDPゴシック" w:hAnsi="BIZ UDPゴシック" w:hint="eastAsia"/>
                <w:sz w:val="18"/>
                <w:szCs w:val="18"/>
              </w:rPr>
              <w:t>言語活動及び言語の働き</w:t>
            </w:r>
          </w:p>
        </w:tc>
        <w:tc>
          <w:tcPr>
            <w:tcW w:w="567" w:type="dxa"/>
            <w:vMerge/>
          </w:tcPr>
          <w:p w14:paraId="67FCF014"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486DB970" w14:textId="77777777" w:rsidTr="001D6433">
        <w:trPr>
          <w:cantSplit/>
          <w:trHeight w:val="341"/>
        </w:trPr>
        <w:tc>
          <w:tcPr>
            <w:tcW w:w="408" w:type="dxa"/>
            <w:vMerge/>
            <w:vAlign w:val="center"/>
          </w:tcPr>
          <w:p w14:paraId="41C4C973"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gridSpan w:val="2"/>
            <w:vMerge/>
            <w:vAlign w:val="center"/>
          </w:tcPr>
          <w:p w14:paraId="35710BEE"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4CE38A6B"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ign w:val="center"/>
          </w:tcPr>
          <w:p w14:paraId="5042065C"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vAlign w:val="center"/>
          </w:tcPr>
          <w:p w14:paraId="0FFAC8F2"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0" w:type="dxa"/>
            <w:vAlign w:val="center"/>
          </w:tcPr>
          <w:p w14:paraId="22FBB75E" w14:textId="77777777" w:rsidR="00643CA7" w:rsidRPr="008E2F3B" w:rsidRDefault="002B5AAE" w:rsidP="00294A2C">
            <w:pPr>
              <w:widowControl/>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①言語活動</w:t>
            </w:r>
          </w:p>
        </w:tc>
        <w:tc>
          <w:tcPr>
            <w:tcW w:w="1985" w:type="dxa"/>
            <w:vAlign w:val="center"/>
          </w:tcPr>
          <w:p w14:paraId="2DB6679E" w14:textId="77777777" w:rsidR="00643CA7" w:rsidRPr="008E2F3B" w:rsidRDefault="002B5AAE" w:rsidP="00294A2C">
            <w:pPr>
              <w:widowControl/>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567" w:type="dxa"/>
            <w:vMerge/>
          </w:tcPr>
          <w:p w14:paraId="49B1E367"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177998" w:rsidRPr="005421D7" w14:paraId="1D10B5A4" w14:textId="77777777" w:rsidTr="001D6433">
        <w:trPr>
          <w:trHeight w:val="571"/>
        </w:trPr>
        <w:tc>
          <w:tcPr>
            <w:tcW w:w="1881" w:type="dxa"/>
            <w:gridSpan w:val="3"/>
            <w:vAlign w:val="center"/>
          </w:tcPr>
          <w:p w14:paraId="346FE16B" w14:textId="198E9292" w:rsidR="00177998" w:rsidRPr="008E2F3B" w:rsidRDefault="00177998" w:rsidP="00177998">
            <w:pPr>
              <w:widowControl/>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Retelling</w:t>
            </w:r>
            <w:r>
              <w:rPr>
                <w:rFonts w:asciiTheme="majorHAnsi" w:eastAsia="游明朝" w:hAnsiTheme="majorHAnsi" w:cstheme="majorHAnsi" w:hint="eastAsia"/>
                <w:sz w:val="18"/>
                <w:szCs w:val="18"/>
              </w:rPr>
              <w:t>の進め方</w:t>
            </w:r>
          </w:p>
        </w:tc>
        <w:tc>
          <w:tcPr>
            <w:tcW w:w="2551" w:type="dxa"/>
            <w:vAlign w:val="center"/>
          </w:tcPr>
          <w:p w14:paraId="432796A5" w14:textId="65609FCB" w:rsidR="00177998" w:rsidRPr="005421D7" w:rsidRDefault="00177998" w:rsidP="00177998">
            <w:pPr>
              <w:widowControl/>
              <w:spacing w:line="300" w:lineRule="exact"/>
              <w:rPr>
                <w:rFonts w:ascii="游明朝" w:eastAsia="游明朝" w:hAnsi="游明朝"/>
                <w:sz w:val="18"/>
                <w:szCs w:val="18"/>
              </w:rPr>
            </w:pPr>
            <w:r>
              <w:rPr>
                <w:rFonts w:ascii="游明朝" w:eastAsia="游明朝" w:hAnsi="游明朝" w:hint="eastAsia"/>
                <w:sz w:val="18"/>
                <w:szCs w:val="18"/>
              </w:rPr>
              <w:t>リテリングの進め方の説明</w:t>
            </w:r>
          </w:p>
        </w:tc>
        <w:tc>
          <w:tcPr>
            <w:tcW w:w="567" w:type="dxa"/>
            <w:vAlign w:val="center"/>
          </w:tcPr>
          <w:p w14:paraId="60CB0A70" w14:textId="46DF0A15" w:rsidR="00177998" w:rsidRPr="005421D7" w:rsidRDefault="00177998" w:rsidP="00177998">
            <w:pPr>
              <w:spacing w:line="300" w:lineRule="exact"/>
              <w:ind w:left="1"/>
              <w:jc w:val="left"/>
              <w:rPr>
                <w:rFonts w:ascii="游明朝" w:eastAsia="游明朝" w:hAnsi="游明朝"/>
                <w:sz w:val="18"/>
                <w:szCs w:val="18"/>
              </w:rPr>
            </w:pPr>
          </w:p>
        </w:tc>
        <w:tc>
          <w:tcPr>
            <w:tcW w:w="851" w:type="dxa"/>
            <w:vAlign w:val="center"/>
          </w:tcPr>
          <w:p w14:paraId="685C4400" w14:textId="3FAD3D4C" w:rsidR="00177998" w:rsidRPr="005421D7" w:rsidRDefault="00177998" w:rsidP="00177998">
            <w:pPr>
              <w:spacing w:line="300" w:lineRule="exact"/>
              <w:rPr>
                <w:rFonts w:ascii="游明朝" w:eastAsia="游明朝" w:hAnsi="游明朝"/>
                <w:sz w:val="18"/>
                <w:szCs w:val="18"/>
              </w:rPr>
            </w:pPr>
            <w:r>
              <w:rPr>
                <w:rFonts w:ascii="游明朝" w:eastAsia="游明朝" w:hAnsi="游明朝" w:hint="eastAsia"/>
                <w:sz w:val="18"/>
                <w:szCs w:val="18"/>
              </w:rPr>
              <w:t>アイウ</w:t>
            </w:r>
          </w:p>
        </w:tc>
        <w:tc>
          <w:tcPr>
            <w:tcW w:w="850" w:type="dxa"/>
            <w:vAlign w:val="center"/>
          </w:tcPr>
          <w:p w14:paraId="36A9A19F" w14:textId="68537A44" w:rsidR="00177998" w:rsidRPr="005421D7" w:rsidRDefault="00177998" w:rsidP="00177998">
            <w:pPr>
              <w:spacing w:line="300" w:lineRule="exact"/>
              <w:ind w:left="1"/>
              <w:jc w:val="left"/>
              <w:rPr>
                <w:rFonts w:ascii="游明朝" w:eastAsia="游明朝" w:hAnsi="游明朝"/>
                <w:sz w:val="18"/>
                <w:szCs w:val="18"/>
              </w:rPr>
            </w:pPr>
            <w:r>
              <w:rPr>
                <w:rFonts w:ascii="游明朝" w:eastAsia="游明朝" w:hAnsi="游明朝" w:hint="eastAsia"/>
                <w:sz w:val="18"/>
                <w:szCs w:val="18"/>
              </w:rPr>
              <w:t>アウ</w:t>
            </w:r>
          </w:p>
        </w:tc>
        <w:tc>
          <w:tcPr>
            <w:tcW w:w="1985" w:type="dxa"/>
            <w:vAlign w:val="center"/>
          </w:tcPr>
          <w:p w14:paraId="0A81ABAF"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2DB2D8D2" w14:textId="0DDC93FE"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w:t>
            </w:r>
          </w:p>
        </w:tc>
        <w:tc>
          <w:tcPr>
            <w:tcW w:w="567" w:type="dxa"/>
            <w:vAlign w:val="center"/>
          </w:tcPr>
          <w:p w14:paraId="4134AE54" w14:textId="77777777" w:rsidR="00177998" w:rsidRPr="005421D7" w:rsidRDefault="00177998" w:rsidP="00177998">
            <w:pPr>
              <w:widowControl/>
              <w:spacing w:line="300" w:lineRule="exact"/>
              <w:jc w:val="center"/>
              <w:rPr>
                <w:rFonts w:ascii="游明朝" w:eastAsia="游明朝" w:hAnsi="游明朝"/>
                <w:sz w:val="18"/>
                <w:szCs w:val="18"/>
              </w:rPr>
            </w:pPr>
            <w:r w:rsidRPr="005421D7">
              <w:rPr>
                <w:rFonts w:ascii="游明朝" w:eastAsia="游明朝" w:hAnsi="游明朝"/>
                <w:sz w:val="18"/>
                <w:szCs w:val="18"/>
              </w:rPr>
              <w:t>0.5</w:t>
            </w:r>
          </w:p>
        </w:tc>
      </w:tr>
      <w:tr w:rsidR="00177998" w:rsidRPr="005421D7" w14:paraId="6F5DB1BA" w14:textId="77777777" w:rsidTr="001D6433">
        <w:trPr>
          <w:trHeight w:val="571"/>
        </w:trPr>
        <w:tc>
          <w:tcPr>
            <w:tcW w:w="1881" w:type="dxa"/>
            <w:gridSpan w:val="3"/>
            <w:vAlign w:val="center"/>
          </w:tcPr>
          <w:p w14:paraId="321D48FD" w14:textId="59BD500C" w:rsidR="00177998" w:rsidRDefault="00177998" w:rsidP="00177998">
            <w:pPr>
              <w:widowControl/>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パラグラフ・ライティング</w:t>
            </w:r>
          </w:p>
        </w:tc>
        <w:tc>
          <w:tcPr>
            <w:tcW w:w="2551" w:type="dxa"/>
            <w:vAlign w:val="center"/>
          </w:tcPr>
          <w:p w14:paraId="2885DE0A" w14:textId="296FE1DD" w:rsidR="00177998" w:rsidRDefault="00177998" w:rsidP="00177998">
            <w:pPr>
              <w:widowControl/>
              <w:spacing w:line="300" w:lineRule="exact"/>
              <w:rPr>
                <w:rFonts w:ascii="游明朝" w:eastAsia="游明朝" w:hAnsi="游明朝" w:hint="eastAsia"/>
                <w:sz w:val="18"/>
                <w:szCs w:val="18"/>
              </w:rPr>
            </w:pPr>
            <w:r>
              <w:rPr>
                <w:rFonts w:ascii="游明朝" w:eastAsia="游明朝" w:hAnsi="游明朝" w:hint="eastAsia"/>
                <w:sz w:val="18"/>
                <w:szCs w:val="18"/>
              </w:rPr>
              <w:t>パラグラフ・ライティングの説明</w:t>
            </w:r>
          </w:p>
        </w:tc>
        <w:tc>
          <w:tcPr>
            <w:tcW w:w="567" w:type="dxa"/>
            <w:vAlign w:val="center"/>
          </w:tcPr>
          <w:p w14:paraId="32A3EE17" w14:textId="77777777" w:rsidR="00177998" w:rsidRPr="005421D7" w:rsidRDefault="00177998" w:rsidP="00177998">
            <w:pPr>
              <w:spacing w:line="300" w:lineRule="exact"/>
              <w:ind w:left="1"/>
              <w:jc w:val="left"/>
              <w:rPr>
                <w:rFonts w:ascii="游明朝" w:eastAsia="游明朝" w:hAnsi="游明朝"/>
                <w:sz w:val="18"/>
                <w:szCs w:val="18"/>
              </w:rPr>
            </w:pPr>
          </w:p>
        </w:tc>
        <w:tc>
          <w:tcPr>
            <w:tcW w:w="851" w:type="dxa"/>
            <w:vAlign w:val="center"/>
          </w:tcPr>
          <w:p w14:paraId="55F1B4A2" w14:textId="7A9123B0" w:rsidR="00177998" w:rsidRDefault="00177998" w:rsidP="00177998">
            <w:pPr>
              <w:spacing w:line="300" w:lineRule="exact"/>
              <w:rPr>
                <w:rFonts w:ascii="游明朝" w:eastAsia="游明朝" w:hAnsi="游明朝" w:hint="eastAsia"/>
                <w:sz w:val="18"/>
                <w:szCs w:val="18"/>
              </w:rPr>
            </w:pPr>
            <w:r>
              <w:rPr>
                <w:rFonts w:ascii="游明朝" w:eastAsia="游明朝" w:hAnsi="游明朝" w:hint="eastAsia"/>
                <w:sz w:val="18"/>
                <w:szCs w:val="18"/>
              </w:rPr>
              <w:t>イウ</w:t>
            </w:r>
          </w:p>
        </w:tc>
        <w:tc>
          <w:tcPr>
            <w:tcW w:w="850" w:type="dxa"/>
            <w:vAlign w:val="center"/>
          </w:tcPr>
          <w:p w14:paraId="34AB813F" w14:textId="65B3708B" w:rsidR="00177998" w:rsidRDefault="00177998" w:rsidP="00177998">
            <w:pPr>
              <w:spacing w:line="300" w:lineRule="exact"/>
              <w:ind w:left="1"/>
              <w:jc w:val="left"/>
              <w:rPr>
                <w:rFonts w:ascii="游明朝" w:eastAsia="游明朝" w:hAnsi="游明朝" w:hint="eastAsia"/>
                <w:sz w:val="18"/>
                <w:szCs w:val="18"/>
              </w:rPr>
            </w:pPr>
            <w:r>
              <w:rPr>
                <w:rFonts w:ascii="游明朝" w:eastAsia="游明朝" w:hAnsi="游明朝" w:hint="eastAsia"/>
                <w:sz w:val="18"/>
                <w:szCs w:val="18"/>
              </w:rPr>
              <w:t>カ</w:t>
            </w:r>
          </w:p>
        </w:tc>
        <w:tc>
          <w:tcPr>
            <w:tcW w:w="1985" w:type="dxa"/>
            <w:vAlign w:val="center"/>
          </w:tcPr>
          <w:p w14:paraId="04454364" w14:textId="11665876"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場面：(ｱ)(ｳ)</w:t>
            </w:r>
          </w:p>
          <w:p w14:paraId="328A11EC" w14:textId="2A2F86D5" w:rsidR="00177998" w:rsidRPr="005421D7" w:rsidRDefault="00177998" w:rsidP="00177998">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働き：(ｲ)(ｳ)(ｴ)</w:t>
            </w:r>
          </w:p>
        </w:tc>
        <w:tc>
          <w:tcPr>
            <w:tcW w:w="567" w:type="dxa"/>
            <w:vAlign w:val="center"/>
          </w:tcPr>
          <w:p w14:paraId="75DE61DF" w14:textId="6A634D7E" w:rsidR="00177998" w:rsidRPr="005421D7" w:rsidRDefault="00177998" w:rsidP="00177998">
            <w:pPr>
              <w:widowControl/>
              <w:spacing w:line="300" w:lineRule="exact"/>
              <w:jc w:val="center"/>
              <w:rPr>
                <w:rFonts w:ascii="游明朝" w:eastAsia="游明朝" w:hAnsi="游明朝" w:hint="eastAsia"/>
                <w:sz w:val="18"/>
                <w:szCs w:val="18"/>
              </w:rPr>
            </w:pPr>
            <w:r>
              <w:rPr>
                <w:rFonts w:ascii="游明朝" w:eastAsia="游明朝" w:hAnsi="游明朝" w:hint="eastAsia"/>
                <w:sz w:val="18"/>
                <w:szCs w:val="18"/>
              </w:rPr>
              <w:t>0.5</w:t>
            </w:r>
          </w:p>
        </w:tc>
      </w:tr>
      <w:tr w:rsidR="00177998" w:rsidRPr="005421D7" w14:paraId="6C707C1D" w14:textId="77777777" w:rsidTr="001D6433">
        <w:trPr>
          <w:trHeight w:val="571"/>
        </w:trPr>
        <w:tc>
          <w:tcPr>
            <w:tcW w:w="408" w:type="dxa"/>
            <w:vAlign w:val="center"/>
          </w:tcPr>
          <w:p w14:paraId="2515285A" w14:textId="77777777" w:rsidR="00177998" w:rsidRPr="008E2F3B" w:rsidRDefault="00177998" w:rsidP="00177998">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1</w:t>
            </w:r>
          </w:p>
        </w:tc>
        <w:tc>
          <w:tcPr>
            <w:tcW w:w="1473" w:type="dxa"/>
            <w:gridSpan w:val="2"/>
            <w:vAlign w:val="center"/>
          </w:tcPr>
          <w:p w14:paraId="37B9BB05" w14:textId="07F4EC3F" w:rsidR="00177998" w:rsidRPr="008E2F3B" w:rsidRDefault="00177998" w:rsidP="00177998">
            <w:pPr>
              <w:widowControl/>
              <w:spacing w:line="300" w:lineRule="exact"/>
              <w:jc w:val="left"/>
              <w:rPr>
                <w:rFonts w:asciiTheme="majorHAnsi" w:eastAsia="游明朝" w:hAnsiTheme="majorHAnsi" w:cstheme="majorHAnsi" w:hint="eastAsia"/>
                <w:sz w:val="18"/>
                <w:szCs w:val="18"/>
              </w:rPr>
            </w:pPr>
            <w:proofErr w:type="gramStart"/>
            <w:r>
              <w:rPr>
                <w:rFonts w:asciiTheme="majorHAnsi" w:eastAsia="游明朝" w:hAnsiTheme="majorHAnsi" w:cstheme="majorHAnsi" w:hint="eastAsia"/>
                <w:sz w:val="18"/>
                <w:szCs w:val="18"/>
              </w:rPr>
              <w:t>Unlock</w:t>
            </w:r>
            <w:proofErr w:type="gramEnd"/>
            <w:r>
              <w:rPr>
                <w:rFonts w:asciiTheme="majorHAnsi" w:eastAsia="游明朝" w:hAnsiTheme="majorHAnsi" w:cstheme="majorHAnsi" w:hint="eastAsia"/>
                <w:sz w:val="18"/>
                <w:szCs w:val="18"/>
              </w:rPr>
              <w:t xml:space="preserve"> a Door to a New World</w:t>
            </w:r>
          </w:p>
        </w:tc>
        <w:tc>
          <w:tcPr>
            <w:tcW w:w="2551" w:type="dxa"/>
            <w:vAlign w:val="center"/>
          </w:tcPr>
          <w:p w14:paraId="3353D491" w14:textId="77777777" w:rsidR="00177998" w:rsidRDefault="00177998" w:rsidP="00177998">
            <w:pPr>
              <w:widowControl/>
              <w:spacing w:line="300" w:lineRule="exact"/>
              <w:rPr>
                <w:rFonts w:ascii="游明朝" w:eastAsia="游明朝" w:hAnsi="游明朝"/>
                <w:sz w:val="18"/>
                <w:szCs w:val="18"/>
              </w:rPr>
            </w:pPr>
            <w:r>
              <w:rPr>
                <w:rFonts w:ascii="游明朝" w:eastAsia="游明朝" w:hAnsi="游明朝" w:hint="eastAsia"/>
                <w:sz w:val="18"/>
                <w:szCs w:val="18"/>
              </w:rPr>
              <w:t>〈言語・心理〉</w:t>
            </w:r>
          </w:p>
          <w:p w14:paraId="09B3541F" w14:textId="77777777" w:rsidR="00177998" w:rsidRDefault="00177998" w:rsidP="00177998">
            <w:pPr>
              <w:widowControl/>
              <w:spacing w:line="300" w:lineRule="exact"/>
              <w:rPr>
                <w:rFonts w:ascii="游明朝" w:eastAsia="游明朝" w:hAnsi="游明朝"/>
                <w:sz w:val="18"/>
                <w:szCs w:val="18"/>
              </w:rPr>
            </w:pPr>
            <w:r>
              <w:rPr>
                <w:rFonts w:ascii="游明朝" w:eastAsia="游明朝" w:hAnsi="游明朝" w:hint="eastAsia"/>
                <w:sz w:val="18"/>
                <w:szCs w:val="18"/>
              </w:rPr>
              <w:t>使う言語で性格が変わる？</w:t>
            </w:r>
          </w:p>
          <w:p w14:paraId="5E481C3D" w14:textId="2ADF7C88" w:rsidR="00177998" w:rsidRPr="005421D7" w:rsidRDefault="00177998" w:rsidP="00177998">
            <w:pPr>
              <w:widowControl/>
              <w:spacing w:line="300" w:lineRule="exact"/>
              <w:rPr>
                <w:rFonts w:ascii="游明朝" w:eastAsia="游明朝" w:hAnsi="游明朝" w:hint="eastAsia"/>
                <w:sz w:val="18"/>
                <w:szCs w:val="18"/>
              </w:rPr>
            </w:pPr>
            <w:r>
              <w:rPr>
                <w:rFonts w:ascii="游明朝" w:eastAsia="游明朝" w:hAnsi="游明朝" w:hint="eastAsia"/>
                <w:sz w:val="18"/>
                <w:szCs w:val="18"/>
              </w:rPr>
              <w:t>言語と心の関係とは</w:t>
            </w:r>
          </w:p>
        </w:tc>
        <w:tc>
          <w:tcPr>
            <w:tcW w:w="567" w:type="dxa"/>
            <w:vAlign w:val="center"/>
          </w:tcPr>
          <w:p w14:paraId="0F703684"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EE81E13" w14:textId="77777777"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9D69A9E"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7F212ED"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EB91751" w14:textId="7CCCE3AA"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4DC07C61" w14:textId="77777777" w:rsidR="00177998" w:rsidRPr="005421D7" w:rsidRDefault="00177998" w:rsidP="00177998">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177998" w:rsidRPr="005421D7" w14:paraId="51641025" w14:textId="77777777" w:rsidTr="001D6433">
        <w:trPr>
          <w:trHeight w:val="311"/>
        </w:trPr>
        <w:tc>
          <w:tcPr>
            <w:tcW w:w="408" w:type="dxa"/>
            <w:vAlign w:val="center"/>
          </w:tcPr>
          <w:p w14:paraId="32564D70" w14:textId="77777777" w:rsidR="00177998" w:rsidRPr="008E2F3B" w:rsidRDefault="00177998" w:rsidP="00177998">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2</w:t>
            </w:r>
          </w:p>
        </w:tc>
        <w:tc>
          <w:tcPr>
            <w:tcW w:w="1473" w:type="dxa"/>
            <w:gridSpan w:val="2"/>
            <w:vAlign w:val="center"/>
          </w:tcPr>
          <w:p w14:paraId="33E5808E" w14:textId="41399B2F" w:rsidR="00177998" w:rsidRPr="008E2F3B" w:rsidRDefault="00177998" w:rsidP="00177998">
            <w:pPr>
              <w:widowControl/>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Words That Inspire People</w:t>
            </w:r>
          </w:p>
        </w:tc>
        <w:tc>
          <w:tcPr>
            <w:tcW w:w="2551" w:type="dxa"/>
            <w:vAlign w:val="center"/>
          </w:tcPr>
          <w:p w14:paraId="229BD067" w14:textId="77777777" w:rsidR="00177998" w:rsidRDefault="00177998" w:rsidP="00177998">
            <w:pPr>
              <w:widowControl/>
              <w:spacing w:line="300" w:lineRule="exact"/>
              <w:rPr>
                <w:rFonts w:ascii="游明朝" w:eastAsia="游明朝" w:hAnsi="游明朝"/>
                <w:sz w:val="18"/>
                <w:szCs w:val="18"/>
              </w:rPr>
            </w:pPr>
            <w:r>
              <w:rPr>
                <w:rFonts w:ascii="游明朝" w:eastAsia="游明朝" w:hAnsi="游明朝" w:hint="eastAsia"/>
                <w:sz w:val="18"/>
                <w:szCs w:val="18"/>
              </w:rPr>
              <w:t>〈生き方・キャリア〉</w:t>
            </w:r>
          </w:p>
          <w:p w14:paraId="1C1EF43E" w14:textId="0F646C27" w:rsidR="00177998" w:rsidRPr="005421D7" w:rsidRDefault="00177998" w:rsidP="00177998">
            <w:pPr>
              <w:widowControl/>
              <w:spacing w:line="300" w:lineRule="exact"/>
              <w:rPr>
                <w:rFonts w:ascii="游明朝" w:eastAsia="游明朝" w:hAnsi="游明朝" w:hint="eastAsia"/>
                <w:sz w:val="18"/>
                <w:szCs w:val="18"/>
              </w:rPr>
            </w:pPr>
            <w:r>
              <w:rPr>
                <w:rFonts w:ascii="游明朝" w:eastAsia="游明朝" w:hAnsi="游明朝" w:hint="eastAsia"/>
                <w:sz w:val="18"/>
                <w:szCs w:val="18"/>
              </w:rPr>
              <w:t>スティーブ・ジョブズの名スピーチ</w:t>
            </w:r>
          </w:p>
        </w:tc>
        <w:tc>
          <w:tcPr>
            <w:tcW w:w="567" w:type="dxa"/>
            <w:vAlign w:val="center"/>
          </w:tcPr>
          <w:p w14:paraId="6A8CBC12"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417FEAB" w14:textId="77777777"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1791B0D4"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B46DB3B"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74F7551B" w14:textId="4855449E" w:rsidR="00177998" w:rsidRPr="005421D7" w:rsidRDefault="00177998" w:rsidP="00177998">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4F88E272" w14:textId="77777777" w:rsidR="00177998" w:rsidRPr="005421D7" w:rsidRDefault="00177998" w:rsidP="00177998">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177998" w:rsidRPr="005421D7" w14:paraId="783E5165" w14:textId="77777777" w:rsidTr="001D6433">
        <w:trPr>
          <w:trHeight w:val="433"/>
        </w:trPr>
        <w:tc>
          <w:tcPr>
            <w:tcW w:w="408" w:type="dxa"/>
            <w:vAlign w:val="center"/>
          </w:tcPr>
          <w:p w14:paraId="06CC4864" w14:textId="77777777" w:rsidR="00177998" w:rsidRPr="008E2F3B" w:rsidRDefault="00177998" w:rsidP="00177998">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3</w:t>
            </w:r>
          </w:p>
        </w:tc>
        <w:tc>
          <w:tcPr>
            <w:tcW w:w="1473" w:type="dxa"/>
            <w:gridSpan w:val="2"/>
            <w:vAlign w:val="center"/>
          </w:tcPr>
          <w:p w14:paraId="6601DBD9" w14:textId="62D715B4" w:rsidR="00177998" w:rsidRPr="008E2F3B" w:rsidRDefault="00177998" w:rsidP="00177998">
            <w:pPr>
              <w:widowControl/>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Universe and Our Culture</w:t>
            </w:r>
          </w:p>
        </w:tc>
        <w:tc>
          <w:tcPr>
            <w:tcW w:w="2551" w:type="dxa"/>
            <w:vAlign w:val="center"/>
          </w:tcPr>
          <w:p w14:paraId="0D8324CA" w14:textId="77777777" w:rsidR="00177998" w:rsidRDefault="00177998" w:rsidP="00177998">
            <w:pPr>
              <w:widowControl/>
              <w:spacing w:line="300" w:lineRule="exact"/>
              <w:rPr>
                <w:rFonts w:ascii="游明朝" w:eastAsia="游明朝" w:hAnsi="游明朝"/>
                <w:sz w:val="18"/>
                <w:szCs w:val="18"/>
              </w:rPr>
            </w:pPr>
            <w:r>
              <w:rPr>
                <w:rFonts w:ascii="游明朝" w:eastAsia="游明朝" w:hAnsi="游明朝" w:hint="eastAsia"/>
                <w:sz w:val="18"/>
                <w:szCs w:val="18"/>
              </w:rPr>
              <w:t>〈民俗学・心理学〉</w:t>
            </w:r>
          </w:p>
          <w:p w14:paraId="7DB24DA5" w14:textId="24A9F8E3" w:rsidR="00177998" w:rsidRPr="005421D7" w:rsidRDefault="00177998" w:rsidP="00177998">
            <w:pPr>
              <w:widowControl/>
              <w:spacing w:line="300" w:lineRule="exact"/>
              <w:rPr>
                <w:rFonts w:ascii="游明朝" w:eastAsia="游明朝" w:hAnsi="游明朝" w:hint="eastAsia"/>
                <w:sz w:val="18"/>
                <w:szCs w:val="18"/>
              </w:rPr>
            </w:pPr>
            <w:r>
              <w:rPr>
                <w:rFonts w:ascii="游明朝" w:eastAsia="游明朝" w:hAnsi="游明朝" w:hint="eastAsia"/>
                <w:sz w:val="18"/>
                <w:szCs w:val="18"/>
              </w:rPr>
              <w:t>古今東西の星座の違いと共通点とは？</w:t>
            </w:r>
          </w:p>
        </w:tc>
        <w:tc>
          <w:tcPr>
            <w:tcW w:w="567" w:type="dxa"/>
            <w:vAlign w:val="center"/>
          </w:tcPr>
          <w:p w14:paraId="3C59ADAD"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7688DB4" w14:textId="77777777"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11113A5"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0A36479B"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7EA961" w14:textId="5F65AF7E"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2C3494D4" w14:textId="77777777" w:rsidR="00177998" w:rsidRPr="005421D7" w:rsidRDefault="00177998" w:rsidP="00177998">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177998" w:rsidRPr="005421D7" w14:paraId="15D6E837" w14:textId="77777777" w:rsidTr="001D6433">
        <w:trPr>
          <w:trHeight w:val="433"/>
        </w:trPr>
        <w:tc>
          <w:tcPr>
            <w:tcW w:w="408" w:type="dxa"/>
            <w:vAlign w:val="center"/>
          </w:tcPr>
          <w:p w14:paraId="1BC471CE" w14:textId="181ABCB6" w:rsidR="00177998" w:rsidRPr="008E2F3B" w:rsidRDefault="00177998" w:rsidP="00177998">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4</w:t>
            </w:r>
          </w:p>
        </w:tc>
        <w:tc>
          <w:tcPr>
            <w:tcW w:w="1473" w:type="dxa"/>
            <w:gridSpan w:val="2"/>
            <w:vAlign w:val="center"/>
          </w:tcPr>
          <w:p w14:paraId="5A4EBE41" w14:textId="2D2C2388" w:rsidR="00177998" w:rsidRPr="008E2F3B" w:rsidRDefault="00177998" w:rsidP="00177998">
            <w:pPr>
              <w:widowControl/>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Living in the Dark Century</w:t>
            </w:r>
          </w:p>
        </w:tc>
        <w:tc>
          <w:tcPr>
            <w:tcW w:w="2551" w:type="dxa"/>
            <w:vAlign w:val="center"/>
          </w:tcPr>
          <w:p w14:paraId="0C4AB040" w14:textId="77777777" w:rsidR="00177998" w:rsidRDefault="00177998" w:rsidP="00177998">
            <w:pPr>
              <w:widowControl/>
              <w:spacing w:line="300" w:lineRule="exact"/>
              <w:rPr>
                <w:rFonts w:ascii="游明朝" w:eastAsia="游明朝" w:hAnsi="游明朝"/>
                <w:sz w:val="18"/>
                <w:szCs w:val="18"/>
              </w:rPr>
            </w:pPr>
            <w:r>
              <w:rPr>
                <w:rFonts w:ascii="游明朝" w:eastAsia="游明朝" w:hAnsi="游明朝" w:hint="eastAsia"/>
                <w:sz w:val="18"/>
                <w:szCs w:val="18"/>
              </w:rPr>
              <w:t>〈平和・歴史〉</w:t>
            </w:r>
          </w:p>
          <w:p w14:paraId="19E5BC53" w14:textId="7AEF2E40" w:rsidR="00177998" w:rsidRPr="005421D7" w:rsidRDefault="00177998" w:rsidP="00177998">
            <w:pPr>
              <w:widowControl/>
              <w:spacing w:line="300" w:lineRule="exact"/>
              <w:rPr>
                <w:rFonts w:ascii="游明朝" w:eastAsia="游明朝" w:hAnsi="游明朝" w:hint="eastAsia"/>
                <w:sz w:val="18"/>
                <w:szCs w:val="18"/>
              </w:rPr>
            </w:pPr>
            <w:r>
              <w:rPr>
                <w:rFonts w:ascii="游明朝" w:eastAsia="游明朝" w:hAnsi="游明朝" w:hint="eastAsia"/>
                <w:sz w:val="18"/>
                <w:szCs w:val="18"/>
              </w:rPr>
              <w:t>2500人のユダヤ人を救ったイレーナ・センドラ―について</w:t>
            </w:r>
          </w:p>
        </w:tc>
        <w:tc>
          <w:tcPr>
            <w:tcW w:w="567" w:type="dxa"/>
            <w:vAlign w:val="center"/>
          </w:tcPr>
          <w:p w14:paraId="1D768788" w14:textId="6898EB8C"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73A3BE7" w14:textId="4D914AA0"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40190268" w14:textId="59E8C420"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100503BD"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1A7E226E" w14:textId="2B6D2A53"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73FB96D9" w14:textId="2B60EF33" w:rsidR="00177998" w:rsidRPr="005421D7" w:rsidRDefault="00177998" w:rsidP="00177998">
            <w:pPr>
              <w:widowControl/>
              <w:spacing w:line="300" w:lineRule="exact"/>
              <w:jc w:val="center"/>
              <w:rPr>
                <w:rFonts w:ascii="游明朝" w:eastAsia="游明朝" w:hAnsi="游明朝"/>
                <w:sz w:val="18"/>
                <w:szCs w:val="18"/>
              </w:rPr>
            </w:pPr>
            <w:r>
              <w:rPr>
                <w:rFonts w:ascii="游明朝" w:eastAsia="游明朝" w:hAnsi="游明朝" w:hint="eastAsia"/>
                <w:sz w:val="18"/>
                <w:szCs w:val="18"/>
              </w:rPr>
              <w:t>8</w:t>
            </w:r>
          </w:p>
        </w:tc>
      </w:tr>
      <w:tr w:rsidR="00177998" w:rsidRPr="005421D7" w14:paraId="4749F1CC" w14:textId="77777777" w:rsidTr="006E69DA">
        <w:trPr>
          <w:trHeight w:val="433"/>
        </w:trPr>
        <w:tc>
          <w:tcPr>
            <w:tcW w:w="1881" w:type="dxa"/>
            <w:gridSpan w:val="3"/>
            <w:vAlign w:val="center"/>
          </w:tcPr>
          <w:p w14:paraId="393E9216" w14:textId="2D05D1D8" w:rsidR="00177998" w:rsidRPr="008E2F3B" w:rsidRDefault="00177998" w:rsidP="00177998">
            <w:pPr>
              <w:widowControl/>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C</w:t>
            </w:r>
            <w:r>
              <w:rPr>
                <w:rFonts w:asciiTheme="majorHAnsi" w:eastAsia="游明朝" w:hAnsiTheme="majorHAnsi" w:cstheme="majorHAnsi"/>
                <w:sz w:val="18"/>
                <w:szCs w:val="18"/>
              </w:rPr>
              <w:t>o</w:t>
            </w:r>
            <w:r>
              <w:rPr>
                <w:rFonts w:asciiTheme="majorHAnsi" w:eastAsia="游明朝" w:hAnsiTheme="majorHAnsi" w:cstheme="majorHAnsi" w:hint="eastAsia"/>
                <w:sz w:val="18"/>
                <w:szCs w:val="18"/>
              </w:rPr>
              <w:t>mmunication Tip 1</w:t>
            </w:r>
          </w:p>
        </w:tc>
        <w:tc>
          <w:tcPr>
            <w:tcW w:w="2551" w:type="dxa"/>
            <w:vAlign w:val="center"/>
          </w:tcPr>
          <w:p w14:paraId="307731B5" w14:textId="024AFFE2" w:rsidR="00177998" w:rsidRPr="005421D7" w:rsidRDefault="00177998" w:rsidP="00177998">
            <w:pPr>
              <w:spacing w:line="300" w:lineRule="exact"/>
              <w:rPr>
                <w:rFonts w:ascii="游明朝" w:eastAsia="游明朝" w:hAnsi="游明朝" w:hint="eastAsia"/>
                <w:sz w:val="18"/>
                <w:szCs w:val="18"/>
              </w:rPr>
            </w:pPr>
            <w:r>
              <w:rPr>
                <w:rFonts w:ascii="游明朝" w:eastAsia="游明朝" w:hAnsi="游明朝" w:hint="eastAsia"/>
                <w:sz w:val="18"/>
                <w:szCs w:val="18"/>
              </w:rPr>
              <w:t>会話を円滑に進めるためのコツ</w:t>
            </w:r>
          </w:p>
        </w:tc>
        <w:tc>
          <w:tcPr>
            <w:tcW w:w="567" w:type="dxa"/>
            <w:vAlign w:val="center"/>
          </w:tcPr>
          <w:p w14:paraId="67BAACD1" w14:textId="14433478" w:rsidR="00177998" w:rsidRPr="005421D7" w:rsidRDefault="00994890" w:rsidP="00177998">
            <w:pPr>
              <w:spacing w:line="300" w:lineRule="exact"/>
              <w:ind w:left="1"/>
              <w:jc w:val="left"/>
              <w:rPr>
                <w:rFonts w:ascii="游明朝" w:eastAsia="游明朝" w:hAnsi="游明朝"/>
                <w:sz w:val="18"/>
                <w:szCs w:val="18"/>
              </w:rPr>
            </w:pPr>
            <w:r>
              <w:rPr>
                <w:rFonts w:ascii="游明朝" w:eastAsia="游明朝" w:hAnsi="游明朝" w:hint="eastAsia"/>
                <w:sz w:val="18"/>
                <w:szCs w:val="18"/>
              </w:rPr>
              <w:t>イ</w:t>
            </w:r>
            <w:r w:rsidR="00177998">
              <w:rPr>
                <w:rFonts w:ascii="游明朝" w:eastAsia="游明朝" w:hAnsi="游明朝" w:hint="eastAsia"/>
                <w:sz w:val="18"/>
                <w:szCs w:val="18"/>
              </w:rPr>
              <w:t>ウエ</w:t>
            </w:r>
          </w:p>
        </w:tc>
        <w:tc>
          <w:tcPr>
            <w:tcW w:w="851" w:type="dxa"/>
            <w:vAlign w:val="center"/>
          </w:tcPr>
          <w:p w14:paraId="7F84B360" w14:textId="14D7AE61" w:rsidR="00177998" w:rsidRPr="005421D7" w:rsidRDefault="00994890" w:rsidP="00177998">
            <w:pPr>
              <w:spacing w:line="300" w:lineRule="exact"/>
              <w:ind w:left="1"/>
              <w:rPr>
                <w:rFonts w:ascii="游明朝" w:eastAsia="游明朝" w:hAnsi="游明朝"/>
                <w:sz w:val="18"/>
                <w:szCs w:val="18"/>
              </w:rPr>
            </w:pPr>
            <w:r>
              <w:rPr>
                <w:rFonts w:ascii="游明朝" w:eastAsia="游明朝" w:hAnsi="游明朝" w:hint="eastAsia"/>
                <w:sz w:val="18"/>
                <w:szCs w:val="18"/>
              </w:rPr>
              <w:t>アイウ</w:t>
            </w:r>
          </w:p>
        </w:tc>
        <w:tc>
          <w:tcPr>
            <w:tcW w:w="850" w:type="dxa"/>
            <w:vAlign w:val="center"/>
          </w:tcPr>
          <w:p w14:paraId="20E267D5" w14:textId="5B08C901" w:rsidR="00177998" w:rsidRPr="005421D7" w:rsidRDefault="00177998" w:rsidP="00177998">
            <w:pPr>
              <w:spacing w:line="300" w:lineRule="exact"/>
              <w:ind w:left="1"/>
              <w:jc w:val="left"/>
              <w:rPr>
                <w:rFonts w:ascii="游明朝" w:eastAsia="游明朝" w:hAnsi="游明朝"/>
                <w:sz w:val="18"/>
                <w:szCs w:val="18"/>
              </w:rPr>
            </w:pPr>
            <w:r>
              <w:rPr>
                <w:rFonts w:ascii="游明朝" w:eastAsia="游明朝" w:hAnsi="游明朝" w:hint="eastAsia"/>
                <w:sz w:val="18"/>
                <w:szCs w:val="18"/>
              </w:rPr>
              <w:t>アウエ</w:t>
            </w:r>
          </w:p>
        </w:tc>
        <w:tc>
          <w:tcPr>
            <w:tcW w:w="1985" w:type="dxa"/>
            <w:vAlign w:val="center"/>
          </w:tcPr>
          <w:p w14:paraId="47B36CAA"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w:t>
            </w:r>
            <w:r>
              <w:rPr>
                <w:rFonts w:ascii="游明朝" w:eastAsia="游明朝" w:hAnsi="游明朝" w:hint="eastAsia"/>
                <w:sz w:val="18"/>
                <w:szCs w:val="18"/>
              </w:rPr>
              <w:t>(ｱ)(ｲ)</w:t>
            </w:r>
          </w:p>
          <w:p w14:paraId="28B616E5" w14:textId="495C9A76"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6C9911BA" w14:textId="0129E56F" w:rsidR="00177998" w:rsidRPr="005421D7" w:rsidRDefault="00177998" w:rsidP="00177998">
            <w:pPr>
              <w:widowControl/>
              <w:spacing w:line="300" w:lineRule="exact"/>
              <w:jc w:val="center"/>
              <w:rPr>
                <w:rFonts w:ascii="游明朝" w:eastAsia="游明朝" w:hAnsi="游明朝"/>
                <w:sz w:val="18"/>
                <w:szCs w:val="18"/>
              </w:rPr>
            </w:pPr>
            <w:r>
              <w:rPr>
                <w:rFonts w:ascii="游明朝" w:eastAsia="游明朝" w:hAnsi="游明朝" w:hint="eastAsia"/>
                <w:sz w:val="18"/>
                <w:szCs w:val="18"/>
              </w:rPr>
              <w:t>0.5</w:t>
            </w:r>
          </w:p>
        </w:tc>
      </w:tr>
      <w:tr w:rsidR="00177998" w:rsidRPr="005421D7" w14:paraId="4A4C6EBA" w14:textId="77777777" w:rsidTr="001D6433">
        <w:trPr>
          <w:cantSplit/>
          <w:trHeight w:val="968"/>
        </w:trPr>
        <w:tc>
          <w:tcPr>
            <w:tcW w:w="408" w:type="dxa"/>
            <w:vAlign w:val="center"/>
          </w:tcPr>
          <w:p w14:paraId="09C57B5E" w14:textId="77777777" w:rsidR="00177998" w:rsidRPr="008E2F3B" w:rsidRDefault="00177998" w:rsidP="00177998">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FR1</w:t>
            </w:r>
          </w:p>
        </w:tc>
        <w:tc>
          <w:tcPr>
            <w:tcW w:w="1473" w:type="dxa"/>
            <w:gridSpan w:val="2"/>
            <w:vAlign w:val="center"/>
          </w:tcPr>
          <w:p w14:paraId="781A795F" w14:textId="46B9CA3E" w:rsidR="00177998" w:rsidRPr="008E2F3B" w:rsidRDefault="00177998" w:rsidP="00177998">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The True Story of the Bear behind Winnie-the-Pooh</w:t>
            </w:r>
          </w:p>
        </w:tc>
        <w:tc>
          <w:tcPr>
            <w:tcW w:w="2551" w:type="dxa"/>
            <w:vAlign w:val="center"/>
          </w:tcPr>
          <w:p w14:paraId="60EF2C54" w14:textId="77777777" w:rsidR="00177998" w:rsidRDefault="00177998" w:rsidP="00177998">
            <w:pPr>
              <w:widowControl/>
              <w:spacing w:line="300" w:lineRule="exact"/>
              <w:rPr>
                <w:rFonts w:ascii="游明朝" w:eastAsia="游明朝" w:hAnsi="游明朝"/>
                <w:sz w:val="18"/>
                <w:szCs w:val="18"/>
              </w:rPr>
            </w:pPr>
            <w:r>
              <w:rPr>
                <w:rFonts w:ascii="游明朝" w:eastAsia="游明朝" w:hAnsi="游明朝" w:hint="eastAsia"/>
                <w:sz w:val="18"/>
                <w:szCs w:val="18"/>
              </w:rPr>
              <w:t>〈物語〉</w:t>
            </w:r>
          </w:p>
          <w:p w14:paraId="69C9B8C0" w14:textId="5E91FB3F" w:rsidR="00177998" w:rsidRPr="005421D7" w:rsidRDefault="00177998" w:rsidP="00177998">
            <w:pPr>
              <w:widowControl/>
              <w:spacing w:line="300" w:lineRule="exact"/>
              <w:rPr>
                <w:rFonts w:ascii="游明朝" w:eastAsia="游明朝" w:hAnsi="游明朝" w:hint="eastAsia"/>
                <w:sz w:val="18"/>
                <w:szCs w:val="18"/>
              </w:rPr>
            </w:pPr>
            <w:r>
              <w:rPr>
                <w:rFonts w:ascii="游明朝" w:eastAsia="游明朝" w:hAnsi="游明朝" w:hint="eastAsia"/>
                <w:sz w:val="18"/>
                <w:szCs w:val="18"/>
              </w:rPr>
              <w:t>くまのプーさんのもとになった熊の物語</w:t>
            </w:r>
          </w:p>
        </w:tc>
        <w:tc>
          <w:tcPr>
            <w:tcW w:w="567" w:type="dxa"/>
            <w:vAlign w:val="center"/>
          </w:tcPr>
          <w:p w14:paraId="7AC19302"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F31BE31" w14:textId="77777777" w:rsidR="00177998" w:rsidRPr="005421D7" w:rsidRDefault="00177998" w:rsidP="00177998">
            <w:pPr>
              <w:spacing w:line="300" w:lineRule="exact"/>
              <w:ind w:left="1"/>
              <w:rPr>
                <w:rFonts w:ascii="游明朝" w:eastAsia="游明朝" w:hAnsi="游明朝"/>
                <w:sz w:val="18"/>
                <w:szCs w:val="18"/>
              </w:rPr>
            </w:pPr>
          </w:p>
        </w:tc>
        <w:tc>
          <w:tcPr>
            <w:tcW w:w="850" w:type="dxa"/>
            <w:vAlign w:val="center"/>
          </w:tcPr>
          <w:p w14:paraId="625A516A" w14:textId="3956CD84"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0FBB7AE7" w14:textId="0FC8B5EC" w:rsidR="00177998" w:rsidRPr="005421D7" w:rsidRDefault="00177998" w:rsidP="00177998">
            <w:pPr>
              <w:spacing w:line="300" w:lineRule="exact"/>
              <w:rPr>
                <w:rFonts w:ascii="游明朝" w:eastAsia="游明朝" w:hAnsi="游明朝"/>
                <w:sz w:val="18"/>
                <w:szCs w:val="18"/>
              </w:rPr>
            </w:pPr>
            <w:r w:rsidRPr="005421D7">
              <w:rPr>
                <w:rFonts w:ascii="游明朝" w:eastAsia="游明朝" w:hAnsi="游明朝" w:hint="eastAsia"/>
                <w:sz w:val="18"/>
                <w:szCs w:val="18"/>
              </w:rPr>
              <w:t>働き：(ｳ)(ｴ)</w:t>
            </w:r>
          </w:p>
        </w:tc>
        <w:tc>
          <w:tcPr>
            <w:tcW w:w="567" w:type="dxa"/>
            <w:vAlign w:val="center"/>
          </w:tcPr>
          <w:p w14:paraId="2666A173" w14:textId="77777777" w:rsidR="00177998" w:rsidRPr="005421D7" w:rsidRDefault="00177998" w:rsidP="00177998">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4</w:t>
            </w:r>
          </w:p>
        </w:tc>
      </w:tr>
      <w:tr w:rsidR="00177998" w:rsidRPr="005421D7" w14:paraId="3BC28448" w14:textId="77777777" w:rsidTr="00294A2C">
        <w:trPr>
          <w:cantSplit/>
          <w:trHeight w:val="448"/>
        </w:trPr>
        <w:tc>
          <w:tcPr>
            <w:tcW w:w="1881" w:type="dxa"/>
            <w:gridSpan w:val="3"/>
            <w:vAlign w:val="center"/>
          </w:tcPr>
          <w:p w14:paraId="7140A704" w14:textId="3CF22034" w:rsidR="00177998" w:rsidRPr="008E2F3B" w:rsidRDefault="00177998" w:rsidP="00177998">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Communication in Practice 1</w:t>
            </w:r>
          </w:p>
        </w:tc>
        <w:tc>
          <w:tcPr>
            <w:tcW w:w="2551" w:type="dxa"/>
            <w:vAlign w:val="center"/>
          </w:tcPr>
          <w:p w14:paraId="58542F4D" w14:textId="4C9B85C0" w:rsidR="00177998" w:rsidRPr="005421D7" w:rsidRDefault="00177998" w:rsidP="00177998">
            <w:pPr>
              <w:spacing w:line="30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30A777B6"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23A859AF" w14:textId="77777777"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C855CE1"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vAlign w:val="center"/>
          </w:tcPr>
          <w:p w14:paraId="4C3B0662"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B6416F0" w14:textId="0F70B80B" w:rsidR="00177998" w:rsidRPr="005421D7" w:rsidRDefault="00177998" w:rsidP="00177998">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59D0D685" w14:textId="77777777" w:rsidR="00177998" w:rsidRPr="005421D7" w:rsidRDefault="00177998" w:rsidP="00177998">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177998" w:rsidRPr="005421D7" w14:paraId="689B040C" w14:textId="77777777" w:rsidTr="00294A2C">
        <w:trPr>
          <w:cantSplit/>
          <w:trHeight w:val="445"/>
        </w:trPr>
        <w:tc>
          <w:tcPr>
            <w:tcW w:w="408" w:type="dxa"/>
            <w:tcBorders>
              <w:top w:val="single" w:sz="4" w:space="0" w:color="auto"/>
              <w:left w:val="single" w:sz="4" w:space="0" w:color="auto"/>
              <w:bottom w:val="single" w:sz="4" w:space="0" w:color="auto"/>
              <w:right w:val="single" w:sz="4" w:space="0" w:color="auto"/>
            </w:tcBorders>
            <w:vAlign w:val="center"/>
          </w:tcPr>
          <w:p w14:paraId="0E20E0A2" w14:textId="77777777" w:rsidR="00177998" w:rsidRPr="005306DB" w:rsidRDefault="00177998" w:rsidP="00177998">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5</w:t>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1E566006" w14:textId="38193327" w:rsidR="00177998" w:rsidRPr="005306DB" w:rsidRDefault="00177998" w:rsidP="00177998">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Designing the World</w:t>
            </w:r>
          </w:p>
        </w:tc>
        <w:tc>
          <w:tcPr>
            <w:tcW w:w="2551" w:type="dxa"/>
            <w:tcBorders>
              <w:top w:val="single" w:sz="4" w:space="0" w:color="auto"/>
              <w:left w:val="single" w:sz="4" w:space="0" w:color="auto"/>
              <w:bottom w:val="single" w:sz="4" w:space="0" w:color="auto"/>
              <w:right w:val="single" w:sz="4" w:space="0" w:color="auto"/>
            </w:tcBorders>
            <w:vAlign w:val="center"/>
          </w:tcPr>
          <w:p w14:paraId="70E75573" w14:textId="77777777" w:rsidR="00177998" w:rsidRDefault="00177998" w:rsidP="00177998">
            <w:pPr>
              <w:spacing w:line="300" w:lineRule="exact"/>
              <w:rPr>
                <w:rFonts w:ascii="游明朝" w:eastAsia="游明朝" w:hAnsi="游明朝"/>
                <w:sz w:val="18"/>
                <w:szCs w:val="18"/>
              </w:rPr>
            </w:pPr>
            <w:r>
              <w:rPr>
                <w:rFonts w:ascii="游明朝" w:eastAsia="游明朝" w:hAnsi="游明朝" w:hint="eastAsia"/>
                <w:sz w:val="18"/>
                <w:szCs w:val="18"/>
              </w:rPr>
              <w:t>〈デザイン〉</w:t>
            </w:r>
          </w:p>
          <w:p w14:paraId="42526EBA" w14:textId="69647067" w:rsidR="00177998" w:rsidRPr="005421D7" w:rsidRDefault="00177998" w:rsidP="00177998">
            <w:pPr>
              <w:spacing w:line="300" w:lineRule="exact"/>
              <w:rPr>
                <w:rFonts w:ascii="游明朝" w:eastAsia="游明朝" w:hAnsi="游明朝" w:hint="eastAsia"/>
                <w:sz w:val="18"/>
                <w:szCs w:val="18"/>
              </w:rPr>
            </w:pPr>
            <w:r>
              <w:rPr>
                <w:rFonts w:ascii="游明朝" w:eastAsia="游明朝" w:hAnsi="游明朝" w:hint="eastAsia"/>
                <w:sz w:val="18"/>
                <w:szCs w:val="18"/>
              </w:rPr>
              <w:t>高速道路専用フォント誕生秘話</w:t>
            </w:r>
          </w:p>
        </w:tc>
        <w:tc>
          <w:tcPr>
            <w:tcW w:w="567" w:type="dxa"/>
            <w:tcBorders>
              <w:top w:val="single" w:sz="4" w:space="0" w:color="auto"/>
              <w:left w:val="single" w:sz="4" w:space="0" w:color="auto"/>
              <w:bottom w:val="single" w:sz="4" w:space="0" w:color="auto"/>
              <w:right w:val="single" w:sz="4" w:space="0" w:color="auto"/>
            </w:tcBorders>
            <w:vAlign w:val="center"/>
          </w:tcPr>
          <w:p w14:paraId="6F6EA930"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035D8B8E" w14:textId="77777777"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36BF7677" w14:textId="41F1D354" w:rsidR="00177998" w:rsidRPr="005421D7" w:rsidRDefault="00994890" w:rsidP="00177998">
            <w:pPr>
              <w:spacing w:line="300" w:lineRule="exact"/>
              <w:ind w:left="1"/>
              <w:jc w:val="left"/>
              <w:rPr>
                <w:rFonts w:ascii="游明朝" w:eastAsia="游明朝" w:hAnsi="游明朝"/>
                <w:sz w:val="18"/>
                <w:szCs w:val="18"/>
              </w:rPr>
            </w:pPr>
            <w:r>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6A308FB1"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40558AF"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3C28142E" w14:textId="1BA5AEFD" w:rsidR="00177998" w:rsidRPr="005421D7" w:rsidRDefault="00994890" w:rsidP="00177998">
            <w:pPr>
              <w:spacing w:line="300" w:lineRule="exact"/>
              <w:jc w:val="center"/>
              <w:rPr>
                <w:rFonts w:ascii="游明朝" w:eastAsia="游明朝" w:hAnsi="游明朝"/>
                <w:sz w:val="18"/>
                <w:szCs w:val="18"/>
              </w:rPr>
            </w:pPr>
            <w:r>
              <w:rPr>
                <w:rFonts w:ascii="游明朝" w:eastAsia="游明朝" w:hAnsi="游明朝" w:hint="eastAsia"/>
                <w:sz w:val="18"/>
                <w:szCs w:val="18"/>
              </w:rPr>
              <w:t>9</w:t>
            </w:r>
          </w:p>
        </w:tc>
      </w:tr>
      <w:tr w:rsidR="00177998" w:rsidRPr="005421D7" w14:paraId="0C1AEDDC" w14:textId="77777777" w:rsidTr="00294A2C">
        <w:trPr>
          <w:cantSplit/>
          <w:trHeight w:val="641"/>
        </w:trPr>
        <w:tc>
          <w:tcPr>
            <w:tcW w:w="408" w:type="dxa"/>
            <w:tcBorders>
              <w:top w:val="single" w:sz="4" w:space="0" w:color="auto"/>
              <w:left w:val="single" w:sz="4" w:space="0" w:color="auto"/>
              <w:bottom w:val="single" w:sz="4" w:space="0" w:color="auto"/>
              <w:right w:val="single" w:sz="4" w:space="0" w:color="auto"/>
            </w:tcBorders>
            <w:vAlign w:val="center"/>
          </w:tcPr>
          <w:p w14:paraId="1DF72A4F" w14:textId="77777777" w:rsidR="00177998" w:rsidRPr="005306DB" w:rsidRDefault="00177998" w:rsidP="00177998">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6</w:t>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2E1EEC65" w14:textId="37AB8091" w:rsidR="00177998" w:rsidRPr="005306DB" w:rsidRDefault="00177998" w:rsidP="00177998">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How Our Minds Work</w:t>
            </w:r>
          </w:p>
        </w:tc>
        <w:tc>
          <w:tcPr>
            <w:tcW w:w="2551" w:type="dxa"/>
            <w:tcBorders>
              <w:top w:val="single" w:sz="4" w:space="0" w:color="auto"/>
              <w:left w:val="single" w:sz="4" w:space="0" w:color="auto"/>
              <w:bottom w:val="single" w:sz="4" w:space="0" w:color="auto"/>
              <w:right w:val="single" w:sz="4" w:space="0" w:color="auto"/>
            </w:tcBorders>
            <w:vAlign w:val="center"/>
          </w:tcPr>
          <w:p w14:paraId="153BB59A" w14:textId="77777777" w:rsidR="00177998" w:rsidRDefault="00177998" w:rsidP="00177998">
            <w:pPr>
              <w:spacing w:line="300" w:lineRule="exact"/>
              <w:rPr>
                <w:rFonts w:ascii="游明朝" w:eastAsia="游明朝" w:hAnsi="游明朝"/>
                <w:sz w:val="18"/>
                <w:szCs w:val="18"/>
              </w:rPr>
            </w:pPr>
            <w:r>
              <w:rPr>
                <w:rFonts w:ascii="游明朝" w:eastAsia="游明朝" w:hAnsi="游明朝" w:hint="eastAsia"/>
                <w:sz w:val="18"/>
                <w:szCs w:val="18"/>
              </w:rPr>
              <w:t>〈行動経済学〉</w:t>
            </w:r>
          </w:p>
          <w:p w14:paraId="3B9017BE" w14:textId="67033AD7" w:rsidR="00177998" w:rsidRPr="005421D7" w:rsidRDefault="00177998" w:rsidP="00177998">
            <w:pPr>
              <w:spacing w:line="300" w:lineRule="exact"/>
              <w:rPr>
                <w:rFonts w:ascii="游明朝" w:eastAsia="游明朝" w:hAnsi="游明朝" w:hint="eastAsia"/>
                <w:sz w:val="18"/>
                <w:szCs w:val="18"/>
              </w:rPr>
            </w:pPr>
            <w:r>
              <w:rPr>
                <w:rFonts w:ascii="游明朝" w:eastAsia="游明朝" w:hAnsi="游明朝" w:hint="eastAsia"/>
                <w:sz w:val="18"/>
                <w:szCs w:val="18"/>
              </w:rPr>
              <w:t>人は「無料！」になぜ弱い？</w:t>
            </w:r>
          </w:p>
        </w:tc>
        <w:tc>
          <w:tcPr>
            <w:tcW w:w="567" w:type="dxa"/>
            <w:tcBorders>
              <w:top w:val="single" w:sz="4" w:space="0" w:color="auto"/>
              <w:left w:val="single" w:sz="4" w:space="0" w:color="auto"/>
              <w:bottom w:val="single" w:sz="4" w:space="0" w:color="auto"/>
              <w:right w:val="single" w:sz="4" w:space="0" w:color="auto"/>
            </w:tcBorders>
            <w:vAlign w:val="center"/>
          </w:tcPr>
          <w:p w14:paraId="21EBBAFA"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6B70D253" w14:textId="77777777"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62419B42" w14:textId="77777777"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09EE1C67"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C464B3"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1F57F33B" w14:textId="5DE9217C" w:rsidR="00177998" w:rsidRPr="005421D7" w:rsidRDefault="00994890" w:rsidP="00177998">
            <w:pPr>
              <w:spacing w:line="300" w:lineRule="exact"/>
              <w:jc w:val="center"/>
              <w:rPr>
                <w:rFonts w:ascii="游明朝" w:eastAsia="游明朝" w:hAnsi="游明朝"/>
                <w:sz w:val="18"/>
                <w:szCs w:val="18"/>
              </w:rPr>
            </w:pPr>
            <w:r>
              <w:rPr>
                <w:rFonts w:ascii="游明朝" w:eastAsia="游明朝" w:hAnsi="游明朝" w:hint="eastAsia"/>
                <w:sz w:val="18"/>
                <w:szCs w:val="18"/>
              </w:rPr>
              <w:t>9</w:t>
            </w:r>
          </w:p>
        </w:tc>
      </w:tr>
      <w:tr w:rsidR="00177998" w:rsidRPr="005421D7" w14:paraId="0704E08B" w14:textId="77777777" w:rsidTr="0081480A">
        <w:trPr>
          <w:cantSplit/>
          <w:trHeight w:val="641"/>
        </w:trPr>
        <w:tc>
          <w:tcPr>
            <w:tcW w:w="408" w:type="dxa"/>
            <w:tcBorders>
              <w:top w:val="single" w:sz="4" w:space="0" w:color="auto"/>
              <w:left w:val="single" w:sz="4" w:space="0" w:color="auto"/>
              <w:bottom w:val="single" w:sz="4" w:space="0" w:color="auto"/>
              <w:right w:val="single" w:sz="4" w:space="0" w:color="auto"/>
            </w:tcBorders>
            <w:vAlign w:val="center"/>
          </w:tcPr>
          <w:p w14:paraId="36E85A36" w14:textId="5456525C" w:rsidR="00177998" w:rsidRPr="005306DB" w:rsidRDefault="00177998" w:rsidP="00177998">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7</w:t>
            </w:r>
          </w:p>
        </w:tc>
        <w:tc>
          <w:tcPr>
            <w:tcW w:w="1460" w:type="dxa"/>
            <w:tcBorders>
              <w:top w:val="single" w:sz="4" w:space="0" w:color="auto"/>
              <w:left w:val="single" w:sz="4" w:space="0" w:color="auto"/>
              <w:bottom w:val="single" w:sz="4" w:space="0" w:color="auto"/>
              <w:right w:val="single" w:sz="4" w:space="0" w:color="auto"/>
            </w:tcBorders>
            <w:vAlign w:val="center"/>
          </w:tcPr>
          <w:p w14:paraId="0AD9A509" w14:textId="53B263CF" w:rsidR="00177998" w:rsidRDefault="00177998" w:rsidP="00177998">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The Quiet Infrastructure</w:t>
            </w:r>
          </w:p>
        </w:tc>
        <w:tc>
          <w:tcPr>
            <w:tcW w:w="2564" w:type="dxa"/>
            <w:gridSpan w:val="2"/>
            <w:tcBorders>
              <w:top w:val="single" w:sz="4" w:space="0" w:color="auto"/>
              <w:left w:val="single" w:sz="4" w:space="0" w:color="auto"/>
              <w:bottom w:val="single" w:sz="4" w:space="0" w:color="auto"/>
              <w:right w:val="single" w:sz="4" w:space="0" w:color="auto"/>
            </w:tcBorders>
            <w:vAlign w:val="center"/>
          </w:tcPr>
          <w:p w14:paraId="5C2B6EB9" w14:textId="77777777" w:rsidR="00177998" w:rsidRDefault="00177998" w:rsidP="00177998">
            <w:pPr>
              <w:spacing w:line="300" w:lineRule="exact"/>
              <w:rPr>
                <w:rFonts w:ascii="游明朝" w:eastAsia="游明朝" w:hAnsi="游明朝"/>
                <w:sz w:val="18"/>
                <w:szCs w:val="18"/>
              </w:rPr>
            </w:pPr>
            <w:r>
              <w:rPr>
                <w:rFonts w:ascii="游明朝" w:eastAsia="游明朝" w:hAnsi="游明朝" w:hint="eastAsia"/>
                <w:sz w:val="18"/>
                <w:szCs w:val="18"/>
              </w:rPr>
              <w:t>〈歴史〉</w:t>
            </w:r>
          </w:p>
          <w:p w14:paraId="5A9CEE75" w14:textId="2E4ECFB6" w:rsidR="00177998" w:rsidRPr="005421D7" w:rsidRDefault="00177998" w:rsidP="00177998">
            <w:pPr>
              <w:spacing w:line="300" w:lineRule="exact"/>
              <w:rPr>
                <w:rFonts w:ascii="游明朝" w:eastAsia="游明朝" w:hAnsi="游明朝" w:hint="eastAsia"/>
                <w:sz w:val="18"/>
                <w:szCs w:val="18"/>
              </w:rPr>
            </w:pPr>
            <w:r>
              <w:rPr>
                <w:rFonts w:ascii="游明朝" w:eastAsia="游明朝" w:hAnsi="游明朝" w:hint="eastAsia"/>
                <w:sz w:val="18"/>
                <w:szCs w:val="18"/>
              </w:rPr>
              <w:t>コンテナ誕生の歴史とは</w:t>
            </w:r>
          </w:p>
        </w:tc>
        <w:tc>
          <w:tcPr>
            <w:tcW w:w="567" w:type="dxa"/>
            <w:tcBorders>
              <w:top w:val="single" w:sz="4" w:space="0" w:color="auto"/>
              <w:left w:val="single" w:sz="4" w:space="0" w:color="auto"/>
              <w:bottom w:val="single" w:sz="4" w:space="0" w:color="auto"/>
              <w:right w:val="single" w:sz="4" w:space="0" w:color="auto"/>
            </w:tcBorders>
            <w:vAlign w:val="center"/>
          </w:tcPr>
          <w:p w14:paraId="5174F471" w14:textId="5D206FF1"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0ED26926" w14:textId="40735EB2"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39187EF8" w14:textId="2504ACF4"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3F6BE1C2"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7BCBB15A" w14:textId="28C0B681"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505FD1EA" w14:textId="0590B793" w:rsidR="00177998" w:rsidRPr="005421D7" w:rsidRDefault="00994890" w:rsidP="00177998">
            <w:pPr>
              <w:spacing w:line="300" w:lineRule="exact"/>
              <w:jc w:val="center"/>
              <w:rPr>
                <w:rFonts w:ascii="游明朝" w:eastAsia="游明朝" w:hAnsi="游明朝"/>
                <w:sz w:val="18"/>
                <w:szCs w:val="18"/>
              </w:rPr>
            </w:pPr>
            <w:r>
              <w:rPr>
                <w:rFonts w:ascii="游明朝" w:eastAsia="游明朝" w:hAnsi="游明朝" w:hint="eastAsia"/>
                <w:sz w:val="18"/>
                <w:szCs w:val="18"/>
              </w:rPr>
              <w:t>9</w:t>
            </w:r>
          </w:p>
        </w:tc>
      </w:tr>
      <w:tr w:rsidR="00177998" w:rsidRPr="005421D7" w14:paraId="7791885C" w14:textId="77777777" w:rsidTr="0081480A">
        <w:trPr>
          <w:cantSplit/>
          <w:trHeight w:val="641"/>
        </w:trPr>
        <w:tc>
          <w:tcPr>
            <w:tcW w:w="408" w:type="dxa"/>
            <w:tcBorders>
              <w:top w:val="single" w:sz="4" w:space="0" w:color="auto"/>
              <w:left w:val="single" w:sz="4" w:space="0" w:color="auto"/>
              <w:bottom w:val="single" w:sz="4" w:space="0" w:color="auto"/>
              <w:right w:val="single" w:sz="4" w:space="0" w:color="auto"/>
            </w:tcBorders>
            <w:vAlign w:val="center"/>
          </w:tcPr>
          <w:p w14:paraId="03A072BF" w14:textId="0EA26CAA" w:rsidR="00177998" w:rsidRPr="005306DB" w:rsidRDefault="00177998" w:rsidP="00177998">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8</w:t>
            </w:r>
          </w:p>
        </w:tc>
        <w:tc>
          <w:tcPr>
            <w:tcW w:w="1460" w:type="dxa"/>
            <w:tcBorders>
              <w:top w:val="single" w:sz="4" w:space="0" w:color="auto"/>
              <w:left w:val="single" w:sz="4" w:space="0" w:color="auto"/>
              <w:bottom w:val="single" w:sz="4" w:space="0" w:color="auto"/>
              <w:right w:val="single" w:sz="4" w:space="0" w:color="auto"/>
            </w:tcBorders>
            <w:vAlign w:val="center"/>
          </w:tcPr>
          <w:p w14:paraId="3D5EB884" w14:textId="6F06E017" w:rsidR="00177998" w:rsidRDefault="00177998" w:rsidP="00177998">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Cultures around the World</w:t>
            </w:r>
          </w:p>
        </w:tc>
        <w:tc>
          <w:tcPr>
            <w:tcW w:w="2564" w:type="dxa"/>
            <w:gridSpan w:val="2"/>
            <w:tcBorders>
              <w:top w:val="single" w:sz="4" w:space="0" w:color="auto"/>
              <w:left w:val="single" w:sz="4" w:space="0" w:color="auto"/>
              <w:bottom w:val="single" w:sz="4" w:space="0" w:color="auto"/>
              <w:right w:val="single" w:sz="4" w:space="0" w:color="auto"/>
            </w:tcBorders>
            <w:vAlign w:val="center"/>
          </w:tcPr>
          <w:p w14:paraId="3D002408" w14:textId="77777777" w:rsidR="00177998" w:rsidRDefault="00177998" w:rsidP="00177998">
            <w:pPr>
              <w:spacing w:line="300" w:lineRule="exact"/>
              <w:rPr>
                <w:rFonts w:ascii="游明朝" w:eastAsia="游明朝" w:hAnsi="游明朝"/>
                <w:sz w:val="18"/>
                <w:szCs w:val="18"/>
              </w:rPr>
            </w:pPr>
            <w:r>
              <w:rPr>
                <w:rFonts w:ascii="游明朝" w:eastAsia="游明朝" w:hAnsi="游明朝" w:hint="eastAsia"/>
                <w:sz w:val="18"/>
                <w:szCs w:val="18"/>
              </w:rPr>
              <w:t>〈異文化理解〉</w:t>
            </w:r>
          </w:p>
          <w:p w14:paraId="75D98374" w14:textId="705658D9" w:rsidR="00994890" w:rsidRPr="005421D7" w:rsidRDefault="00994890" w:rsidP="00177998">
            <w:pPr>
              <w:spacing w:line="300" w:lineRule="exact"/>
              <w:rPr>
                <w:rFonts w:ascii="游明朝" w:eastAsia="游明朝" w:hAnsi="游明朝" w:hint="eastAsia"/>
                <w:sz w:val="18"/>
                <w:szCs w:val="18"/>
              </w:rPr>
            </w:pPr>
            <w:r>
              <w:rPr>
                <w:rFonts w:ascii="游明朝" w:eastAsia="游明朝" w:hAnsi="游明朝" w:hint="eastAsia"/>
                <w:sz w:val="18"/>
                <w:szCs w:val="18"/>
              </w:rPr>
              <w:t>コミュニケーションスタイルの文化差とは</w:t>
            </w:r>
          </w:p>
        </w:tc>
        <w:tc>
          <w:tcPr>
            <w:tcW w:w="567" w:type="dxa"/>
            <w:tcBorders>
              <w:top w:val="single" w:sz="4" w:space="0" w:color="auto"/>
              <w:left w:val="single" w:sz="4" w:space="0" w:color="auto"/>
              <w:bottom w:val="single" w:sz="4" w:space="0" w:color="auto"/>
              <w:right w:val="single" w:sz="4" w:space="0" w:color="auto"/>
            </w:tcBorders>
            <w:vAlign w:val="center"/>
          </w:tcPr>
          <w:p w14:paraId="349501BC" w14:textId="6244F284"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5370683B" w14:textId="0A18A040" w:rsidR="00177998" w:rsidRPr="005421D7" w:rsidRDefault="00177998" w:rsidP="00177998">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1A5B7E98" w14:textId="6DC8791C" w:rsidR="00177998" w:rsidRPr="005421D7" w:rsidRDefault="00177998" w:rsidP="00177998">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3EDB1A69" w14:textId="77777777"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3145AEB" w14:textId="76911611" w:rsidR="00177998" w:rsidRPr="005421D7" w:rsidRDefault="00177998" w:rsidP="00177998">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7EF0D111" w14:textId="127C0D98" w:rsidR="00177998" w:rsidRPr="005421D7" w:rsidRDefault="00994890" w:rsidP="00177998">
            <w:pPr>
              <w:spacing w:line="300" w:lineRule="exact"/>
              <w:jc w:val="center"/>
              <w:rPr>
                <w:rFonts w:ascii="游明朝" w:eastAsia="游明朝" w:hAnsi="游明朝"/>
                <w:sz w:val="18"/>
                <w:szCs w:val="18"/>
              </w:rPr>
            </w:pPr>
            <w:r>
              <w:rPr>
                <w:rFonts w:ascii="游明朝" w:eastAsia="游明朝" w:hAnsi="游明朝" w:hint="eastAsia"/>
                <w:sz w:val="18"/>
                <w:szCs w:val="18"/>
              </w:rPr>
              <w:t>9</w:t>
            </w:r>
          </w:p>
        </w:tc>
      </w:tr>
    </w:tbl>
    <w:p w14:paraId="3E36DEDA" w14:textId="77777777" w:rsidR="00994890" w:rsidRDefault="00994890"/>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418"/>
        <w:gridCol w:w="2551"/>
        <w:gridCol w:w="567"/>
        <w:gridCol w:w="851"/>
        <w:gridCol w:w="850"/>
        <w:gridCol w:w="1985"/>
        <w:gridCol w:w="567"/>
      </w:tblGrid>
      <w:tr w:rsidR="00994890" w:rsidRPr="005421D7" w14:paraId="030DE6E4" w14:textId="77777777" w:rsidTr="008C3713">
        <w:trPr>
          <w:cantSplit/>
          <w:trHeight w:val="557"/>
        </w:trPr>
        <w:tc>
          <w:tcPr>
            <w:tcW w:w="463" w:type="dxa"/>
            <w:vMerge w:val="restart"/>
            <w:tcBorders>
              <w:top w:val="single" w:sz="4" w:space="0" w:color="auto"/>
              <w:left w:val="single" w:sz="4" w:space="0" w:color="auto"/>
              <w:right w:val="single" w:sz="4" w:space="0" w:color="auto"/>
            </w:tcBorders>
            <w:vAlign w:val="center"/>
          </w:tcPr>
          <w:p w14:paraId="04E8D769" w14:textId="12184BC6" w:rsidR="00994890" w:rsidRPr="00994890" w:rsidRDefault="00994890" w:rsidP="008C3713">
            <w:pPr>
              <w:spacing w:line="300" w:lineRule="exact"/>
              <w:jc w:val="center"/>
              <w:rPr>
                <w:rFonts w:ascii="BIZ UDPゴシック" w:eastAsia="BIZ UDPゴシック" w:hAnsi="BIZ UDPゴシック" w:cstheme="majorHAnsi" w:hint="eastAsia"/>
                <w:sz w:val="18"/>
                <w:szCs w:val="18"/>
              </w:rPr>
            </w:pPr>
            <w:r w:rsidRPr="00994890">
              <w:rPr>
                <w:rFonts w:ascii="BIZ UDPゴシック" w:eastAsia="BIZ UDPゴシック" w:hAnsi="BIZ UDPゴシック" w:cstheme="majorHAnsi" w:hint="eastAsia"/>
                <w:sz w:val="18"/>
                <w:szCs w:val="18"/>
              </w:rPr>
              <w:lastRenderedPageBreak/>
              <w:t>課</w:t>
            </w:r>
          </w:p>
        </w:tc>
        <w:tc>
          <w:tcPr>
            <w:tcW w:w="1418" w:type="dxa"/>
            <w:vMerge w:val="restart"/>
            <w:tcBorders>
              <w:top w:val="single" w:sz="4" w:space="0" w:color="auto"/>
              <w:left w:val="single" w:sz="4" w:space="0" w:color="auto"/>
              <w:right w:val="single" w:sz="4" w:space="0" w:color="auto"/>
            </w:tcBorders>
            <w:vAlign w:val="center"/>
          </w:tcPr>
          <w:p w14:paraId="0A943B1F" w14:textId="0F7599C5" w:rsidR="00994890" w:rsidRPr="00994890" w:rsidRDefault="00994890" w:rsidP="008C3713">
            <w:pPr>
              <w:spacing w:line="300" w:lineRule="exact"/>
              <w:jc w:val="center"/>
              <w:rPr>
                <w:rFonts w:ascii="BIZ UDPゴシック" w:eastAsia="BIZ UDPゴシック" w:hAnsi="BIZ UDPゴシック" w:cstheme="majorHAnsi" w:hint="eastAsia"/>
                <w:sz w:val="18"/>
                <w:szCs w:val="18"/>
              </w:rPr>
            </w:pPr>
            <w:r w:rsidRPr="00994890">
              <w:rPr>
                <w:rFonts w:ascii="BIZ UDPゴシック" w:eastAsia="BIZ UDPゴシック" w:hAnsi="BIZ UDPゴシック" w:cstheme="majorHAnsi" w:hint="eastAsia"/>
                <w:sz w:val="18"/>
                <w:szCs w:val="18"/>
              </w:rPr>
              <w:t>タイトル</w:t>
            </w:r>
          </w:p>
        </w:tc>
        <w:tc>
          <w:tcPr>
            <w:tcW w:w="2551" w:type="dxa"/>
            <w:vMerge w:val="restart"/>
            <w:tcBorders>
              <w:top w:val="single" w:sz="4" w:space="0" w:color="auto"/>
              <w:left w:val="single" w:sz="4" w:space="0" w:color="auto"/>
              <w:right w:val="single" w:sz="4" w:space="0" w:color="auto"/>
            </w:tcBorders>
            <w:vAlign w:val="center"/>
          </w:tcPr>
          <w:p w14:paraId="73ACD645" w14:textId="6D27E280" w:rsidR="00994890" w:rsidRPr="00994890" w:rsidRDefault="00994890" w:rsidP="008C3713">
            <w:pPr>
              <w:spacing w:line="300" w:lineRule="exact"/>
              <w:jc w:val="center"/>
              <w:rPr>
                <w:rFonts w:ascii="BIZ UDPゴシック" w:eastAsia="BIZ UDPゴシック" w:hAnsi="BIZ UDPゴシック" w:hint="eastAsia"/>
                <w:sz w:val="18"/>
                <w:szCs w:val="18"/>
              </w:rPr>
            </w:pPr>
            <w:r w:rsidRPr="00994890">
              <w:rPr>
                <w:rFonts w:ascii="BIZ UDPゴシック" w:eastAsia="BIZ UDPゴシック" w:hAnsi="BIZ UDPゴシック" w:hint="eastAsia"/>
                <w:sz w:val="18"/>
                <w:szCs w:val="18"/>
              </w:rPr>
              <w:t>内容</w:t>
            </w:r>
          </w:p>
        </w:tc>
        <w:tc>
          <w:tcPr>
            <w:tcW w:w="4253" w:type="dxa"/>
            <w:gridSpan w:val="4"/>
            <w:tcBorders>
              <w:top w:val="single" w:sz="4" w:space="0" w:color="auto"/>
              <w:left w:val="single" w:sz="4" w:space="0" w:color="auto"/>
              <w:bottom w:val="single" w:sz="4" w:space="0" w:color="auto"/>
              <w:right w:val="single" w:sz="4" w:space="0" w:color="auto"/>
            </w:tcBorders>
            <w:vAlign w:val="center"/>
          </w:tcPr>
          <w:p w14:paraId="28C3A096" w14:textId="31DCE7B7" w:rsidR="00994890" w:rsidRPr="00994890" w:rsidRDefault="00994890" w:rsidP="008C3713">
            <w:pPr>
              <w:widowControl/>
              <w:spacing w:line="300" w:lineRule="exact"/>
              <w:jc w:val="center"/>
              <w:rPr>
                <w:rFonts w:ascii="BIZ UDPゴシック" w:eastAsia="BIZ UDPゴシック" w:hAnsi="BIZ UDPゴシック" w:hint="eastAsia"/>
                <w:sz w:val="18"/>
                <w:szCs w:val="18"/>
              </w:rPr>
            </w:pPr>
            <w:r w:rsidRPr="00994890">
              <w:rPr>
                <w:rFonts w:ascii="BIZ UDPゴシック" w:eastAsia="BIZ UDPゴシック" w:hAnsi="BIZ UDPゴシック" w:hint="eastAsia"/>
                <w:sz w:val="18"/>
                <w:szCs w:val="18"/>
              </w:rPr>
              <w:t>学習指導要領との対照</w:t>
            </w:r>
          </w:p>
        </w:tc>
        <w:tc>
          <w:tcPr>
            <w:tcW w:w="567" w:type="dxa"/>
            <w:vMerge w:val="restart"/>
            <w:tcBorders>
              <w:top w:val="single" w:sz="4" w:space="0" w:color="auto"/>
              <w:left w:val="single" w:sz="4" w:space="0" w:color="auto"/>
              <w:right w:val="single" w:sz="4" w:space="0" w:color="auto"/>
            </w:tcBorders>
            <w:vAlign w:val="center"/>
          </w:tcPr>
          <w:p w14:paraId="73F46D31" w14:textId="107234BD" w:rsidR="00994890" w:rsidRPr="00994890" w:rsidRDefault="00994890" w:rsidP="00994890">
            <w:pPr>
              <w:spacing w:line="300" w:lineRule="exact"/>
              <w:jc w:val="center"/>
              <w:rPr>
                <w:rFonts w:ascii="BIZ UDPゴシック" w:eastAsia="BIZ UDPゴシック" w:hAnsi="BIZ UDPゴシック" w:hint="eastAsia"/>
                <w:sz w:val="18"/>
                <w:szCs w:val="18"/>
              </w:rPr>
            </w:pPr>
            <w:r w:rsidRPr="00994890">
              <w:rPr>
                <w:rFonts w:ascii="BIZ UDPゴシック" w:eastAsia="BIZ UDPゴシック" w:hAnsi="BIZ UDPゴシック" w:hint="eastAsia"/>
                <w:sz w:val="18"/>
                <w:szCs w:val="18"/>
              </w:rPr>
              <w:t>配当時間</w:t>
            </w:r>
          </w:p>
        </w:tc>
      </w:tr>
      <w:tr w:rsidR="00994890" w:rsidRPr="005421D7" w14:paraId="74FF59AA" w14:textId="77777777" w:rsidTr="008C3713">
        <w:trPr>
          <w:cantSplit/>
          <w:trHeight w:val="274"/>
        </w:trPr>
        <w:tc>
          <w:tcPr>
            <w:tcW w:w="463" w:type="dxa"/>
            <w:vMerge/>
            <w:tcBorders>
              <w:left w:val="single" w:sz="4" w:space="0" w:color="auto"/>
              <w:right w:val="single" w:sz="4" w:space="0" w:color="auto"/>
            </w:tcBorders>
            <w:vAlign w:val="center"/>
          </w:tcPr>
          <w:p w14:paraId="4C8DE941" w14:textId="77777777" w:rsidR="00994890" w:rsidRDefault="00994890" w:rsidP="008C3713">
            <w:pPr>
              <w:spacing w:line="300" w:lineRule="exact"/>
              <w:jc w:val="center"/>
              <w:rPr>
                <w:rFonts w:asciiTheme="majorHAnsi" w:eastAsia="游明朝" w:hAnsiTheme="majorHAnsi" w:cstheme="majorHAnsi" w:hint="eastAsia"/>
                <w:sz w:val="18"/>
                <w:szCs w:val="18"/>
              </w:rPr>
            </w:pPr>
          </w:p>
        </w:tc>
        <w:tc>
          <w:tcPr>
            <w:tcW w:w="1418" w:type="dxa"/>
            <w:vMerge/>
            <w:tcBorders>
              <w:left w:val="single" w:sz="4" w:space="0" w:color="auto"/>
              <w:right w:val="single" w:sz="4" w:space="0" w:color="auto"/>
            </w:tcBorders>
            <w:vAlign w:val="center"/>
          </w:tcPr>
          <w:p w14:paraId="356FFCD7" w14:textId="1B7E04E1" w:rsidR="00994890" w:rsidRDefault="00994890" w:rsidP="008C3713">
            <w:pPr>
              <w:spacing w:line="300" w:lineRule="exact"/>
              <w:jc w:val="center"/>
              <w:rPr>
                <w:rFonts w:asciiTheme="majorHAnsi" w:eastAsia="游明朝" w:hAnsiTheme="majorHAnsi" w:cstheme="majorHAnsi" w:hint="eastAsia"/>
                <w:sz w:val="18"/>
                <w:szCs w:val="18"/>
              </w:rPr>
            </w:pPr>
          </w:p>
        </w:tc>
        <w:tc>
          <w:tcPr>
            <w:tcW w:w="2551" w:type="dxa"/>
            <w:vMerge/>
            <w:tcBorders>
              <w:left w:val="single" w:sz="4" w:space="0" w:color="auto"/>
              <w:right w:val="single" w:sz="4" w:space="0" w:color="auto"/>
            </w:tcBorders>
            <w:vAlign w:val="center"/>
          </w:tcPr>
          <w:p w14:paraId="2443A045" w14:textId="77777777" w:rsidR="00994890" w:rsidRDefault="00994890" w:rsidP="008C3713">
            <w:pPr>
              <w:spacing w:line="300" w:lineRule="exact"/>
              <w:jc w:val="center"/>
              <w:rPr>
                <w:rFonts w:ascii="游明朝" w:eastAsia="游明朝" w:hAnsi="游明朝" w:hint="eastAsia"/>
                <w:sz w:val="18"/>
                <w:szCs w:val="18"/>
              </w:rPr>
            </w:pPr>
          </w:p>
        </w:tc>
        <w:tc>
          <w:tcPr>
            <w:tcW w:w="567" w:type="dxa"/>
            <w:vMerge w:val="restart"/>
            <w:tcBorders>
              <w:top w:val="single" w:sz="4" w:space="0" w:color="auto"/>
              <w:left w:val="single" w:sz="4" w:space="0" w:color="auto"/>
              <w:right w:val="single" w:sz="4" w:space="0" w:color="auto"/>
            </w:tcBorders>
            <w:vAlign w:val="center"/>
          </w:tcPr>
          <w:p w14:paraId="51683A93" w14:textId="538E55C0" w:rsidR="00994890" w:rsidRPr="00994890" w:rsidRDefault="00994890" w:rsidP="008C3713">
            <w:pPr>
              <w:spacing w:line="300" w:lineRule="exact"/>
              <w:ind w:left="1"/>
              <w:jc w:val="center"/>
              <w:rPr>
                <w:rFonts w:ascii="BIZ UDPゴシック" w:eastAsia="BIZ UDPゴシック" w:hAnsi="BIZ UDPゴシック" w:hint="eastAsia"/>
                <w:sz w:val="18"/>
                <w:szCs w:val="18"/>
              </w:rPr>
            </w:pPr>
            <w:r w:rsidRPr="00994890">
              <w:rPr>
                <w:rFonts w:ascii="BIZ UDPゴシック" w:eastAsia="BIZ UDPゴシック" w:hAnsi="BIZ UDPゴシック" w:hint="eastAsia"/>
                <w:sz w:val="18"/>
                <w:szCs w:val="18"/>
              </w:rPr>
              <w:t>知識及び技能</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24CEB3B5" w14:textId="13AEE0D6" w:rsidR="00994890" w:rsidRPr="005421D7" w:rsidRDefault="00994890" w:rsidP="008C3713">
            <w:pPr>
              <w:widowControl/>
              <w:spacing w:line="300" w:lineRule="exact"/>
              <w:jc w:val="center"/>
              <w:rPr>
                <w:rFonts w:ascii="游明朝" w:eastAsia="游明朝" w:hAnsi="游明朝" w:hint="eastAsia"/>
                <w:sz w:val="18"/>
                <w:szCs w:val="18"/>
              </w:rPr>
            </w:pPr>
            <w:r>
              <w:rPr>
                <w:rFonts w:ascii="BIZ UDPゴシック" w:eastAsia="BIZ UDPゴシック" w:hAnsi="BIZ UDPゴシック" w:hint="eastAsia"/>
                <w:sz w:val="18"/>
                <w:szCs w:val="18"/>
              </w:rPr>
              <w:t>思考力・判断</w:t>
            </w:r>
            <w:r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Pr="008E2F3B">
              <w:rPr>
                <w:rFonts w:ascii="BIZ UDPゴシック" w:eastAsia="BIZ UDPゴシック" w:hAnsi="BIZ UDPゴシック" w:hint="eastAsia"/>
                <w:sz w:val="18"/>
                <w:szCs w:val="18"/>
              </w:rPr>
              <w:t>力</w:t>
            </w:r>
          </w:p>
        </w:tc>
        <w:tc>
          <w:tcPr>
            <w:tcW w:w="567" w:type="dxa"/>
            <w:vMerge/>
            <w:tcBorders>
              <w:left w:val="single" w:sz="4" w:space="0" w:color="auto"/>
              <w:right w:val="single" w:sz="4" w:space="0" w:color="auto"/>
            </w:tcBorders>
            <w:vAlign w:val="center"/>
          </w:tcPr>
          <w:p w14:paraId="28D10025" w14:textId="77777777" w:rsidR="00994890" w:rsidRDefault="00994890" w:rsidP="00994890">
            <w:pPr>
              <w:spacing w:line="300" w:lineRule="exact"/>
              <w:jc w:val="center"/>
              <w:rPr>
                <w:rFonts w:ascii="游明朝" w:eastAsia="游明朝" w:hAnsi="游明朝" w:hint="eastAsia"/>
                <w:sz w:val="18"/>
                <w:szCs w:val="18"/>
              </w:rPr>
            </w:pPr>
          </w:p>
        </w:tc>
      </w:tr>
      <w:tr w:rsidR="00994890" w:rsidRPr="005421D7" w14:paraId="32FFA0D5" w14:textId="77777777" w:rsidTr="008C3713">
        <w:trPr>
          <w:cantSplit/>
          <w:trHeight w:val="249"/>
        </w:trPr>
        <w:tc>
          <w:tcPr>
            <w:tcW w:w="463" w:type="dxa"/>
            <w:vMerge/>
            <w:tcBorders>
              <w:left w:val="single" w:sz="4" w:space="0" w:color="auto"/>
              <w:right w:val="single" w:sz="4" w:space="0" w:color="auto"/>
            </w:tcBorders>
            <w:vAlign w:val="center"/>
          </w:tcPr>
          <w:p w14:paraId="3D2DA775" w14:textId="77777777" w:rsidR="00994890" w:rsidRDefault="00994890" w:rsidP="008C3713">
            <w:pPr>
              <w:spacing w:line="300" w:lineRule="exact"/>
              <w:jc w:val="center"/>
              <w:rPr>
                <w:rFonts w:asciiTheme="majorHAnsi" w:eastAsia="游明朝" w:hAnsiTheme="majorHAnsi" w:cstheme="majorHAnsi" w:hint="eastAsia"/>
                <w:sz w:val="18"/>
                <w:szCs w:val="18"/>
              </w:rPr>
            </w:pPr>
          </w:p>
        </w:tc>
        <w:tc>
          <w:tcPr>
            <w:tcW w:w="1418" w:type="dxa"/>
            <w:vMerge/>
            <w:tcBorders>
              <w:left w:val="single" w:sz="4" w:space="0" w:color="auto"/>
              <w:right w:val="single" w:sz="4" w:space="0" w:color="auto"/>
            </w:tcBorders>
            <w:vAlign w:val="center"/>
          </w:tcPr>
          <w:p w14:paraId="008F9600" w14:textId="601C6A7A" w:rsidR="00994890" w:rsidRDefault="00994890" w:rsidP="008C3713">
            <w:pPr>
              <w:spacing w:line="300" w:lineRule="exact"/>
              <w:jc w:val="center"/>
              <w:rPr>
                <w:rFonts w:asciiTheme="majorHAnsi" w:eastAsia="游明朝" w:hAnsiTheme="majorHAnsi" w:cstheme="majorHAnsi" w:hint="eastAsia"/>
                <w:sz w:val="18"/>
                <w:szCs w:val="18"/>
              </w:rPr>
            </w:pPr>
          </w:p>
        </w:tc>
        <w:tc>
          <w:tcPr>
            <w:tcW w:w="2551" w:type="dxa"/>
            <w:vMerge/>
            <w:tcBorders>
              <w:left w:val="single" w:sz="4" w:space="0" w:color="auto"/>
              <w:right w:val="single" w:sz="4" w:space="0" w:color="auto"/>
            </w:tcBorders>
            <w:vAlign w:val="center"/>
          </w:tcPr>
          <w:p w14:paraId="1F7A3719" w14:textId="77777777" w:rsidR="00994890" w:rsidRDefault="00994890" w:rsidP="008C3713">
            <w:pPr>
              <w:spacing w:line="300" w:lineRule="exact"/>
              <w:jc w:val="center"/>
              <w:rPr>
                <w:rFonts w:ascii="游明朝" w:eastAsia="游明朝" w:hAnsi="游明朝" w:hint="eastAsia"/>
                <w:sz w:val="18"/>
                <w:szCs w:val="18"/>
              </w:rPr>
            </w:pPr>
          </w:p>
        </w:tc>
        <w:tc>
          <w:tcPr>
            <w:tcW w:w="567" w:type="dxa"/>
            <w:vMerge/>
            <w:tcBorders>
              <w:left w:val="single" w:sz="4" w:space="0" w:color="auto"/>
              <w:right w:val="single" w:sz="4" w:space="0" w:color="auto"/>
            </w:tcBorders>
            <w:vAlign w:val="center"/>
          </w:tcPr>
          <w:p w14:paraId="2EA07D4C" w14:textId="77777777" w:rsidR="00994890" w:rsidRDefault="00994890" w:rsidP="008C3713">
            <w:pPr>
              <w:spacing w:line="300" w:lineRule="exact"/>
              <w:ind w:left="1"/>
              <w:jc w:val="center"/>
              <w:rPr>
                <w:rFonts w:ascii="游明朝" w:eastAsia="游明朝" w:hAnsi="游明朝" w:hint="eastAsia"/>
                <w:sz w:val="18"/>
                <w:szCs w:val="18"/>
              </w:rPr>
            </w:pPr>
          </w:p>
        </w:tc>
        <w:tc>
          <w:tcPr>
            <w:tcW w:w="851" w:type="dxa"/>
            <w:vMerge w:val="restart"/>
            <w:tcBorders>
              <w:top w:val="single" w:sz="4" w:space="0" w:color="auto"/>
              <w:left w:val="single" w:sz="4" w:space="0" w:color="auto"/>
              <w:right w:val="single" w:sz="4" w:space="0" w:color="auto"/>
            </w:tcBorders>
            <w:vAlign w:val="center"/>
          </w:tcPr>
          <w:p w14:paraId="5DF388F6" w14:textId="7CCF4CA6" w:rsidR="00994890" w:rsidRDefault="00994890" w:rsidP="008C3713">
            <w:pPr>
              <w:spacing w:line="300" w:lineRule="exact"/>
              <w:ind w:left="1"/>
              <w:jc w:val="center"/>
              <w:rPr>
                <w:rFonts w:ascii="游明朝" w:eastAsia="游明朝" w:hAnsi="游明朝" w:hint="eastAsia"/>
                <w:sz w:val="18"/>
                <w:szCs w:val="18"/>
              </w:rPr>
            </w:pPr>
            <w:r w:rsidRPr="008E2F3B">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2</w:t>
            </w:r>
            <w:r w:rsidRPr="008E2F3B">
              <w:rPr>
                <w:rFonts w:ascii="BIZ UDPゴシック" w:eastAsia="BIZ UDPゴシック" w:hAnsi="BIZ UDPゴシック" w:hint="eastAsia"/>
                <w:sz w:val="18"/>
                <w:szCs w:val="18"/>
              </w:rPr>
              <w:t>)情報整理・表現</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996603A" w14:textId="76F88583" w:rsidR="00994890" w:rsidRPr="005421D7" w:rsidRDefault="00994890" w:rsidP="008C3713">
            <w:pPr>
              <w:widowControl/>
              <w:spacing w:line="300" w:lineRule="exact"/>
              <w:jc w:val="center"/>
              <w:rPr>
                <w:rFonts w:ascii="游明朝" w:eastAsia="游明朝" w:hAnsi="游明朝" w:hint="eastAsia"/>
                <w:sz w:val="18"/>
                <w:szCs w:val="18"/>
              </w:rPr>
            </w:pPr>
            <w:r w:rsidRPr="008E2F3B">
              <w:rPr>
                <w:rFonts w:ascii="BIZ UDPゴシック" w:eastAsia="BIZ UDPゴシック" w:hAnsi="BIZ UDPゴシック" w:hint="eastAsia"/>
                <w:sz w:val="18"/>
                <w:szCs w:val="18"/>
              </w:rPr>
              <w:t>(３)言語活動及び言語の働き</w:t>
            </w:r>
          </w:p>
        </w:tc>
        <w:tc>
          <w:tcPr>
            <w:tcW w:w="567" w:type="dxa"/>
            <w:vMerge/>
            <w:tcBorders>
              <w:left w:val="single" w:sz="4" w:space="0" w:color="auto"/>
              <w:right w:val="single" w:sz="4" w:space="0" w:color="auto"/>
            </w:tcBorders>
            <w:vAlign w:val="center"/>
          </w:tcPr>
          <w:p w14:paraId="48F67BFE" w14:textId="77777777" w:rsidR="00994890" w:rsidRDefault="00994890" w:rsidP="00994890">
            <w:pPr>
              <w:spacing w:line="300" w:lineRule="exact"/>
              <w:jc w:val="center"/>
              <w:rPr>
                <w:rFonts w:ascii="游明朝" w:eastAsia="游明朝" w:hAnsi="游明朝" w:hint="eastAsia"/>
                <w:sz w:val="18"/>
                <w:szCs w:val="18"/>
              </w:rPr>
            </w:pPr>
          </w:p>
        </w:tc>
      </w:tr>
      <w:tr w:rsidR="00994890" w:rsidRPr="005421D7" w14:paraId="54A1DE8D" w14:textId="77777777" w:rsidTr="008C3713">
        <w:trPr>
          <w:cantSplit/>
          <w:trHeight w:val="354"/>
        </w:trPr>
        <w:tc>
          <w:tcPr>
            <w:tcW w:w="463" w:type="dxa"/>
            <w:vMerge/>
            <w:tcBorders>
              <w:left w:val="single" w:sz="4" w:space="0" w:color="auto"/>
              <w:bottom w:val="single" w:sz="4" w:space="0" w:color="auto"/>
              <w:right w:val="single" w:sz="4" w:space="0" w:color="auto"/>
            </w:tcBorders>
            <w:vAlign w:val="center"/>
          </w:tcPr>
          <w:p w14:paraId="041621D4" w14:textId="77777777" w:rsidR="00994890" w:rsidRDefault="00994890" w:rsidP="008C3713">
            <w:pPr>
              <w:spacing w:line="300" w:lineRule="exact"/>
              <w:jc w:val="center"/>
              <w:rPr>
                <w:rFonts w:asciiTheme="majorHAnsi" w:eastAsia="游明朝" w:hAnsiTheme="majorHAnsi" w:cstheme="majorHAnsi" w:hint="eastAsia"/>
                <w:sz w:val="18"/>
                <w:szCs w:val="18"/>
              </w:rPr>
            </w:pPr>
          </w:p>
        </w:tc>
        <w:tc>
          <w:tcPr>
            <w:tcW w:w="1418" w:type="dxa"/>
            <w:vMerge/>
            <w:tcBorders>
              <w:left w:val="single" w:sz="4" w:space="0" w:color="auto"/>
              <w:bottom w:val="single" w:sz="4" w:space="0" w:color="auto"/>
              <w:right w:val="single" w:sz="4" w:space="0" w:color="auto"/>
            </w:tcBorders>
            <w:vAlign w:val="center"/>
          </w:tcPr>
          <w:p w14:paraId="7B0B88A1" w14:textId="4948ACB3" w:rsidR="00994890" w:rsidRDefault="00994890" w:rsidP="008C3713">
            <w:pPr>
              <w:spacing w:line="300" w:lineRule="exact"/>
              <w:jc w:val="center"/>
              <w:rPr>
                <w:rFonts w:asciiTheme="majorHAnsi" w:eastAsia="游明朝" w:hAnsiTheme="majorHAnsi" w:cstheme="majorHAnsi" w:hint="eastAsia"/>
                <w:sz w:val="18"/>
                <w:szCs w:val="18"/>
              </w:rPr>
            </w:pPr>
          </w:p>
        </w:tc>
        <w:tc>
          <w:tcPr>
            <w:tcW w:w="2551" w:type="dxa"/>
            <w:vMerge/>
            <w:tcBorders>
              <w:left w:val="single" w:sz="4" w:space="0" w:color="auto"/>
              <w:bottom w:val="single" w:sz="4" w:space="0" w:color="auto"/>
              <w:right w:val="single" w:sz="4" w:space="0" w:color="auto"/>
            </w:tcBorders>
            <w:vAlign w:val="center"/>
          </w:tcPr>
          <w:p w14:paraId="04857CA2" w14:textId="77777777" w:rsidR="00994890" w:rsidRDefault="00994890" w:rsidP="008C3713">
            <w:pPr>
              <w:spacing w:line="300" w:lineRule="exact"/>
              <w:jc w:val="center"/>
              <w:rPr>
                <w:rFonts w:ascii="游明朝" w:eastAsia="游明朝" w:hAnsi="游明朝" w:hint="eastAsia"/>
                <w:sz w:val="18"/>
                <w:szCs w:val="18"/>
              </w:rPr>
            </w:pPr>
          </w:p>
        </w:tc>
        <w:tc>
          <w:tcPr>
            <w:tcW w:w="567" w:type="dxa"/>
            <w:vMerge/>
            <w:tcBorders>
              <w:left w:val="single" w:sz="4" w:space="0" w:color="auto"/>
              <w:bottom w:val="single" w:sz="4" w:space="0" w:color="auto"/>
              <w:right w:val="single" w:sz="4" w:space="0" w:color="auto"/>
            </w:tcBorders>
            <w:vAlign w:val="center"/>
          </w:tcPr>
          <w:p w14:paraId="100AF4F2" w14:textId="77777777" w:rsidR="00994890" w:rsidRDefault="00994890" w:rsidP="008C3713">
            <w:pPr>
              <w:spacing w:line="300" w:lineRule="exact"/>
              <w:ind w:left="1"/>
              <w:jc w:val="center"/>
              <w:rPr>
                <w:rFonts w:ascii="游明朝" w:eastAsia="游明朝" w:hAnsi="游明朝" w:hint="eastAsia"/>
                <w:sz w:val="18"/>
                <w:szCs w:val="18"/>
              </w:rPr>
            </w:pPr>
          </w:p>
        </w:tc>
        <w:tc>
          <w:tcPr>
            <w:tcW w:w="851" w:type="dxa"/>
            <w:vMerge/>
            <w:tcBorders>
              <w:left w:val="single" w:sz="4" w:space="0" w:color="auto"/>
              <w:bottom w:val="single" w:sz="4" w:space="0" w:color="auto"/>
              <w:right w:val="single" w:sz="4" w:space="0" w:color="auto"/>
            </w:tcBorders>
            <w:vAlign w:val="center"/>
          </w:tcPr>
          <w:p w14:paraId="0F63B432" w14:textId="77777777" w:rsidR="00994890" w:rsidRDefault="00994890" w:rsidP="008C3713">
            <w:pPr>
              <w:spacing w:line="300" w:lineRule="exact"/>
              <w:ind w:left="1"/>
              <w:jc w:val="center"/>
              <w:rPr>
                <w:rFonts w:ascii="游明朝" w:eastAsia="游明朝" w:hAnsi="游明朝" w:hint="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F049231" w14:textId="5B4A9AAA" w:rsidR="00994890" w:rsidRDefault="00994890" w:rsidP="008C3713">
            <w:pPr>
              <w:spacing w:line="300" w:lineRule="exact"/>
              <w:ind w:left="1"/>
              <w:jc w:val="center"/>
              <w:rPr>
                <w:rFonts w:ascii="游明朝" w:eastAsia="游明朝" w:hAnsi="游明朝" w:hint="eastAsia"/>
                <w:sz w:val="18"/>
                <w:szCs w:val="18"/>
              </w:rPr>
            </w:pPr>
            <w:r w:rsidRPr="008E2F3B">
              <w:rPr>
                <w:rFonts w:ascii="BIZ UDPゴシック" w:eastAsia="BIZ UDPゴシック" w:hAnsi="BIZ UDPゴシック" w:hint="eastAsia"/>
                <w:sz w:val="18"/>
                <w:szCs w:val="18"/>
              </w:rPr>
              <w:t>①言語活動</w:t>
            </w:r>
          </w:p>
        </w:tc>
        <w:tc>
          <w:tcPr>
            <w:tcW w:w="1985" w:type="dxa"/>
            <w:tcBorders>
              <w:top w:val="single" w:sz="4" w:space="0" w:color="auto"/>
              <w:left w:val="single" w:sz="4" w:space="0" w:color="auto"/>
              <w:bottom w:val="single" w:sz="4" w:space="0" w:color="auto"/>
              <w:right w:val="single" w:sz="4" w:space="0" w:color="auto"/>
            </w:tcBorders>
            <w:vAlign w:val="center"/>
          </w:tcPr>
          <w:p w14:paraId="6D694C32" w14:textId="581C6391" w:rsidR="00994890" w:rsidRPr="005421D7" w:rsidRDefault="00994890" w:rsidP="008C3713">
            <w:pPr>
              <w:widowControl/>
              <w:spacing w:line="300" w:lineRule="exact"/>
              <w:jc w:val="center"/>
              <w:rPr>
                <w:rFonts w:ascii="游明朝" w:eastAsia="游明朝" w:hAnsi="游明朝" w:hint="eastAsia"/>
                <w:sz w:val="18"/>
                <w:szCs w:val="18"/>
              </w:rPr>
            </w:pPr>
            <w:r w:rsidRPr="008E2F3B">
              <w:rPr>
                <w:rFonts w:ascii="BIZ UDPゴシック" w:eastAsia="BIZ UDPゴシック" w:hAnsi="BIZ UDPゴシック" w:hint="eastAsia"/>
                <w:sz w:val="18"/>
                <w:szCs w:val="18"/>
              </w:rPr>
              <w:t>②言語の働き</w:t>
            </w:r>
          </w:p>
        </w:tc>
        <w:tc>
          <w:tcPr>
            <w:tcW w:w="567" w:type="dxa"/>
            <w:vMerge/>
            <w:tcBorders>
              <w:left w:val="single" w:sz="4" w:space="0" w:color="auto"/>
              <w:bottom w:val="single" w:sz="4" w:space="0" w:color="auto"/>
              <w:right w:val="single" w:sz="4" w:space="0" w:color="auto"/>
            </w:tcBorders>
            <w:vAlign w:val="center"/>
          </w:tcPr>
          <w:p w14:paraId="7B9D17AA" w14:textId="77777777" w:rsidR="00994890" w:rsidRDefault="00994890" w:rsidP="00994890">
            <w:pPr>
              <w:spacing w:line="300" w:lineRule="exact"/>
              <w:jc w:val="center"/>
              <w:rPr>
                <w:rFonts w:ascii="游明朝" w:eastAsia="游明朝" w:hAnsi="游明朝" w:hint="eastAsia"/>
                <w:sz w:val="18"/>
                <w:szCs w:val="18"/>
              </w:rPr>
            </w:pPr>
          </w:p>
        </w:tc>
      </w:tr>
      <w:tr w:rsidR="00994890" w:rsidRPr="005421D7" w14:paraId="2EA80B05" w14:textId="77777777" w:rsidTr="008C3713">
        <w:trPr>
          <w:cantSplit/>
          <w:trHeight w:val="641"/>
        </w:trPr>
        <w:tc>
          <w:tcPr>
            <w:tcW w:w="1881" w:type="dxa"/>
            <w:gridSpan w:val="2"/>
            <w:tcBorders>
              <w:top w:val="single" w:sz="4" w:space="0" w:color="auto"/>
              <w:left w:val="single" w:sz="4" w:space="0" w:color="auto"/>
              <w:bottom w:val="single" w:sz="4" w:space="0" w:color="auto"/>
              <w:right w:val="single" w:sz="4" w:space="0" w:color="auto"/>
            </w:tcBorders>
            <w:vAlign w:val="center"/>
          </w:tcPr>
          <w:p w14:paraId="5BC1D9AA" w14:textId="1E1FC556" w:rsidR="00994890" w:rsidRDefault="00994890" w:rsidP="00994890">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C</w:t>
            </w:r>
            <w:r>
              <w:rPr>
                <w:rFonts w:asciiTheme="majorHAnsi" w:eastAsia="游明朝" w:hAnsiTheme="majorHAnsi" w:cstheme="majorHAnsi"/>
                <w:sz w:val="18"/>
                <w:szCs w:val="18"/>
              </w:rPr>
              <w:t>o</w:t>
            </w:r>
            <w:r>
              <w:rPr>
                <w:rFonts w:asciiTheme="majorHAnsi" w:eastAsia="游明朝" w:hAnsiTheme="majorHAnsi" w:cstheme="majorHAnsi" w:hint="eastAsia"/>
                <w:sz w:val="18"/>
                <w:szCs w:val="18"/>
              </w:rPr>
              <w:t xml:space="preserve">mmunication Tip </w:t>
            </w:r>
            <w:r>
              <w:rPr>
                <w:rFonts w:asciiTheme="majorHAnsi" w:eastAsia="游明朝" w:hAnsiTheme="majorHAnsi" w:cstheme="majorHAnsi" w:hint="eastAsia"/>
                <w:sz w:val="18"/>
                <w:szCs w:val="18"/>
              </w:rPr>
              <w:t>2</w:t>
            </w:r>
          </w:p>
        </w:tc>
        <w:tc>
          <w:tcPr>
            <w:tcW w:w="2551" w:type="dxa"/>
            <w:tcBorders>
              <w:top w:val="single" w:sz="4" w:space="0" w:color="auto"/>
              <w:left w:val="single" w:sz="4" w:space="0" w:color="auto"/>
              <w:bottom w:val="single" w:sz="4" w:space="0" w:color="auto"/>
              <w:right w:val="single" w:sz="4" w:space="0" w:color="auto"/>
            </w:tcBorders>
            <w:vAlign w:val="center"/>
          </w:tcPr>
          <w:p w14:paraId="36C82693" w14:textId="35E9FB67" w:rsidR="00994890" w:rsidRPr="005421D7" w:rsidRDefault="00994890" w:rsidP="00994890">
            <w:pPr>
              <w:spacing w:line="300" w:lineRule="exact"/>
              <w:rPr>
                <w:rFonts w:ascii="游明朝" w:eastAsia="游明朝" w:hAnsi="游明朝"/>
                <w:sz w:val="18"/>
                <w:szCs w:val="18"/>
              </w:rPr>
            </w:pPr>
            <w:r>
              <w:rPr>
                <w:rFonts w:ascii="游明朝" w:eastAsia="游明朝" w:hAnsi="游明朝" w:hint="eastAsia"/>
                <w:sz w:val="18"/>
                <w:szCs w:val="18"/>
              </w:rPr>
              <w:t>会話を円滑に進めるためのコツ</w:t>
            </w:r>
          </w:p>
        </w:tc>
        <w:tc>
          <w:tcPr>
            <w:tcW w:w="567" w:type="dxa"/>
            <w:tcBorders>
              <w:top w:val="single" w:sz="4" w:space="0" w:color="auto"/>
              <w:left w:val="single" w:sz="4" w:space="0" w:color="auto"/>
              <w:bottom w:val="single" w:sz="4" w:space="0" w:color="auto"/>
              <w:right w:val="single" w:sz="4" w:space="0" w:color="auto"/>
            </w:tcBorders>
            <w:vAlign w:val="center"/>
          </w:tcPr>
          <w:p w14:paraId="377CAABF" w14:textId="3B67EDE4" w:rsidR="00994890" w:rsidRPr="005421D7" w:rsidRDefault="00994890" w:rsidP="00994890">
            <w:pPr>
              <w:spacing w:line="300" w:lineRule="exact"/>
              <w:ind w:left="1"/>
              <w:jc w:val="left"/>
              <w:rPr>
                <w:rFonts w:ascii="游明朝" w:eastAsia="游明朝" w:hAnsi="游明朝" w:hint="eastAsia"/>
                <w:sz w:val="18"/>
                <w:szCs w:val="18"/>
              </w:rPr>
            </w:pPr>
            <w:r>
              <w:rPr>
                <w:rFonts w:ascii="游明朝" w:eastAsia="游明朝" w:hAnsi="游明朝" w:hint="eastAsia"/>
                <w:sz w:val="18"/>
                <w:szCs w:val="18"/>
              </w:rPr>
              <w:t>ア</w:t>
            </w:r>
            <w:r>
              <w:rPr>
                <w:rFonts w:ascii="游明朝" w:eastAsia="游明朝" w:hAnsi="游明朝" w:hint="eastAsia"/>
                <w:sz w:val="18"/>
                <w:szCs w:val="18"/>
              </w:rPr>
              <w:t>イウエ</w:t>
            </w:r>
          </w:p>
        </w:tc>
        <w:tc>
          <w:tcPr>
            <w:tcW w:w="851" w:type="dxa"/>
            <w:tcBorders>
              <w:top w:val="single" w:sz="4" w:space="0" w:color="auto"/>
              <w:left w:val="single" w:sz="4" w:space="0" w:color="auto"/>
              <w:bottom w:val="single" w:sz="4" w:space="0" w:color="auto"/>
              <w:right w:val="single" w:sz="4" w:space="0" w:color="auto"/>
            </w:tcBorders>
            <w:vAlign w:val="center"/>
          </w:tcPr>
          <w:p w14:paraId="44AF36F4" w14:textId="0984A3FC" w:rsidR="00994890" w:rsidRPr="005421D7" w:rsidRDefault="00994890" w:rsidP="00994890">
            <w:pPr>
              <w:spacing w:line="300" w:lineRule="exact"/>
              <w:ind w:left="1"/>
              <w:rPr>
                <w:rFonts w:ascii="游明朝" w:eastAsia="游明朝" w:hAnsi="游明朝" w:hint="eastAsia"/>
                <w:sz w:val="18"/>
                <w:szCs w:val="18"/>
              </w:rPr>
            </w:pPr>
            <w:r>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10DC191E" w14:textId="4093C2DA" w:rsidR="00994890" w:rsidRPr="005421D7" w:rsidRDefault="00994890" w:rsidP="00994890">
            <w:pPr>
              <w:spacing w:line="300" w:lineRule="exact"/>
              <w:ind w:left="1"/>
              <w:jc w:val="left"/>
              <w:rPr>
                <w:rFonts w:ascii="游明朝" w:eastAsia="游明朝" w:hAnsi="游明朝" w:hint="eastAsia"/>
                <w:sz w:val="18"/>
                <w:szCs w:val="18"/>
              </w:rPr>
            </w:pPr>
            <w:r>
              <w:rPr>
                <w:rFonts w:ascii="游明朝" w:eastAsia="游明朝" w:hAnsi="游明朝" w:hint="eastAsia"/>
                <w:sz w:val="18"/>
                <w:szCs w:val="18"/>
              </w:rPr>
              <w:t>アウエ</w:t>
            </w:r>
          </w:p>
        </w:tc>
        <w:tc>
          <w:tcPr>
            <w:tcW w:w="1985" w:type="dxa"/>
            <w:tcBorders>
              <w:top w:val="single" w:sz="4" w:space="0" w:color="auto"/>
              <w:left w:val="single" w:sz="4" w:space="0" w:color="auto"/>
              <w:bottom w:val="single" w:sz="4" w:space="0" w:color="auto"/>
              <w:right w:val="single" w:sz="4" w:space="0" w:color="auto"/>
            </w:tcBorders>
            <w:vAlign w:val="center"/>
          </w:tcPr>
          <w:p w14:paraId="7FA709E5" w14:textId="77777777" w:rsidR="00994890" w:rsidRPr="005421D7" w:rsidRDefault="00994890" w:rsidP="00994890">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w:t>
            </w:r>
            <w:r>
              <w:rPr>
                <w:rFonts w:ascii="游明朝" w:eastAsia="游明朝" w:hAnsi="游明朝" w:hint="eastAsia"/>
                <w:sz w:val="18"/>
                <w:szCs w:val="18"/>
              </w:rPr>
              <w:t>(ｱ)(ｲ)</w:t>
            </w:r>
          </w:p>
          <w:p w14:paraId="66BC4BA5" w14:textId="46339B30" w:rsidR="00994890" w:rsidRPr="005421D7" w:rsidRDefault="00994890" w:rsidP="00994890">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60AED82C" w14:textId="78886517" w:rsidR="00994890" w:rsidRDefault="00994890" w:rsidP="00994890">
            <w:pPr>
              <w:spacing w:line="300" w:lineRule="exact"/>
              <w:jc w:val="center"/>
              <w:rPr>
                <w:rFonts w:ascii="游明朝" w:eastAsia="游明朝" w:hAnsi="游明朝" w:hint="eastAsia"/>
                <w:sz w:val="18"/>
                <w:szCs w:val="18"/>
              </w:rPr>
            </w:pPr>
            <w:r>
              <w:rPr>
                <w:rFonts w:ascii="游明朝" w:eastAsia="游明朝" w:hAnsi="游明朝" w:hint="eastAsia"/>
                <w:sz w:val="18"/>
                <w:szCs w:val="18"/>
              </w:rPr>
              <w:t>0.5</w:t>
            </w:r>
          </w:p>
        </w:tc>
      </w:tr>
      <w:tr w:rsidR="00994890" w:rsidRPr="005421D7" w14:paraId="3F78FE87" w14:textId="77777777" w:rsidTr="008C3713">
        <w:trPr>
          <w:cantSplit/>
          <w:trHeight w:val="709"/>
        </w:trPr>
        <w:tc>
          <w:tcPr>
            <w:tcW w:w="463" w:type="dxa"/>
            <w:tcBorders>
              <w:top w:val="single" w:sz="4" w:space="0" w:color="auto"/>
              <w:left w:val="single" w:sz="4" w:space="0" w:color="auto"/>
              <w:bottom w:val="single" w:sz="4" w:space="0" w:color="auto"/>
              <w:right w:val="single" w:sz="4" w:space="0" w:color="auto"/>
            </w:tcBorders>
            <w:vAlign w:val="center"/>
          </w:tcPr>
          <w:p w14:paraId="0023D915" w14:textId="77777777" w:rsidR="00994890" w:rsidRPr="005306DB" w:rsidRDefault="00994890" w:rsidP="00994890">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FR2</w:t>
            </w:r>
          </w:p>
        </w:tc>
        <w:tc>
          <w:tcPr>
            <w:tcW w:w="1418" w:type="dxa"/>
            <w:tcBorders>
              <w:top w:val="single" w:sz="4" w:space="0" w:color="auto"/>
              <w:left w:val="single" w:sz="4" w:space="0" w:color="auto"/>
              <w:bottom w:val="single" w:sz="4" w:space="0" w:color="auto"/>
              <w:right w:val="single" w:sz="4" w:space="0" w:color="auto"/>
            </w:tcBorders>
            <w:vAlign w:val="center"/>
          </w:tcPr>
          <w:p w14:paraId="7A4BAB08" w14:textId="70B7B571" w:rsidR="00994890" w:rsidRPr="005306DB" w:rsidRDefault="00994890" w:rsidP="00994890">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Miss Moore Thought Otherwise</w:t>
            </w:r>
          </w:p>
        </w:tc>
        <w:tc>
          <w:tcPr>
            <w:tcW w:w="2551" w:type="dxa"/>
            <w:tcBorders>
              <w:top w:val="single" w:sz="4" w:space="0" w:color="auto"/>
              <w:left w:val="single" w:sz="4" w:space="0" w:color="auto"/>
              <w:bottom w:val="single" w:sz="4" w:space="0" w:color="auto"/>
              <w:right w:val="single" w:sz="4" w:space="0" w:color="auto"/>
            </w:tcBorders>
            <w:vAlign w:val="center"/>
          </w:tcPr>
          <w:p w14:paraId="34D0F722" w14:textId="77777777" w:rsidR="00994890" w:rsidRDefault="00994890" w:rsidP="00994890">
            <w:pPr>
              <w:spacing w:line="300" w:lineRule="exact"/>
              <w:rPr>
                <w:rFonts w:ascii="游明朝" w:eastAsia="游明朝" w:hAnsi="游明朝"/>
                <w:sz w:val="18"/>
                <w:szCs w:val="18"/>
              </w:rPr>
            </w:pPr>
            <w:r>
              <w:rPr>
                <w:rFonts w:ascii="游明朝" w:eastAsia="游明朝" w:hAnsi="游明朝" w:hint="eastAsia"/>
                <w:sz w:val="18"/>
                <w:szCs w:val="18"/>
              </w:rPr>
              <w:t>〈物語・教育〉</w:t>
            </w:r>
          </w:p>
          <w:p w14:paraId="18DFA8DB" w14:textId="37FC859B" w:rsidR="00994890" w:rsidRPr="005421D7" w:rsidRDefault="00994890" w:rsidP="00994890">
            <w:pPr>
              <w:spacing w:line="300" w:lineRule="exact"/>
              <w:rPr>
                <w:rFonts w:ascii="游明朝" w:eastAsia="游明朝" w:hAnsi="游明朝" w:hint="eastAsia"/>
                <w:sz w:val="18"/>
                <w:szCs w:val="18"/>
              </w:rPr>
            </w:pPr>
            <w:r>
              <w:rPr>
                <w:rFonts w:ascii="游明朝" w:eastAsia="游明朝" w:hAnsi="游明朝" w:hint="eastAsia"/>
                <w:sz w:val="18"/>
                <w:szCs w:val="18"/>
              </w:rPr>
              <w:t>図書館整備に尽力したムーア夫人の物語</w:t>
            </w:r>
          </w:p>
        </w:tc>
        <w:tc>
          <w:tcPr>
            <w:tcW w:w="567" w:type="dxa"/>
            <w:tcBorders>
              <w:top w:val="single" w:sz="4" w:space="0" w:color="auto"/>
              <w:left w:val="single" w:sz="4" w:space="0" w:color="auto"/>
              <w:bottom w:val="single" w:sz="4" w:space="0" w:color="auto"/>
              <w:right w:val="single" w:sz="4" w:space="0" w:color="auto"/>
            </w:tcBorders>
            <w:vAlign w:val="center"/>
          </w:tcPr>
          <w:p w14:paraId="575DA682" w14:textId="7E1C7DDE" w:rsidR="00994890" w:rsidRPr="005421D7" w:rsidRDefault="00994890" w:rsidP="00994890">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3EC9B7F9" w14:textId="77777777" w:rsidR="00994890" w:rsidRPr="005421D7" w:rsidRDefault="00994890" w:rsidP="00994890">
            <w:pPr>
              <w:spacing w:line="300" w:lineRule="exact"/>
              <w:ind w:left="1"/>
              <w:rPr>
                <w:rFonts w:ascii="游明朝" w:eastAsia="游明朝" w:hAnsi="游明朝"/>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BA390C4" w14:textId="27D5604A" w:rsidR="00994890" w:rsidRPr="005421D7" w:rsidRDefault="00994890" w:rsidP="00994890">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tcBorders>
              <w:top w:val="single" w:sz="4" w:space="0" w:color="auto"/>
              <w:left w:val="single" w:sz="4" w:space="0" w:color="auto"/>
              <w:bottom w:val="single" w:sz="4" w:space="0" w:color="auto"/>
              <w:right w:val="single" w:sz="4" w:space="0" w:color="auto"/>
            </w:tcBorders>
            <w:vAlign w:val="center"/>
          </w:tcPr>
          <w:p w14:paraId="2CF589B8" w14:textId="6D874A86" w:rsidR="00994890" w:rsidRPr="005421D7" w:rsidRDefault="00994890" w:rsidP="00994890">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働き：(ｳ)(ｴ)</w:t>
            </w:r>
          </w:p>
        </w:tc>
        <w:tc>
          <w:tcPr>
            <w:tcW w:w="567" w:type="dxa"/>
            <w:tcBorders>
              <w:top w:val="single" w:sz="4" w:space="0" w:color="auto"/>
              <w:left w:val="single" w:sz="4" w:space="0" w:color="auto"/>
              <w:bottom w:val="single" w:sz="4" w:space="0" w:color="auto"/>
              <w:right w:val="single" w:sz="4" w:space="0" w:color="auto"/>
            </w:tcBorders>
            <w:vAlign w:val="center"/>
          </w:tcPr>
          <w:p w14:paraId="62B11B81" w14:textId="77777777" w:rsidR="00994890" w:rsidRPr="005421D7" w:rsidRDefault="00994890" w:rsidP="00994890">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4</w:t>
            </w:r>
          </w:p>
        </w:tc>
      </w:tr>
      <w:tr w:rsidR="00994890" w:rsidRPr="005421D7" w14:paraId="3E910A1D" w14:textId="77777777" w:rsidTr="008C3713">
        <w:trPr>
          <w:cantSplit/>
          <w:trHeight w:val="709"/>
        </w:trPr>
        <w:tc>
          <w:tcPr>
            <w:tcW w:w="1881" w:type="dxa"/>
            <w:gridSpan w:val="2"/>
            <w:tcBorders>
              <w:top w:val="single" w:sz="4" w:space="0" w:color="auto"/>
              <w:left w:val="single" w:sz="4" w:space="0" w:color="auto"/>
              <w:bottom w:val="single" w:sz="4" w:space="0" w:color="auto"/>
              <w:right w:val="single" w:sz="4" w:space="0" w:color="auto"/>
            </w:tcBorders>
            <w:vAlign w:val="center"/>
          </w:tcPr>
          <w:p w14:paraId="213F2962" w14:textId="5D79AC5D" w:rsidR="00994890" w:rsidRDefault="00994890" w:rsidP="00994890">
            <w:pPr>
              <w:spacing w:line="300" w:lineRule="exact"/>
              <w:jc w:val="left"/>
              <w:rPr>
                <w:rFonts w:asciiTheme="majorHAnsi" w:eastAsia="游明朝" w:hAnsiTheme="majorHAnsi" w:cstheme="majorHAnsi" w:hint="eastAsia"/>
                <w:sz w:val="18"/>
                <w:szCs w:val="18"/>
              </w:rPr>
            </w:pPr>
            <w:r w:rsidRPr="005306DB">
              <w:rPr>
                <w:rFonts w:asciiTheme="majorHAnsi" w:eastAsia="游明朝" w:hAnsiTheme="majorHAnsi" w:cstheme="majorHAnsi"/>
                <w:sz w:val="18"/>
                <w:szCs w:val="18"/>
              </w:rPr>
              <w:t>Communication in Practice 2</w:t>
            </w:r>
          </w:p>
        </w:tc>
        <w:tc>
          <w:tcPr>
            <w:tcW w:w="2551" w:type="dxa"/>
            <w:tcBorders>
              <w:top w:val="single" w:sz="4" w:space="0" w:color="auto"/>
              <w:left w:val="single" w:sz="4" w:space="0" w:color="auto"/>
              <w:bottom w:val="single" w:sz="4" w:space="0" w:color="auto"/>
              <w:right w:val="single" w:sz="4" w:space="0" w:color="auto"/>
            </w:tcBorders>
            <w:vAlign w:val="center"/>
          </w:tcPr>
          <w:p w14:paraId="0F236334" w14:textId="1FD64567" w:rsidR="00994890" w:rsidRDefault="00994890" w:rsidP="00994890">
            <w:pPr>
              <w:spacing w:line="300" w:lineRule="exact"/>
              <w:rPr>
                <w:rFonts w:ascii="游明朝" w:eastAsia="游明朝" w:hAnsi="游明朝" w:hint="eastAsia"/>
                <w:sz w:val="18"/>
                <w:szCs w:val="18"/>
              </w:rPr>
            </w:pPr>
            <w:r w:rsidRPr="005421D7">
              <w:rPr>
                <w:rFonts w:ascii="游明朝" w:eastAsia="游明朝" w:hAnsi="游明朝" w:hint="eastAsia"/>
                <w:sz w:val="18"/>
                <w:szCs w:val="18"/>
              </w:rPr>
              <w:t>CEFR尺度に基づいたコミュニケーション活動</w:t>
            </w:r>
          </w:p>
        </w:tc>
        <w:tc>
          <w:tcPr>
            <w:tcW w:w="567" w:type="dxa"/>
            <w:tcBorders>
              <w:top w:val="single" w:sz="4" w:space="0" w:color="auto"/>
              <w:left w:val="single" w:sz="4" w:space="0" w:color="auto"/>
              <w:bottom w:val="single" w:sz="4" w:space="0" w:color="auto"/>
              <w:right w:val="single" w:sz="4" w:space="0" w:color="auto"/>
            </w:tcBorders>
            <w:vAlign w:val="center"/>
          </w:tcPr>
          <w:p w14:paraId="5BA18A1F" w14:textId="7A313D2E"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5F3CA4FF" w14:textId="4E0519D4" w:rsidR="00994890" w:rsidRPr="005421D7" w:rsidRDefault="00994890" w:rsidP="00994890">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3492AD65" w14:textId="34BCA745"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アイウエカ</w:t>
            </w:r>
          </w:p>
        </w:tc>
        <w:tc>
          <w:tcPr>
            <w:tcW w:w="1985" w:type="dxa"/>
            <w:tcBorders>
              <w:top w:val="single" w:sz="4" w:space="0" w:color="auto"/>
              <w:left w:val="single" w:sz="4" w:space="0" w:color="auto"/>
              <w:bottom w:val="single" w:sz="4" w:space="0" w:color="auto"/>
              <w:right w:val="single" w:sz="4" w:space="0" w:color="auto"/>
            </w:tcBorders>
            <w:vAlign w:val="center"/>
          </w:tcPr>
          <w:p w14:paraId="4469BFF5" w14:textId="77777777" w:rsidR="00994890" w:rsidRPr="005421D7" w:rsidRDefault="00994890" w:rsidP="00994890">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7A12BE99" w14:textId="27F5F532" w:rsidR="00994890" w:rsidRPr="005421D7" w:rsidRDefault="00994890" w:rsidP="00994890">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3C26FBA7" w14:textId="21CC34D1" w:rsidR="00994890" w:rsidRPr="005421D7" w:rsidRDefault="00994890" w:rsidP="00994890">
            <w:pPr>
              <w:spacing w:line="300" w:lineRule="exact"/>
              <w:jc w:val="center"/>
              <w:rPr>
                <w:rFonts w:ascii="游明朝" w:eastAsia="游明朝" w:hAnsi="游明朝" w:hint="eastAsia"/>
                <w:sz w:val="18"/>
                <w:szCs w:val="18"/>
              </w:rPr>
            </w:pPr>
            <w:r>
              <w:rPr>
                <w:rFonts w:ascii="游明朝" w:eastAsia="游明朝" w:hAnsi="游明朝" w:hint="eastAsia"/>
                <w:sz w:val="18"/>
                <w:szCs w:val="18"/>
              </w:rPr>
              <w:t>1</w:t>
            </w:r>
          </w:p>
        </w:tc>
      </w:tr>
      <w:tr w:rsidR="00994890" w:rsidRPr="005421D7" w14:paraId="416AB568" w14:textId="77777777" w:rsidTr="008C3713">
        <w:trPr>
          <w:cantSplit/>
          <w:trHeight w:val="113"/>
        </w:trPr>
        <w:tc>
          <w:tcPr>
            <w:tcW w:w="463" w:type="dxa"/>
            <w:tcBorders>
              <w:top w:val="single" w:sz="4" w:space="0" w:color="auto"/>
              <w:left w:val="single" w:sz="4" w:space="0" w:color="auto"/>
              <w:bottom w:val="single" w:sz="4" w:space="0" w:color="auto"/>
              <w:right w:val="single" w:sz="4" w:space="0" w:color="auto"/>
            </w:tcBorders>
            <w:vAlign w:val="center"/>
          </w:tcPr>
          <w:p w14:paraId="57A68E36" w14:textId="398B8A5E" w:rsidR="00994890" w:rsidRPr="005306DB" w:rsidRDefault="00994890" w:rsidP="00994890">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3175C501" w14:textId="3948027B" w:rsidR="00994890" w:rsidRPr="005306DB" w:rsidRDefault="00994890" w:rsidP="00994890">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Shedding Light on Green Myths</w:t>
            </w:r>
          </w:p>
        </w:tc>
        <w:tc>
          <w:tcPr>
            <w:tcW w:w="2551" w:type="dxa"/>
            <w:tcBorders>
              <w:top w:val="single" w:sz="4" w:space="0" w:color="auto"/>
              <w:left w:val="single" w:sz="4" w:space="0" w:color="auto"/>
              <w:bottom w:val="single" w:sz="4" w:space="0" w:color="auto"/>
              <w:right w:val="single" w:sz="4" w:space="0" w:color="auto"/>
            </w:tcBorders>
            <w:vAlign w:val="center"/>
          </w:tcPr>
          <w:p w14:paraId="1A93FA5C" w14:textId="77777777" w:rsidR="00994890" w:rsidRDefault="00994890" w:rsidP="00994890">
            <w:pPr>
              <w:widowControl/>
              <w:spacing w:line="260" w:lineRule="exact"/>
              <w:rPr>
                <w:rFonts w:ascii="游明朝" w:eastAsia="游明朝" w:hAnsi="游明朝"/>
                <w:sz w:val="18"/>
                <w:szCs w:val="18"/>
              </w:rPr>
            </w:pPr>
            <w:r>
              <w:rPr>
                <w:rFonts w:ascii="游明朝" w:eastAsia="游明朝" w:hAnsi="游明朝" w:hint="eastAsia"/>
                <w:sz w:val="18"/>
                <w:szCs w:val="18"/>
              </w:rPr>
              <w:t>〈環境・社会問題〉</w:t>
            </w:r>
          </w:p>
          <w:p w14:paraId="0E13872A" w14:textId="39F84E73" w:rsidR="00994890" w:rsidRPr="005421D7" w:rsidRDefault="00994890" w:rsidP="00994890">
            <w:pPr>
              <w:spacing w:line="300" w:lineRule="exact"/>
              <w:rPr>
                <w:rFonts w:ascii="游明朝" w:eastAsia="游明朝" w:hAnsi="游明朝" w:hint="eastAsia"/>
                <w:sz w:val="18"/>
                <w:szCs w:val="18"/>
              </w:rPr>
            </w:pPr>
            <w:r>
              <w:rPr>
                <w:rFonts w:ascii="游明朝" w:eastAsia="游明朝" w:hAnsi="游明朝" w:hint="eastAsia"/>
                <w:sz w:val="18"/>
                <w:szCs w:val="18"/>
              </w:rPr>
              <w:t>マイバッグって本当に環境に良いの？</w:t>
            </w:r>
          </w:p>
        </w:tc>
        <w:tc>
          <w:tcPr>
            <w:tcW w:w="567" w:type="dxa"/>
            <w:tcBorders>
              <w:top w:val="single" w:sz="4" w:space="0" w:color="auto"/>
              <w:left w:val="single" w:sz="4" w:space="0" w:color="auto"/>
              <w:bottom w:val="single" w:sz="4" w:space="0" w:color="auto"/>
              <w:right w:val="single" w:sz="4" w:space="0" w:color="auto"/>
            </w:tcBorders>
            <w:vAlign w:val="center"/>
          </w:tcPr>
          <w:p w14:paraId="1E351AE5" w14:textId="05E66002"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7655855A" w14:textId="71FDD21D" w:rsidR="00994890" w:rsidRPr="005421D7" w:rsidRDefault="00994890" w:rsidP="00994890">
            <w:pPr>
              <w:spacing w:line="300" w:lineRule="exact"/>
              <w:ind w:left="1"/>
              <w:rPr>
                <w:rFonts w:ascii="游明朝" w:eastAsia="游明朝" w:hAnsi="游明朝" w:hint="eastAsia"/>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49E9B672" w14:textId="317294E1"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アイウオカ</w:t>
            </w:r>
          </w:p>
        </w:tc>
        <w:tc>
          <w:tcPr>
            <w:tcW w:w="1985" w:type="dxa"/>
            <w:tcBorders>
              <w:top w:val="single" w:sz="4" w:space="0" w:color="auto"/>
              <w:left w:val="single" w:sz="4" w:space="0" w:color="auto"/>
              <w:bottom w:val="single" w:sz="4" w:space="0" w:color="auto"/>
              <w:right w:val="single" w:sz="4" w:space="0" w:color="auto"/>
            </w:tcBorders>
            <w:vAlign w:val="center"/>
          </w:tcPr>
          <w:p w14:paraId="13C63669" w14:textId="77777777" w:rsidR="00994890" w:rsidRPr="005421D7" w:rsidRDefault="00994890" w:rsidP="00994890">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26090ADB" w14:textId="3622163D" w:rsidR="00994890" w:rsidRPr="005421D7" w:rsidRDefault="00994890" w:rsidP="00994890">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43F24C6C" w14:textId="54BBEF8F" w:rsidR="00994890" w:rsidRDefault="00994890" w:rsidP="00994890">
            <w:pPr>
              <w:spacing w:line="300" w:lineRule="exact"/>
              <w:jc w:val="center"/>
              <w:rPr>
                <w:rFonts w:ascii="游明朝" w:eastAsia="游明朝" w:hAnsi="游明朝" w:hint="eastAsia"/>
                <w:sz w:val="18"/>
                <w:szCs w:val="18"/>
              </w:rPr>
            </w:pPr>
            <w:r>
              <w:rPr>
                <w:rFonts w:ascii="游明朝" w:eastAsia="游明朝" w:hAnsi="游明朝" w:hint="eastAsia"/>
                <w:sz w:val="18"/>
                <w:szCs w:val="18"/>
              </w:rPr>
              <w:t>10</w:t>
            </w:r>
          </w:p>
        </w:tc>
      </w:tr>
      <w:tr w:rsidR="00994890" w:rsidRPr="005421D7" w14:paraId="7BE94D6B" w14:textId="77777777" w:rsidTr="008C3713">
        <w:trPr>
          <w:cantSplit/>
          <w:trHeight w:val="113"/>
        </w:trPr>
        <w:tc>
          <w:tcPr>
            <w:tcW w:w="463" w:type="dxa"/>
            <w:tcBorders>
              <w:top w:val="single" w:sz="4" w:space="0" w:color="auto"/>
              <w:left w:val="single" w:sz="4" w:space="0" w:color="auto"/>
              <w:bottom w:val="single" w:sz="4" w:space="0" w:color="auto"/>
              <w:right w:val="single" w:sz="4" w:space="0" w:color="auto"/>
            </w:tcBorders>
            <w:vAlign w:val="center"/>
          </w:tcPr>
          <w:p w14:paraId="45A2A120" w14:textId="404C0093" w:rsidR="00994890" w:rsidRDefault="00994890" w:rsidP="00994890">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B0C32BA" w14:textId="3EBEE73C" w:rsidR="00994890" w:rsidRDefault="00994890" w:rsidP="00994890">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From Dialogue to Resolution</w:t>
            </w:r>
          </w:p>
        </w:tc>
        <w:tc>
          <w:tcPr>
            <w:tcW w:w="2551" w:type="dxa"/>
            <w:tcBorders>
              <w:top w:val="single" w:sz="4" w:space="0" w:color="auto"/>
              <w:left w:val="single" w:sz="4" w:space="0" w:color="auto"/>
              <w:bottom w:val="single" w:sz="4" w:space="0" w:color="auto"/>
              <w:right w:val="single" w:sz="4" w:space="0" w:color="auto"/>
            </w:tcBorders>
            <w:vAlign w:val="center"/>
          </w:tcPr>
          <w:p w14:paraId="3CB9CEDA" w14:textId="77777777" w:rsidR="00994890" w:rsidRDefault="00994890" w:rsidP="00994890">
            <w:pPr>
              <w:widowControl/>
              <w:spacing w:line="260" w:lineRule="exact"/>
              <w:rPr>
                <w:rFonts w:ascii="游明朝" w:eastAsia="游明朝" w:hAnsi="游明朝"/>
                <w:sz w:val="18"/>
                <w:szCs w:val="18"/>
              </w:rPr>
            </w:pPr>
            <w:r>
              <w:rPr>
                <w:rFonts w:ascii="游明朝" w:eastAsia="游明朝" w:hAnsi="游明朝" w:hint="eastAsia"/>
                <w:sz w:val="18"/>
                <w:szCs w:val="18"/>
              </w:rPr>
              <w:t>〈社会問題・国際関係〉</w:t>
            </w:r>
          </w:p>
          <w:p w14:paraId="6E02C4D6" w14:textId="3F4143CF" w:rsidR="00994890" w:rsidRDefault="00994890" w:rsidP="00994890">
            <w:pPr>
              <w:widowControl/>
              <w:spacing w:line="260" w:lineRule="exact"/>
              <w:rPr>
                <w:rFonts w:ascii="游明朝" w:eastAsia="游明朝" w:hAnsi="游明朝" w:hint="eastAsia"/>
                <w:sz w:val="18"/>
                <w:szCs w:val="18"/>
              </w:rPr>
            </w:pPr>
            <w:r>
              <w:rPr>
                <w:rFonts w:ascii="游明朝" w:eastAsia="游明朝" w:hAnsi="游明朝" w:hint="eastAsia"/>
                <w:sz w:val="18"/>
                <w:szCs w:val="18"/>
              </w:rPr>
              <w:t>博物館の収蔵物は誰もの？</w:t>
            </w:r>
          </w:p>
        </w:tc>
        <w:tc>
          <w:tcPr>
            <w:tcW w:w="567" w:type="dxa"/>
            <w:tcBorders>
              <w:top w:val="single" w:sz="4" w:space="0" w:color="auto"/>
              <w:left w:val="single" w:sz="4" w:space="0" w:color="auto"/>
              <w:bottom w:val="single" w:sz="4" w:space="0" w:color="auto"/>
              <w:right w:val="single" w:sz="4" w:space="0" w:color="auto"/>
            </w:tcBorders>
            <w:vAlign w:val="center"/>
          </w:tcPr>
          <w:p w14:paraId="7B463994" w14:textId="45D32208"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501BDC13" w14:textId="4FCD71D6" w:rsidR="00994890" w:rsidRPr="005421D7" w:rsidRDefault="00994890" w:rsidP="00994890">
            <w:pPr>
              <w:spacing w:line="300" w:lineRule="exact"/>
              <w:ind w:left="1"/>
              <w:rPr>
                <w:rFonts w:ascii="游明朝" w:eastAsia="游明朝" w:hAnsi="游明朝" w:hint="eastAsia"/>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57D6A1BD" w14:textId="1794EBEC"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472B73A8" w14:textId="77777777" w:rsidR="00994890" w:rsidRPr="005421D7" w:rsidRDefault="00994890" w:rsidP="00994890">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007AB85" w14:textId="6900D356" w:rsidR="00994890" w:rsidRPr="005421D7" w:rsidRDefault="00994890" w:rsidP="00994890">
            <w:pPr>
              <w:widowControl/>
              <w:spacing w:line="26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214C01AF" w14:textId="5FB88C3E" w:rsidR="00994890" w:rsidRDefault="00994890" w:rsidP="00994890">
            <w:pPr>
              <w:spacing w:line="300" w:lineRule="exact"/>
              <w:jc w:val="center"/>
              <w:rPr>
                <w:rFonts w:ascii="游明朝" w:eastAsia="游明朝" w:hAnsi="游明朝" w:hint="eastAsia"/>
                <w:sz w:val="18"/>
                <w:szCs w:val="18"/>
              </w:rPr>
            </w:pPr>
            <w:r w:rsidRPr="005421D7">
              <w:rPr>
                <w:rFonts w:ascii="游明朝" w:eastAsia="游明朝" w:hAnsi="游明朝" w:hint="eastAsia"/>
                <w:sz w:val="18"/>
                <w:szCs w:val="18"/>
              </w:rPr>
              <w:t>10</w:t>
            </w:r>
          </w:p>
        </w:tc>
      </w:tr>
      <w:tr w:rsidR="00994890" w:rsidRPr="005421D7" w14:paraId="670A9BB6" w14:textId="77777777" w:rsidTr="008C3713">
        <w:trPr>
          <w:cantSplit/>
          <w:trHeight w:val="709"/>
        </w:trPr>
        <w:tc>
          <w:tcPr>
            <w:tcW w:w="1881" w:type="dxa"/>
            <w:gridSpan w:val="2"/>
            <w:tcBorders>
              <w:top w:val="single" w:sz="4" w:space="0" w:color="auto"/>
              <w:left w:val="single" w:sz="4" w:space="0" w:color="auto"/>
              <w:bottom w:val="single" w:sz="4" w:space="0" w:color="auto"/>
              <w:right w:val="single" w:sz="4" w:space="0" w:color="auto"/>
            </w:tcBorders>
            <w:vAlign w:val="center"/>
          </w:tcPr>
          <w:p w14:paraId="293EA1BE" w14:textId="66933331" w:rsidR="00994890" w:rsidRDefault="00994890" w:rsidP="00994890">
            <w:pPr>
              <w:spacing w:line="300" w:lineRule="exact"/>
              <w:jc w:val="left"/>
              <w:rPr>
                <w:rFonts w:asciiTheme="majorHAnsi" w:eastAsia="游明朝" w:hAnsiTheme="majorHAnsi" w:cstheme="majorHAnsi" w:hint="eastAsia"/>
                <w:sz w:val="18"/>
                <w:szCs w:val="18"/>
              </w:rPr>
            </w:pPr>
            <w:r w:rsidRPr="005306DB">
              <w:rPr>
                <w:rFonts w:asciiTheme="majorHAnsi" w:eastAsia="游明朝" w:hAnsiTheme="majorHAnsi" w:cstheme="majorHAnsi"/>
                <w:sz w:val="18"/>
                <w:szCs w:val="18"/>
              </w:rPr>
              <w:t>Communication in Practice 3</w:t>
            </w:r>
          </w:p>
        </w:tc>
        <w:tc>
          <w:tcPr>
            <w:tcW w:w="2551" w:type="dxa"/>
            <w:tcBorders>
              <w:top w:val="single" w:sz="4" w:space="0" w:color="auto"/>
              <w:left w:val="single" w:sz="4" w:space="0" w:color="auto"/>
              <w:bottom w:val="single" w:sz="4" w:space="0" w:color="auto"/>
              <w:right w:val="single" w:sz="4" w:space="0" w:color="auto"/>
            </w:tcBorders>
            <w:vAlign w:val="center"/>
          </w:tcPr>
          <w:p w14:paraId="62CFCB71" w14:textId="381FCD52" w:rsidR="00994890" w:rsidRDefault="00994890" w:rsidP="00994890">
            <w:pPr>
              <w:widowControl/>
              <w:spacing w:line="260" w:lineRule="exact"/>
              <w:rPr>
                <w:rFonts w:ascii="游明朝" w:eastAsia="游明朝" w:hAnsi="游明朝" w:hint="eastAsia"/>
                <w:sz w:val="18"/>
                <w:szCs w:val="18"/>
              </w:rPr>
            </w:pPr>
            <w:r w:rsidRPr="005421D7">
              <w:rPr>
                <w:rFonts w:ascii="游明朝" w:eastAsia="游明朝" w:hAnsi="游明朝" w:hint="eastAsia"/>
                <w:sz w:val="18"/>
                <w:szCs w:val="18"/>
              </w:rPr>
              <w:t>CEFR尺度に基づいたコミュニケーション活動</w:t>
            </w:r>
          </w:p>
        </w:tc>
        <w:tc>
          <w:tcPr>
            <w:tcW w:w="567" w:type="dxa"/>
            <w:tcBorders>
              <w:top w:val="single" w:sz="4" w:space="0" w:color="auto"/>
              <w:left w:val="single" w:sz="4" w:space="0" w:color="auto"/>
              <w:bottom w:val="single" w:sz="4" w:space="0" w:color="auto"/>
              <w:right w:val="single" w:sz="4" w:space="0" w:color="auto"/>
            </w:tcBorders>
            <w:vAlign w:val="center"/>
          </w:tcPr>
          <w:p w14:paraId="58BC8A96" w14:textId="3714998F"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541D82D8" w14:textId="2C53C377" w:rsidR="00994890" w:rsidRPr="005421D7" w:rsidRDefault="00994890" w:rsidP="00994890">
            <w:pPr>
              <w:spacing w:line="300" w:lineRule="exact"/>
              <w:ind w:left="1"/>
              <w:rPr>
                <w:rFonts w:ascii="游明朝" w:eastAsia="游明朝" w:hAnsi="游明朝" w:hint="eastAsia"/>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0B3176F5" w14:textId="247E6EC5"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アイウエカ</w:t>
            </w:r>
          </w:p>
        </w:tc>
        <w:tc>
          <w:tcPr>
            <w:tcW w:w="1985" w:type="dxa"/>
            <w:tcBorders>
              <w:top w:val="single" w:sz="4" w:space="0" w:color="auto"/>
              <w:left w:val="single" w:sz="4" w:space="0" w:color="auto"/>
              <w:bottom w:val="single" w:sz="4" w:space="0" w:color="auto"/>
              <w:right w:val="single" w:sz="4" w:space="0" w:color="auto"/>
            </w:tcBorders>
            <w:vAlign w:val="center"/>
          </w:tcPr>
          <w:p w14:paraId="216C3A6F" w14:textId="77777777" w:rsidR="00994890" w:rsidRPr="005421D7" w:rsidRDefault="00994890" w:rsidP="00994890">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3AD4A5B" w14:textId="500A7702" w:rsidR="00994890" w:rsidRPr="005421D7" w:rsidRDefault="00994890" w:rsidP="00994890">
            <w:pPr>
              <w:widowControl/>
              <w:spacing w:line="26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2A0A4520" w14:textId="3C847AE4" w:rsidR="00994890" w:rsidRPr="005421D7" w:rsidRDefault="00994890" w:rsidP="00994890">
            <w:pPr>
              <w:spacing w:line="300" w:lineRule="exact"/>
              <w:jc w:val="center"/>
              <w:rPr>
                <w:rFonts w:ascii="游明朝" w:eastAsia="游明朝" w:hAnsi="游明朝" w:hint="eastAsia"/>
                <w:sz w:val="18"/>
                <w:szCs w:val="18"/>
              </w:rPr>
            </w:pPr>
            <w:r>
              <w:rPr>
                <w:rFonts w:ascii="游明朝" w:eastAsia="游明朝" w:hAnsi="游明朝" w:hint="eastAsia"/>
                <w:sz w:val="18"/>
                <w:szCs w:val="18"/>
              </w:rPr>
              <w:t>2</w:t>
            </w:r>
          </w:p>
        </w:tc>
      </w:tr>
      <w:tr w:rsidR="00994890" w:rsidRPr="005421D7" w14:paraId="43C57F6B" w14:textId="77777777" w:rsidTr="008C3713">
        <w:trPr>
          <w:cantSplit/>
          <w:trHeight w:val="709"/>
        </w:trPr>
        <w:tc>
          <w:tcPr>
            <w:tcW w:w="1881" w:type="dxa"/>
            <w:gridSpan w:val="2"/>
            <w:tcBorders>
              <w:top w:val="single" w:sz="4" w:space="0" w:color="auto"/>
              <w:left w:val="single" w:sz="4" w:space="0" w:color="auto"/>
              <w:bottom w:val="single" w:sz="4" w:space="0" w:color="auto"/>
              <w:right w:val="single" w:sz="4" w:space="0" w:color="auto"/>
            </w:tcBorders>
            <w:vAlign w:val="center"/>
          </w:tcPr>
          <w:p w14:paraId="36C20368" w14:textId="416B5DA3" w:rsidR="00994890" w:rsidRDefault="00994890" w:rsidP="00994890">
            <w:pPr>
              <w:spacing w:line="300" w:lineRule="exact"/>
              <w:jc w:val="left"/>
              <w:rPr>
                <w:rFonts w:asciiTheme="majorHAnsi" w:eastAsia="游明朝" w:hAnsiTheme="majorHAnsi" w:cstheme="majorHAnsi" w:hint="eastAsia"/>
                <w:sz w:val="18"/>
                <w:szCs w:val="18"/>
              </w:rPr>
            </w:pPr>
            <w:r w:rsidRPr="005306DB">
              <w:rPr>
                <w:rFonts w:asciiTheme="majorHAnsi" w:eastAsia="游明朝" w:hAnsiTheme="majorHAnsi" w:cstheme="majorHAnsi"/>
                <w:sz w:val="18"/>
                <w:szCs w:val="18"/>
              </w:rPr>
              <w:t>Speed Reading 1</w:t>
            </w:r>
            <w:r w:rsidRPr="005306DB">
              <w:rPr>
                <w:rFonts w:asciiTheme="majorHAnsi" w:eastAsia="游明朝" w:hAnsiTheme="majorHAnsi" w:cstheme="majorHAnsi"/>
                <w:sz w:val="18"/>
                <w:szCs w:val="18"/>
              </w:rPr>
              <w:t>～</w:t>
            </w:r>
            <w:r>
              <w:rPr>
                <w:rFonts w:asciiTheme="majorHAnsi" w:eastAsia="游明朝" w:hAnsiTheme="majorHAnsi" w:cstheme="majorHAnsi" w:hint="eastAsia"/>
                <w:sz w:val="18"/>
                <w:szCs w:val="18"/>
              </w:rPr>
              <w:t>10</w:t>
            </w:r>
          </w:p>
        </w:tc>
        <w:tc>
          <w:tcPr>
            <w:tcW w:w="2551" w:type="dxa"/>
            <w:tcBorders>
              <w:top w:val="single" w:sz="4" w:space="0" w:color="auto"/>
              <w:left w:val="single" w:sz="4" w:space="0" w:color="auto"/>
              <w:bottom w:val="single" w:sz="4" w:space="0" w:color="auto"/>
              <w:right w:val="single" w:sz="4" w:space="0" w:color="auto"/>
            </w:tcBorders>
            <w:vAlign w:val="center"/>
          </w:tcPr>
          <w:p w14:paraId="4C0977DC" w14:textId="4EF403C4" w:rsidR="00994890" w:rsidRDefault="00994890" w:rsidP="00994890">
            <w:pPr>
              <w:widowControl/>
              <w:spacing w:line="260" w:lineRule="exact"/>
              <w:rPr>
                <w:rFonts w:ascii="游明朝" w:eastAsia="游明朝" w:hAnsi="游明朝" w:hint="eastAsia"/>
                <w:sz w:val="18"/>
                <w:szCs w:val="18"/>
              </w:rPr>
            </w:pPr>
            <w:r w:rsidRPr="005421D7">
              <w:rPr>
                <w:rFonts w:ascii="游明朝" w:eastAsia="游明朝" w:hAnsi="游明朝" w:hint="eastAsia"/>
                <w:sz w:val="18"/>
                <w:szCs w:val="18"/>
              </w:rPr>
              <w:t>各課に関連する速読ページ</w:t>
            </w:r>
          </w:p>
        </w:tc>
        <w:tc>
          <w:tcPr>
            <w:tcW w:w="567" w:type="dxa"/>
            <w:tcBorders>
              <w:top w:val="single" w:sz="4" w:space="0" w:color="auto"/>
              <w:left w:val="single" w:sz="4" w:space="0" w:color="auto"/>
              <w:bottom w:val="single" w:sz="4" w:space="0" w:color="auto"/>
              <w:right w:val="single" w:sz="4" w:space="0" w:color="auto"/>
            </w:tcBorders>
            <w:vAlign w:val="center"/>
          </w:tcPr>
          <w:p w14:paraId="22480CEA" w14:textId="02414FF9"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イウエ</w:t>
            </w:r>
          </w:p>
        </w:tc>
        <w:tc>
          <w:tcPr>
            <w:tcW w:w="851" w:type="dxa"/>
            <w:tcBorders>
              <w:top w:val="single" w:sz="4" w:space="0" w:color="auto"/>
              <w:left w:val="single" w:sz="4" w:space="0" w:color="auto"/>
              <w:bottom w:val="single" w:sz="4" w:space="0" w:color="auto"/>
              <w:right w:val="single" w:sz="4" w:space="0" w:color="auto"/>
            </w:tcBorders>
            <w:vAlign w:val="center"/>
          </w:tcPr>
          <w:p w14:paraId="41242641" w14:textId="77777777" w:rsidR="00994890" w:rsidRPr="005421D7" w:rsidRDefault="00994890" w:rsidP="00994890">
            <w:pPr>
              <w:spacing w:line="300" w:lineRule="exact"/>
              <w:ind w:left="1"/>
              <w:rPr>
                <w:rFonts w:ascii="游明朝" w:eastAsia="游明朝" w:hAnsi="游明朝" w:hint="eastAsia"/>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2DC5CC3" w14:textId="1EA5A7CD" w:rsidR="00994890" w:rsidRPr="005421D7" w:rsidRDefault="00994890" w:rsidP="00994890">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アウ</w:t>
            </w:r>
          </w:p>
        </w:tc>
        <w:tc>
          <w:tcPr>
            <w:tcW w:w="1985" w:type="dxa"/>
            <w:tcBorders>
              <w:top w:val="single" w:sz="4" w:space="0" w:color="auto"/>
              <w:left w:val="single" w:sz="4" w:space="0" w:color="auto"/>
              <w:bottom w:val="single" w:sz="4" w:space="0" w:color="auto"/>
              <w:right w:val="single" w:sz="4" w:space="0" w:color="auto"/>
            </w:tcBorders>
            <w:vAlign w:val="center"/>
          </w:tcPr>
          <w:p w14:paraId="7ADF73D0" w14:textId="54231A9F" w:rsidR="00994890" w:rsidRPr="005421D7" w:rsidRDefault="00994890" w:rsidP="00994890">
            <w:pPr>
              <w:widowControl/>
              <w:spacing w:line="26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696ADDA2" w14:textId="61C12A9D" w:rsidR="00994890" w:rsidRPr="005421D7" w:rsidRDefault="00994890" w:rsidP="00994890">
            <w:pPr>
              <w:spacing w:line="300" w:lineRule="exact"/>
              <w:jc w:val="center"/>
              <w:rPr>
                <w:rFonts w:ascii="游明朝" w:eastAsia="游明朝" w:hAnsi="游明朝" w:hint="eastAsia"/>
                <w:sz w:val="18"/>
                <w:szCs w:val="18"/>
              </w:rPr>
            </w:pPr>
            <w:r w:rsidRPr="005421D7">
              <w:rPr>
                <w:rFonts w:ascii="游明朝" w:eastAsia="游明朝" w:hAnsi="游明朝" w:hint="eastAsia"/>
                <w:sz w:val="18"/>
                <w:szCs w:val="18"/>
              </w:rPr>
              <w:t>4</w:t>
            </w:r>
          </w:p>
        </w:tc>
      </w:tr>
    </w:tbl>
    <w:p w14:paraId="720DE60A" w14:textId="76FDF9DE" w:rsidR="00D85EC2" w:rsidRPr="00A7291A" w:rsidRDefault="00732B03" w:rsidP="00732B03">
      <w:pPr>
        <w:jc w:val="right"/>
        <w:rPr>
          <w:rFonts w:ascii="游明朝" w:eastAsia="游明朝" w:hAnsi="游明朝"/>
          <w:sz w:val="16"/>
          <w:szCs w:val="16"/>
        </w:rPr>
      </w:pPr>
      <w:r>
        <w:rPr>
          <w:rFonts w:ascii="游明朝" w:eastAsia="游明朝" w:hAnsi="游明朝" w:hint="eastAsia"/>
          <w:sz w:val="16"/>
          <w:szCs w:val="16"/>
        </w:rPr>
        <w:t>計10</w:t>
      </w:r>
      <w:r w:rsidR="00177998">
        <w:rPr>
          <w:rFonts w:ascii="游明朝" w:eastAsia="游明朝" w:hAnsi="游明朝" w:hint="eastAsia"/>
          <w:sz w:val="16"/>
          <w:szCs w:val="16"/>
        </w:rPr>
        <w:t>6</w:t>
      </w:r>
      <w:r>
        <w:rPr>
          <w:rFonts w:ascii="游明朝" w:eastAsia="游明朝" w:hAnsi="游明朝" w:hint="eastAsia"/>
          <w:sz w:val="16"/>
          <w:szCs w:val="16"/>
        </w:rPr>
        <w:t>時間(予備時間</w:t>
      </w:r>
      <w:r w:rsidR="00177998">
        <w:rPr>
          <w:rFonts w:ascii="游明朝" w:eastAsia="游明朝" w:hAnsi="游明朝" w:hint="eastAsia"/>
          <w:sz w:val="16"/>
          <w:szCs w:val="16"/>
        </w:rPr>
        <w:t>34</w:t>
      </w:r>
      <w:r>
        <w:rPr>
          <w:rFonts w:ascii="游明朝" w:eastAsia="游明朝" w:hAnsi="游明朝" w:hint="eastAsia"/>
          <w:sz w:val="16"/>
          <w:szCs w:val="16"/>
        </w:rPr>
        <w:t>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470F5F" w:rsidRPr="005421D7" w14:paraId="1BBFD69A" w14:textId="77777777" w:rsidTr="008C3713">
        <w:trPr>
          <w:trHeight w:val="2117"/>
        </w:trPr>
        <w:tc>
          <w:tcPr>
            <w:tcW w:w="9067" w:type="dxa"/>
            <w:gridSpan w:val="2"/>
            <w:tcBorders>
              <w:top w:val="dotted" w:sz="4" w:space="0" w:color="auto"/>
              <w:left w:val="dotted" w:sz="4" w:space="0" w:color="auto"/>
              <w:bottom w:val="dotted" w:sz="4" w:space="0" w:color="auto"/>
              <w:right w:val="dotted" w:sz="4" w:space="0" w:color="auto"/>
            </w:tcBorders>
          </w:tcPr>
          <w:p w14:paraId="4D6F7950" w14:textId="15F161F1" w:rsidR="00561EBB" w:rsidRPr="00732B03" w:rsidRDefault="00232CFE" w:rsidP="00732B03">
            <w:pPr>
              <w:spacing w:line="180" w:lineRule="exact"/>
              <w:rPr>
                <w:rFonts w:ascii="BIZ UDPゴシック" w:eastAsia="BIZ UDPゴシック" w:hAnsi="BIZ UDPゴシック"/>
                <w:sz w:val="15"/>
                <w:szCs w:val="15"/>
              </w:rPr>
            </w:pPr>
            <w:r w:rsidRPr="00732B03">
              <w:rPr>
                <w:rFonts w:ascii="BIZ UDPゴシック" w:eastAsia="BIZ UDPゴシック" w:hAnsi="BIZ UDPゴシック" w:hint="eastAsia"/>
                <w:sz w:val="15"/>
                <w:szCs w:val="15"/>
              </w:rPr>
              <w:t>注：学習指導要領との対照</w:t>
            </w:r>
          </w:p>
          <w:p w14:paraId="68472AA6" w14:textId="77777777" w:rsidR="00147A02" w:rsidRPr="00732B03" w:rsidRDefault="00147A02" w:rsidP="00732B03">
            <w:pPr>
              <w:spacing w:line="180" w:lineRule="exact"/>
              <w:rPr>
                <w:rFonts w:ascii="游明朝" w:eastAsia="游明朝" w:hAnsi="游明朝"/>
                <w:sz w:val="15"/>
                <w:szCs w:val="15"/>
              </w:rPr>
            </w:pPr>
          </w:p>
          <w:p w14:paraId="488DCC33" w14:textId="77777777" w:rsidR="002B5AAE" w:rsidRPr="00732B03" w:rsidRDefault="00561EBB" w:rsidP="00732B03">
            <w:pPr>
              <w:spacing w:line="180" w:lineRule="exact"/>
              <w:rPr>
                <w:rFonts w:ascii="游明朝" w:eastAsia="游明朝" w:hAnsi="游明朝"/>
                <w:sz w:val="15"/>
                <w:szCs w:val="15"/>
              </w:rPr>
            </w:pPr>
            <w:r w:rsidRPr="00732B03">
              <w:rPr>
                <w:rFonts w:ascii="游明朝" w:eastAsia="游明朝" w:hAnsi="游明朝"/>
                <w:sz w:val="15"/>
                <w:szCs w:val="15"/>
              </w:rPr>
              <w:t>[</w:t>
            </w:r>
            <w:r w:rsidR="002B5AAE" w:rsidRPr="00732B03">
              <w:rPr>
                <w:rFonts w:ascii="游明朝" w:eastAsia="游明朝" w:hAnsi="游明朝" w:hint="eastAsia"/>
                <w:sz w:val="15"/>
                <w:szCs w:val="15"/>
              </w:rPr>
              <w:t>知識及び技能</w:t>
            </w:r>
            <w:r w:rsidRPr="00732B03">
              <w:rPr>
                <w:rFonts w:ascii="游明朝" w:eastAsia="游明朝" w:hAnsi="游明朝" w:hint="eastAsia"/>
                <w:sz w:val="15"/>
                <w:szCs w:val="15"/>
              </w:rPr>
              <w:t>]</w:t>
            </w:r>
          </w:p>
          <w:p w14:paraId="02DFAE14" w14:textId="77777777" w:rsidR="00561EBB" w:rsidRPr="00732B03" w:rsidRDefault="00561EBB"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(１)英語の特徴やきまりに関する事項</w:t>
            </w:r>
          </w:p>
          <w:p w14:paraId="5A25D7CE" w14:textId="77777777" w:rsidR="002B5AAE" w:rsidRPr="00732B03" w:rsidRDefault="002B5AAE"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音声</w:t>
            </w:r>
          </w:p>
          <w:p w14:paraId="78D4EFEC" w14:textId="77777777" w:rsidR="002B5AAE" w:rsidRPr="00732B03" w:rsidRDefault="002B5AAE"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句読法</w:t>
            </w:r>
          </w:p>
          <w:p w14:paraId="1C052BC5" w14:textId="548581D3" w:rsidR="002B5AAE" w:rsidRPr="00732B03" w:rsidRDefault="002B5AAE"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語</w:t>
            </w:r>
            <w:r w:rsidR="00923B79" w:rsidRPr="00732B03">
              <w:rPr>
                <w:rFonts w:ascii="游明朝" w:eastAsia="游明朝" w:hAnsi="游明朝" w:hint="eastAsia"/>
                <w:sz w:val="15"/>
                <w:szCs w:val="15"/>
              </w:rPr>
              <w:t>，</w:t>
            </w:r>
            <w:r w:rsidR="00561EBB" w:rsidRPr="00732B03">
              <w:rPr>
                <w:rFonts w:ascii="游明朝" w:eastAsia="游明朝" w:hAnsi="游明朝" w:hint="eastAsia"/>
                <w:sz w:val="15"/>
                <w:szCs w:val="15"/>
              </w:rPr>
              <w:t>連語及び慣用表現</w:t>
            </w:r>
          </w:p>
          <w:p w14:paraId="0D6CE1F0" w14:textId="77777777" w:rsidR="00561EBB" w:rsidRPr="00732B03" w:rsidRDefault="00561EBB"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文構造及び文法事項</w:t>
            </w:r>
          </w:p>
          <w:p w14:paraId="7F4DE613" w14:textId="32B8987D" w:rsidR="00561EBB" w:rsidRPr="00732B03" w:rsidRDefault="00561EBB" w:rsidP="00732B03">
            <w:pPr>
              <w:spacing w:line="180" w:lineRule="exact"/>
              <w:rPr>
                <w:rFonts w:ascii="游明朝" w:eastAsia="游明朝" w:hAnsi="游明朝"/>
                <w:sz w:val="15"/>
                <w:szCs w:val="15"/>
              </w:rPr>
            </w:pPr>
            <w:r w:rsidRPr="00732B03">
              <w:rPr>
                <w:rFonts w:ascii="游明朝" w:eastAsia="游明朝" w:hAnsi="游明朝"/>
                <w:sz w:val="15"/>
                <w:szCs w:val="15"/>
              </w:rPr>
              <w:t>[</w:t>
            </w:r>
            <w:r w:rsidR="002B5AAE" w:rsidRPr="00732B03">
              <w:rPr>
                <w:rFonts w:ascii="游明朝" w:eastAsia="游明朝" w:hAnsi="游明朝" w:hint="eastAsia"/>
                <w:sz w:val="15"/>
                <w:szCs w:val="15"/>
              </w:rPr>
              <w:t>思考</w:t>
            </w:r>
            <w:r w:rsidR="00525350" w:rsidRPr="00732B03">
              <w:rPr>
                <w:rFonts w:ascii="游明朝" w:eastAsia="游明朝" w:hAnsi="游明朝" w:hint="eastAsia"/>
                <w:sz w:val="15"/>
                <w:szCs w:val="15"/>
              </w:rPr>
              <w:t>力</w:t>
            </w:r>
            <w:r w:rsidR="002B5AAE" w:rsidRPr="00732B03">
              <w:rPr>
                <w:rFonts w:ascii="游明朝" w:eastAsia="游明朝" w:hAnsi="游明朝" w:hint="eastAsia"/>
                <w:sz w:val="15"/>
                <w:szCs w:val="15"/>
              </w:rPr>
              <w:t>・判断</w:t>
            </w:r>
            <w:r w:rsidR="00525350" w:rsidRPr="00732B03">
              <w:rPr>
                <w:rFonts w:ascii="游明朝" w:eastAsia="游明朝" w:hAnsi="游明朝" w:hint="eastAsia"/>
                <w:sz w:val="15"/>
                <w:szCs w:val="15"/>
              </w:rPr>
              <w:t>力</w:t>
            </w:r>
            <w:r w:rsidR="002B5AAE" w:rsidRPr="00732B03">
              <w:rPr>
                <w:rFonts w:ascii="游明朝" w:eastAsia="游明朝" w:hAnsi="游明朝" w:hint="eastAsia"/>
                <w:sz w:val="15"/>
                <w:szCs w:val="15"/>
              </w:rPr>
              <w:t>・表現</w:t>
            </w:r>
            <w:r w:rsidR="00525350" w:rsidRPr="00732B03">
              <w:rPr>
                <w:rFonts w:ascii="游明朝" w:eastAsia="游明朝" w:hAnsi="游明朝" w:hint="eastAsia"/>
                <w:sz w:val="15"/>
                <w:szCs w:val="15"/>
              </w:rPr>
              <w:t>力等</w:t>
            </w:r>
            <w:r w:rsidRPr="00732B03">
              <w:rPr>
                <w:rFonts w:ascii="游明朝" w:eastAsia="游明朝" w:hAnsi="游明朝" w:hint="eastAsia"/>
                <w:sz w:val="15"/>
                <w:szCs w:val="15"/>
              </w:rPr>
              <w:t>]</w:t>
            </w:r>
          </w:p>
          <w:p w14:paraId="6A806694" w14:textId="0FAA2DB8" w:rsidR="009A77AD" w:rsidRPr="00732B03" w:rsidRDefault="00561EBB"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(２)情報を整理しながら考えなどを形成し</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英語で表現したり</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伝え合ったりすることに関する事項</w:t>
            </w:r>
          </w:p>
          <w:p w14:paraId="5AEC2962" w14:textId="5635A36B" w:rsidR="009A77AD" w:rsidRPr="00732B03" w:rsidRDefault="009A77AD" w:rsidP="00732B03">
            <w:pPr>
              <w:pStyle w:val="aa"/>
              <w:numPr>
                <w:ilvl w:val="0"/>
                <w:numId w:val="6"/>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日常的な話題や社会的な話題について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英語を聞いたり読んだりして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情報や考えなどの概要や要点</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詳細</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話し手</w:t>
            </w:r>
            <w:r w:rsidR="00525350" w:rsidRPr="00732B03">
              <w:rPr>
                <w:rFonts w:ascii="游明朝" w:eastAsia="游明朝" w:hAnsi="游明朝" w:hint="eastAsia"/>
                <w:sz w:val="15"/>
                <w:szCs w:val="15"/>
              </w:rPr>
              <w:t>や書き手</w:t>
            </w:r>
            <w:r w:rsidRPr="00732B03">
              <w:rPr>
                <w:rFonts w:ascii="游明朝" w:eastAsia="游明朝" w:hAnsi="游明朝" w:hint="eastAsia"/>
                <w:sz w:val="15"/>
                <w:szCs w:val="15"/>
              </w:rPr>
              <w:t>の意図などを的確に捉えたり</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自分自身の考えをまとめたりすること。</w:t>
            </w:r>
          </w:p>
          <w:p w14:paraId="30FC8AD7" w14:textId="409048BE" w:rsidR="009A77AD" w:rsidRPr="00732B03" w:rsidRDefault="009A77AD" w:rsidP="00732B03">
            <w:pPr>
              <w:pStyle w:val="aa"/>
              <w:numPr>
                <w:ilvl w:val="0"/>
                <w:numId w:val="6"/>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日常的な話題や社会的な話題について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英語を聞いたり読んだりして得られた情報や考えなどを活用しながら</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話したり書いたりして情報や自分自身の考えなど</w:t>
            </w:r>
            <w:r w:rsidR="00525350" w:rsidRPr="00732B03">
              <w:rPr>
                <w:rFonts w:ascii="游明朝" w:eastAsia="游明朝" w:hAnsi="游明朝" w:hint="eastAsia"/>
                <w:sz w:val="15"/>
                <w:szCs w:val="15"/>
              </w:rPr>
              <w:t>を</w:t>
            </w:r>
            <w:r w:rsidRPr="00732B03">
              <w:rPr>
                <w:rFonts w:ascii="游明朝" w:eastAsia="游明朝" w:hAnsi="游明朝" w:hint="eastAsia"/>
                <w:sz w:val="15"/>
                <w:szCs w:val="15"/>
              </w:rPr>
              <w:t>適切に表現すること。</w:t>
            </w:r>
          </w:p>
          <w:p w14:paraId="636725B5" w14:textId="7128AE2C" w:rsidR="009A77AD" w:rsidRPr="00732B03" w:rsidRDefault="009A77AD" w:rsidP="00732B03">
            <w:pPr>
              <w:pStyle w:val="aa"/>
              <w:numPr>
                <w:ilvl w:val="0"/>
                <w:numId w:val="6"/>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日常的な話題や社会的な話題について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伝える内容を整理し</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英語で話したり書いたりして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要点や意図などを明確にしながら</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情報や自分自身の考えなどを伝え合うこと。</w:t>
            </w:r>
          </w:p>
          <w:p w14:paraId="368168A8" w14:textId="77777777" w:rsidR="009A77AD" w:rsidRPr="00732B03" w:rsidRDefault="009A77AD"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(３)言語活動及び言語の働きに関する事項</w:t>
            </w:r>
          </w:p>
          <w:p w14:paraId="1D98C8CE" w14:textId="77777777" w:rsidR="00561EBB" w:rsidRPr="00732B03" w:rsidRDefault="009A77AD"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①言語活動に関する事項</w:t>
            </w:r>
          </w:p>
          <w:p w14:paraId="095C3D2A" w14:textId="77777777" w:rsidR="00232CFE"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中学校学習指導要領第2章第9節の第2の2の(</w:t>
            </w:r>
            <w:r w:rsidRPr="00732B03">
              <w:rPr>
                <w:rFonts w:ascii="游明朝" w:eastAsia="游明朝" w:hAnsi="游明朝"/>
                <w:sz w:val="15"/>
                <w:szCs w:val="15"/>
              </w:rPr>
              <w:t>3</w:t>
            </w:r>
            <w:r w:rsidRPr="00732B03">
              <w:rPr>
                <w:rFonts w:ascii="游明朝" w:eastAsia="游明朝" w:hAnsi="游明朝" w:hint="eastAsia"/>
                <w:sz w:val="15"/>
                <w:szCs w:val="15"/>
              </w:rPr>
              <w:t>)の①に示す言語活動のうち，中学校における学習内容の定着を図るために必要なもの。</w:t>
            </w:r>
          </w:p>
          <w:p w14:paraId="32A31BD2" w14:textId="77777777"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聞くこと</w:t>
            </w:r>
          </w:p>
          <w:p w14:paraId="366F1D88" w14:textId="77777777"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読むこと</w:t>
            </w:r>
          </w:p>
          <w:p w14:paraId="5FCCC6DE" w14:textId="4F2CA01E"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話すこと[やり</w:t>
            </w:r>
            <w:r w:rsidR="00525350" w:rsidRPr="00732B03">
              <w:rPr>
                <w:rFonts w:ascii="游明朝" w:eastAsia="游明朝" w:hAnsi="游明朝" w:hint="eastAsia"/>
                <w:sz w:val="15"/>
                <w:szCs w:val="15"/>
              </w:rPr>
              <w:t>取</w:t>
            </w:r>
            <w:r w:rsidRPr="00732B03">
              <w:rPr>
                <w:rFonts w:ascii="游明朝" w:eastAsia="游明朝" w:hAnsi="游明朝" w:hint="eastAsia"/>
                <w:sz w:val="15"/>
                <w:szCs w:val="15"/>
              </w:rPr>
              <w:t>り]</w:t>
            </w:r>
          </w:p>
          <w:p w14:paraId="4DF61208" w14:textId="77777777"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話すこと[発表]</w:t>
            </w:r>
          </w:p>
          <w:p w14:paraId="2398108E" w14:textId="703A5DB8" w:rsidR="00470F5F" w:rsidRPr="008C3713" w:rsidRDefault="00232B20" w:rsidP="008C3713">
            <w:pPr>
              <w:pStyle w:val="aa"/>
              <w:numPr>
                <w:ilvl w:val="0"/>
                <w:numId w:val="4"/>
              </w:numPr>
              <w:spacing w:line="180" w:lineRule="exact"/>
              <w:ind w:leftChars="0"/>
              <w:rPr>
                <w:rFonts w:ascii="游明朝" w:eastAsia="游明朝" w:hAnsi="游明朝" w:hint="eastAsia"/>
                <w:sz w:val="15"/>
                <w:szCs w:val="15"/>
              </w:rPr>
            </w:pPr>
            <w:r w:rsidRPr="00732B03">
              <w:rPr>
                <w:rFonts w:ascii="游明朝" w:eastAsia="游明朝" w:hAnsi="游明朝" w:hint="eastAsia"/>
                <w:sz w:val="15"/>
                <w:szCs w:val="15"/>
              </w:rPr>
              <w:t>書くこと</w:t>
            </w:r>
          </w:p>
        </w:tc>
      </w:tr>
      <w:tr w:rsidR="008C3713" w:rsidRPr="005421D7" w14:paraId="67CA4388" w14:textId="77777777" w:rsidTr="008C3713">
        <w:trPr>
          <w:trHeight w:val="1117"/>
        </w:trPr>
        <w:tc>
          <w:tcPr>
            <w:tcW w:w="4533" w:type="dxa"/>
            <w:tcBorders>
              <w:top w:val="dotted" w:sz="4" w:space="0" w:color="auto"/>
              <w:left w:val="dotted" w:sz="4" w:space="0" w:color="auto"/>
              <w:bottom w:val="dotted" w:sz="4" w:space="0" w:color="auto"/>
              <w:right w:val="dotted" w:sz="4" w:space="0" w:color="auto"/>
            </w:tcBorders>
          </w:tcPr>
          <w:p w14:paraId="6926E22C" w14:textId="77777777" w:rsidR="008C3713" w:rsidRPr="00732B03" w:rsidRDefault="008C3713" w:rsidP="008C3713">
            <w:pPr>
              <w:spacing w:line="180" w:lineRule="exact"/>
              <w:rPr>
                <w:rFonts w:ascii="游明朝" w:eastAsia="游明朝" w:hAnsi="游明朝"/>
                <w:sz w:val="15"/>
                <w:szCs w:val="15"/>
              </w:rPr>
            </w:pPr>
            <w:r w:rsidRPr="00732B03">
              <w:rPr>
                <w:rFonts w:ascii="游明朝" w:eastAsia="游明朝" w:hAnsi="游明朝" w:hint="eastAsia"/>
                <w:sz w:val="15"/>
                <w:szCs w:val="15"/>
              </w:rPr>
              <w:t>②言語の働きに関する事項</w:t>
            </w:r>
          </w:p>
          <w:p w14:paraId="13BF9D23" w14:textId="77777777" w:rsidR="008C3713" w:rsidRPr="00732B03" w:rsidRDefault="008C3713" w:rsidP="008C3713">
            <w:pPr>
              <w:spacing w:line="180" w:lineRule="exact"/>
              <w:ind w:leftChars="100" w:left="210"/>
              <w:rPr>
                <w:rFonts w:ascii="游明朝" w:eastAsia="游明朝" w:hAnsi="游明朝"/>
                <w:sz w:val="15"/>
                <w:szCs w:val="15"/>
              </w:rPr>
            </w:pPr>
            <w:proofErr w:type="gramStart"/>
            <w:r w:rsidRPr="00732B03">
              <w:rPr>
                <w:rFonts w:ascii="游明朝" w:eastAsia="游明朝" w:hAnsi="游明朝" w:hint="eastAsia"/>
                <w:sz w:val="15"/>
                <w:szCs w:val="15"/>
              </w:rPr>
              <w:t>ア</w:t>
            </w:r>
            <w:proofErr w:type="gramEnd"/>
            <w:r w:rsidRPr="00732B03">
              <w:rPr>
                <w:rFonts w:ascii="游明朝" w:eastAsia="游明朝" w:hAnsi="游明朝" w:hint="eastAsia"/>
                <w:sz w:val="15"/>
                <w:szCs w:val="15"/>
              </w:rPr>
              <w:t xml:space="preserve">　言語の使用場面</w:t>
            </w:r>
          </w:p>
          <w:p w14:paraId="38FBF173" w14:textId="77777777" w:rsidR="008C3713" w:rsidRPr="00732B03" w:rsidRDefault="008C3713" w:rsidP="008C3713">
            <w:pPr>
              <w:pStyle w:val="aa"/>
              <w:numPr>
                <w:ilvl w:val="0"/>
                <w:numId w:val="7"/>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生徒の暮らしに関わる場面</w:t>
            </w:r>
          </w:p>
          <w:p w14:paraId="346AA949" w14:textId="77777777" w:rsidR="008C3713" w:rsidRPr="00732B03" w:rsidRDefault="008C3713" w:rsidP="008C3713">
            <w:pPr>
              <w:pStyle w:val="aa"/>
              <w:numPr>
                <w:ilvl w:val="0"/>
                <w:numId w:val="7"/>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多様な手段を通して情報などを得る場面</w:t>
            </w:r>
          </w:p>
          <w:p w14:paraId="68C933FC" w14:textId="79406B93" w:rsidR="008C3713" w:rsidRPr="008C3713" w:rsidRDefault="008C3713" w:rsidP="00732B03">
            <w:pPr>
              <w:pStyle w:val="aa"/>
              <w:numPr>
                <w:ilvl w:val="0"/>
                <w:numId w:val="7"/>
              </w:numPr>
              <w:spacing w:line="180" w:lineRule="exact"/>
              <w:ind w:leftChars="0"/>
              <w:rPr>
                <w:rFonts w:ascii="游明朝" w:eastAsia="游明朝" w:hAnsi="游明朝" w:hint="eastAsia"/>
                <w:sz w:val="15"/>
                <w:szCs w:val="15"/>
              </w:rPr>
            </w:pPr>
            <w:r w:rsidRPr="00732B03">
              <w:rPr>
                <w:rFonts w:ascii="游明朝" w:eastAsia="游明朝" w:hAnsi="游明朝" w:hint="eastAsia"/>
                <w:sz w:val="15"/>
                <w:szCs w:val="15"/>
              </w:rPr>
              <w:t>特有の表現がよく使われる場面</w:t>
            </w:r>
          </w:p>
        </w:tc>
        <w:tc>
          <w:tcPr>
            <w:tcW w:w="4534" w:type="dxa"/>
            <w:tcBorders>
              <w:top w:val="dotted" w:sz="4" w:space="0" w:color="auto"/>
              <w:left w:val="dotted" w:sz="4" w:space="0" w:color="auto"/>
              <w:bottom w:val="dotted" w:sz="4" w:space="0" w:color="auto"/>
              <w:right w:val="dotted" w:sz="4" w:space="0" w:color="auto"/>
            </w:tcBorders>
          </w:tcPr>
          <w:p w14:paraId="1CD3D8F9" w14:textId="77777777" w:rsidR="008C3713" w:rsidRDefault="008C3713" w:rsidP="008C3713">
            <w:pPr>
              <w:spacing w:line="180" w:lineRule="exact"/>
              <w:ind w:leftChars="100" w:left="210"/>
              <w:rPr>
                <w:rFonts w:ascii="游明朝" w:eastAsia="游明朝" w:hAnsi="游明朝"/>
                <w:sz w:val="15"/>
                <w:szCs w:val="15"/>
              </w:rPr>
            </w:pPr>
          </w:p>
          <w:p w14:paraId="2D2DDE40" w14:textId="77734966" w:rsidR="008C3713" w:rsidRPr="00732B03" w:rsidRDefault="008C3713" w:rsidP="008C3713">
            <w:pPr>
              <w:spacing w:line="180" w:lineRule="exact"/>
              <w:ind w:leftChars="100" w:left="210"/>
              <w:rPr>
                <w:rFonts w:ascii="游明朝" w:eastAsia="游明朝" w:hAnsi="游明朝"/>
                <w:sz w:val="15"/>
                <w:szCs w:val="15"/>
              </w:rPr>
            </w:pPr>
            <w:proofErr w:type="gramStart"/>
            <w:r w:rsidRPr="00732B03">
              <w:rPr>
                <w:rFonts w:ascii="游明朝" w:eastAsia="游明朝" w:hAnsi="游明朝" w:hint="eastAsia"/>
                <w:sz w:val="15"/>
                <w:szCs w:val="15"/>
              </w:rPr>
              <w:t>イ</w:t>
            </w:r>
            <w:proofErr w:type="gramEnd"/>
            <w:r w:rsidRPr="00732B03">
              <w:rPr>
                <w:rFonts w:ascii="游明朝" w:eastAsia="游明朝" w:hAnsi="游明朝" w:hint="eastAsia"/>
                <w:sz w:val="15"/>
                <w:szCs w:val="15"/>
              </w:rPr>
              <w:t xml:space="preserve">　言語の働き</w:t>
            </w:r>
          </w:p>
          <w:p w14:paraId="53B40E8C" w14:textId="77777777" w:rsidR="008C3713" w:rsidRPr="00D84AA3" w:rsidRDefault="008C3713" w:rsidP="008C3713">
            <w:pPr>
              <w:pStyle w:val="aa"/>
              <w:numPr>
                <w:ilvl w:val="0"/>
                <w:numId w:val="9"/>
              </w:numPr>
              <w:spacing w:line="180" w:lineRule="exact"/>
              <w:ind w:leftChars="0"/>
              <w:rPr>
                <w:rFonts w:ascii="游明朝" w:eastAsia="游明朝" w:hAnsi="游明朝"/>
                <w:sz w:val="15"/>
                <w:szCs w:val="15"/>
              </w:rPr>
            </w:pPr>
            <w:r w:rsidRPr="00D84AA3">
              <w:rPr>
                <w:rFonts w:ascii="游明朝" w:eastAsia="游明朝" w:hAnsi="游明朝" w:hint="eastAsia"/>
                <w:sz w:val="15"/>
                <w:szCs w:val="15"/>
              </w:rPr>
              <w:t>コミュニケーションを円滑にする</w:t>
            </w:r>
          </w:p>
          <w:p w14:paraId="3D9EEDC5" w14:textId="77777777" w:rsidR="008C3713" w:rsidRPr="00D84AA3" w:rsidRDefault="008C3713" w:rsidP="008C3713">
            <w:pPr>
              <w:pStyle w:val="aa"/>
              <w:numPr>
                <w:ilvl w:val="0"/>
                <w:numId w:val="9"/>
              </w:numPr>
              <w:spacing w:line="180" w:lineRule="exact"/>
              <w:ind w:leftChars="0"/>
              <w:rPr>
                <w:rFonts w:ascii="游明朝" w:eastAsia="游明朝" w:hAnsi="游明朝"/>
                <w:sz w:val="15"/>
                <w:szCs w:val="15"/>
              </w:rPr>
            </w:pPr>
            <w:r w:rsidRPr="00D84AA3">
              <w:rPr>
                <w:rFonts w:ascii="游明朝" w:eastAsia="游明朝" w:hAnsi="游明朝" w:hint="eastAsia"/>
                <w:sz w:val="15"/>
                <w:szCs w:val="15"/>
              </w:rPr>
              <w:t>気持ちを伝える</w:t>
            </w:r>
          </w:p>
          <w:p w14:paraId="15148166" w14:textId="77777777" w:rsidR="008C3713" w:rsidRPr="00D84AA3" w:rsidRDefault="008C3713" w:rsidP="008C3713">
            <w:pPr>
              <w:pStyle w:val="aa"/>
              <w:numPr>
                <w:ilvl w:val="0"/>
                <w:numId w:val="9"/>
              </w:numPr>
              <w:spacing w:line="180" w:lineRule="exact"/>
              <w:ind w:leftChars="0"/>
              <w:rPr>
                <w:rFonts w:ascii="游明朝" w:eastAsia="游明朝" w:hAnsi="游明朝"/>
                <w:sz w:val="15"/>
                <w:szCs w:val="15"/>
              </w:rPr>
            </w:pPr>
            <w:r w:rsidRPr="00D84AA3">
              <w:rPr>
                <w:rFonts w:ascii="游明朝" w:eastAsia="游明朝" w:hAnsi="游明朝" w:hint="eastAsia"/>
                <w:sz w:val="15"/>
                <w:szCs w:val="15"/>
              </w:rPr>
              <w:t>事実・情報を伝える</w:t>
            </w:r>
          </w:p>
          <w:p w14:paraId="75543AF8" w14:textId="77777777" w:rsidR="008C3713" w:rsidRPr="00D84AA3" w:rsidRDefault="008C3713" w:rsidP="008C3713">
            <w:pPr>
              <w:pStyle w:val="aa"/>
              <w:numPr>
                <w:ilvl w:val="0"/>
                <w:numId w:val="9"/>
              </w:numPr>
              <w:spacing w:line="180" w:lineRule="exact"/>
              <w:ind w:leftChars="0"/>
              <w:rPr>
                <w:rFonts w:ascii="游明朝" w:eastAsia="游明朝" w:hAnsi="游明朝"/>
                <w:sz w:val="15"/>
                <w:szCs w:val="15"/>
              </w:rPr>
            </w:pPr>
            <w:r w:rsidRPr="00D84AA3">
              <w:rPr>
                <w:rFonts w:ascii="游明朝" w:eastAsia="游明朝" w:hAnsi="游明朝" w:hint="eastAsia"/>
                <w:sz w:val="15"/>
                <w:szCs w:val="15"/>
              </w:rPr>
              <w:t>考えや意図を伝える</w:t>
            </w:r>
          </w:p>
          <w:p w14:paraId="464BDF81" w14:textId="6E635F84" w:rsidR="008C3713" w:rsidRPr="00732B03" w:rsidRDefault="008C3713" w:rsidP="008C3713">
            <w:pPr>
              <w:pStyle w:val="aa"/>
              <w:numPr>
                <w:ilvl w:val="0"/>
                <w:numId w:val="9"/>
              </w:numPr>
              <w:spacing w:line="180" w:lineRule="exact"/>
              <w:ind w:leftChars="0"/>
              <w:rPr>
                <w:rFonts w:ascii="BIZ UDPゴシック" w:eastAsia="BIZ UDPゴシック" w:hAnsi="BIZ UDPゴシック" w:hint="eastAsia"/>
                <w:sz w:val="15"/>
                <w:szCs w:val="15"/>
              </w:rPr>
            </w:pPr>
            <w:r w:rsidRPr="00D84AA3">
              <w:rPr>
                <w:rFonts w:ascii="游明朝" w:eastAsia="游明朝" w:hAnsi="游明朝" w:hint="eastAsia"/>
                <w:sz w:val="15"/>
                <w:szCs w:val="15"/>
              </w:rPr>
              <w:t>相手の行動を促す</w:t>
            </w:r>
          </w:p>
        </w:tc>
      </w:tr>
    </w:tbl>
    <w:p w14:paraId="2998A292" w14:textId="77777777" w:rsidR="00470F5F" w:rsidRPr="005421D7" w:rsidRDefault="00470F5F" w:rsidP="008841A2">
      <w:pPr>
        <w:rPr>
          <w:rFonts w:ascii="游明朝" w:eastAsia="游明朝" w:hAnsi="游明朝" w:hint="eastAsia"/>
          <w:sz w:val="16"/>
          <w:szCs w:val="16"/>
        </w:rPr>
      </w:pPr>
    </w:p>
    <w:sectPr w:rsidR="00470F5F" w:rsidRPr="005421D7" w:rsidSect="004C061D">
      <w:type w:val="continuous"/>
      <w:pgSz w:w="10319" w:h="14572" w:code="13"/>
      <w:pgMar w:top="567" w:right="567" w:bottom="567" w:left="567" w:header="737" w:footer="964" w:gutter="0"/>
      <w:cols w:space="425"/>
      <w:docGrid w:type="lines" w:linePitch="321" w:charSpace="2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F4BE" w14:textId="77777777" w:rsidR="006E149D" w:rsidRDefault="006E149D" w:rsidP="00C42916">
      <w:r>
        <w:separator/>
      </w:r>
    </w:p>
  </w:endnote>
  <w:endnote w:type="continuationSeparator" w:id="0">
    <w:p w14:paraId="61ED2535" w14:textId="77777777" w:rsidR="006E149D" w:rsidRDefault="006E149D" w:rsidP="00C4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F096" w14:textId="77777777" w:rsidR="006E149D" w:rsidRDefault="006E149D" w:rsidP="00C42916">
      <w:r>
        <w:separator/>
      </w:r>
    </w:p>
  </w:footnote>
  <w:footnote w:type="continuationSeparator" w:id="0">
    <w:p w14:paraId="0E05DF11" w14:textId="77777777" w:rsidR="006E149D" w:rsidRDefault="006E149D" w:rsidP="00C4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FF5"/>
    <w:multiLevelType w:val="hybridMultilevel"/>
    <w:tmpl w:val="AF4A57FA"/>
    <w:lvl w:ilvl="0" w:tplc="99F8353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E0C7C"/>
    <w:multiLevelType w:val="hybridMultilevel"/>
    <w:tmpl w:val="5DBC740A"/>
    <w:lvl w:ilvl="0" w:tplc="99F83538">
      <w:start w:val="1"/>
      <w:numFmt w:val="aiueoFullWidth"/>
      <w:lvlText w:val="%1"/>
      <w:lvlJc w:val="left"/>
      <w:pPr>
        <w:ind w:left="420" w:hanging="420"/>
      </w:pPr>
      <w:rPr>
        <w:rFonts w:hint="eastAsia"/>
      </w:rPr>
    </w:lvl>
    <w:lvl w:ilvl="1" w:tplc="99F8353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F4C32"/>
    <w:multiLevelType w:val="hybridMultilevel"/>
    <w:tmpl w:val="B376341C"/>
    <w:lvl w:ilvl="0" w:tplc="99F8353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BD2161A"/>
    <w:multiLevelType w:val="hybridMultilevel"/>
    <w:tmpl w:val="C1BCCA34"/>
    <w:lvl w:ilvl="0" w:tplc="CFFE0010">
      <w:start w:val="1"/>
      <w:numFmt w:val="aiueo"/>
      <w:lvlText w:val="(%1)"/>
      <w:lvlJc w:val="left"/>
      <w:pPr>
        <w:ind w:left="1050" w:hanging="420"/>
      </w:pPr>
      <w:rPr>
        <w:rFonts w:ascii="游明朝" w:eastAsia="游明朝" w:hAnsi="游明朝"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num w:numId="1" w16cid:durableId="444622843">
    <w:abstractNumId w:val="0"/>
  </w:num>
  <w:num w:numId="2" w16cid:durableId="787822185">
    <w:abstractNumId w:val="1"/>
  </w:num>
  <w:num w:numId="3" w16cid:durableId="474445123">
    <w:abstractNumId w:val="2"/>
  </w:num>
  <w:num w:numId="4" w16cid:durableId="1483229354">
    <w:abstractNumId w:val="4"/>
  </w:num>
  <w:num w:numId="5" w16cid:durableId="978925866">
    <w:abstractNumId w:val="5"/>
  </w:num>
  <w:num w:numId="6" w16cid:durableId="26761169">
    <w:abstractNumId w:val="6"/>
  </w:num>
  <w:num w:numId="7" w16cid:durableId="1546596303">
    <w:abstractNumId w:val="7"/>
  </w:num>
  <w:num w:numId="8" w16cid:durableId="1305085254">
    <w:abstractNumId w:val="3"/>
  </w:num>
  <w:num w:numId="9" w16cid:durableId="595140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E7"/>
    <w:rsid w:val="00051ED6"/>
    <w:rsid w:val="00082B34"/>
    <w:rsid w:val="00091A5F"/>
    <w:rsid w:val="000B2C51"/>
    <w:rsid w:val="000D5CEB"/>
    <w:rsid w:val="000F6A91"/>
    <w:rsid w:val="001160F8"/>
    <w:rsid w:val="00140F84"/>
    <w:rsid w:val="00147A02"/>
    <w:rsid w:val="00152D25"/>
    <w:rsid w:val="00165952"/>
    <w:rsid w:val="00173848"/>
    <w:rsid w:val="00177998"/>
    <w:rsid w:val="001971BA"/>
    <w:rsid w:val="001B5447"/>
    <w:rsid w:val="001C5447"/>
    <w:rsid w:val="001C5DC5"/>
    <w:rsid w:val="001D6433"/>
    <w:rsid w:val="001E3A9F"/>
    <w:rsid w:val="001F662F"/>
    <w:rsid w:val="001F6AD1"/>
    <w:rsid w:val="0022474F"/>
    <w:rsid w:val="00232B20"/>
    <w:rsid w:val="00232CFE"/>
    <w:rsid w:val="00241517"/>
    <w:rsid w:val="00244D86"/>
    <w:rsid w:val="002645B2"/>
    <w:rsid w:val="00294A2C"/>
    <w:rsid w:val="00297B37"/>
    <w:rsid w:val="002A14E5"/>
    <w:rsid w:val="002A6B95"/>
    <w:rsid w:val="002B31F5"/>
    <w:rsid w:val="002B5AAE"/>
    <w:rsid w:val="002C0EBE"/>
    <w:rsid w:val="002D5B59"/>
    <w:rsid w:val="0031451A"/>
    <w:rsid w:val="00337A94"/>
    <w:rsid w:val="00367891"/>
    <w:rsid w:val="003756C9"/>
    <w:rsid w:val="003C4242"/>
    <w:rsid w:val="003F146B"/>
    <w:rsid w:val="0045067F"/>
    <w:rsid w:val="00454EE6"/>
    <w:rsid w:val="00466D51"/>
    <w:rsid w:val="00470F5F"/>
    <w:rsid w:val="0047758A"/>
    <w:rsid w:val="0048482D"/>
    <w:rsid w:val="004C061D"/>
    <w:rsid w:val="004C511B"/>
    <w:rsid w:val="004C5D36"/>
    <w:rsid w:val="004C7145"/>
    <w:rsid w:val="004D302A"/>
    <w:rsid w:val="00515B91"/>
    <w:rsid w:val="00525350"/>
    <w:rsid w:val="005306DB"/>
    <w:rsid w:val="00533B81"/>
    <w:rsid w:val="005421D7"/>
    <w:rsid w:val="00561BD6"/>
    <w:rsid w:val="00561EBB"/>
    <w:rsid w:val="00583156"/>
    <w:rsid w:val="00584A95"/>
    <w:rsid w:val="0058784B"/>
    <w:rsid w:val="005A1CAC"/>
    <w:rsid w:val="005B1FD9"/>
    <w:rsid w:val="005F70C2"/>
    <w:rsid w:val="0061406E"/>
    <w:rsid w:val="00634159"/>
    <w:rsid w:val="00634A68"/>
    <w:rsid w:val="00636ED9"/>
    <w:rsid w:val="00641ACA"/>
    <w:rsid w:val="00643CA7"/>
    <w:rsid w:val="006D344E"/>
    <w:rsid w:val="006E149D"/>
    <w:rsid w:val="006E5B1D"/>
    <w:rsid w:val="006F7C57"/>
    <w:rsid w:val="00704A2D"/>
    <w:rsid w:val="00732B03"/>
    <w:rsid w:val="00732E98"/>
    <w:rsid w:val="00755965"/>
    <w:rsid w:val="00756AE4"/>
    <w:rsid w:val="00764CDB"/>
    <w:rsid w:val="007737E4"/>
    <w:rsid w:val="00774FF5"/>
    <w:rsid w:val="007B1A06"/>
    <w:rsid w:val="007B3781"/>
    <w:rsid w:val="007C52E7"/>
    <w:rsid w:val="007C69DD"/>
    <w:rsid w:val="007D62F1"/>
    <w:rsid w:val="0081480A"/>
    <w:rsid w:val="008579B7"/>
    <w:rsid w:val="00857F6D"/>
    <w:rsid w:val="008841A2"/>
    <w:rsid w:val="00885B8F"/>
    <w:rsid w:val="008A0324"/>
    <w:rsid w:val="008B05EA"/>
    <w:rsid w:val="008C3713"/>
    <w:rsid w:val="008E2F3B"/>
    <w:rsid w:val="00923B79"/>
    <w:rsid w:val="00927B9B"/>
    <w:rsid w:val="00927E36"/>
    <w:rsid w:val="009321B1"/>
    <w:rsid w:val="009344DA"/>
    <w:rsid w:val="00962063"/>
    <w:rsid w:val="00994890"/>
    <w:rsid w:val="00997DBA"/>
    <w:rsid w:val="009A77AD"/>
    <w:rsid w:val="009C3D03"/>
    <w:rsid w:val="00A02FA1"/>
    <w:rsid w:val="00A533B4"/>
    <w:rsid w:val="00A63509"/>
    <w:rsid w:val="00A7291A"/>
    <w:rsid w:val="00A84D44"/>
    <w:rsid w:val="00A97A5E"/>
    <w:rsid w:val="00AB5151"/>
    <w:rsid w:val="00AD3E16"/>
    <w:rsid w:val="00AE4BF1"/>
    <w:rsid w:val="00B55D6A"/>
    <w:rsid w:val="00B778E3"/>
    <w:rsid w:val="00BF00D2"/>
    <w:rsid w:val="00BF5F6C"/>
    <w:rsid w:val="00C22406"/>
    <w:rsid w:val="00C26F71"/>
    <w:rsid w:val="00C34C08"/>
    <w:rsid w:val="00C42916"/>
    <w:rsid w:val="00C64B9F"/>
    <w:rsid w:val="00C7405E"/>
    <w:rsid w:val="00C765A6"/>
    <w:rsid w:val="00C76CEF"/>
    <w:rsid w:val="00C77E90"/>
    <w:rsid w:val="00CA4041"/>
    <w:rsid w:val="00CA6DDF"/>
    <w:rsid w:val="00CB2A07"/>
    <w:rsid w:val="00CC5B27"/>
    <w:rsid w:val="00CE048A"/>
    <w:rsid w:val="00CE1E8E"/>
    <w:rsid w:val="00CE6CCD"/>
    <w:rsid w:val="00D07DD2"/>
    <w:rsid w:val="00D371D8"/>
    <w:rsid w:val="00D539D4"/>
    <w:rsid w:val="00D56DAF"/>
    <w:rsid w:val="00D66DF9"/>
    <w:rsid w:val="00D84AA3"/>
    <w:rsid w:val="00D85EC2"/>
    <w:rsid w:val="00D96DBC"/>
    <w:rsid w:val="00DC5A02"/>
    <w:rsid w:val="00DF2C25"/>
    <w:rsid w:val="00E266DC"/>
    <w:rsid w:val="00E3417D"/>
    <w:rsid w:val="00E3718E"/>
    <w:rsid w:val="00E3744C"/>
    <w:rsid w:val="00EA2571"/>
    <w:rsid w:val="00EC64AC"/>
    <w:rsid w:val="00ED3A07"/>
    <w:rsid w:val="00EE3894"/>
    <w:rsid w:val="00F4107D"/>
    <w:rsid w:val="00F500A7"/>
    <w:rsid w:val="00F91CD4"/>
    <w:rsid w:val="00FF58BE"/>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00154"/>
  <w15:chartTrackingRefBased/>
  <w15:docId w15:val="{43E90433-A313-45AF-B7BB-CF5DA979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998"/>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916"/>
    <w:pPr>
      <w:tabs>
        <w:tab w:val="center" w:pos="4252"/>
        <w:tab w:val="right" w:pos="8504"/>
      </w:tabs>
      <w:snapToGrid w:val="0"/>
    </w:pPr>
    <w:rPr>
      <w:lang w:val="x-none" w:eastAsia="x-none"/>
    </w:rPr>
  </w:style>
  <w:style w:type="character" w:customStyle="1" w:styleId="a4">
    <w:name w:val="ヘッダー (文字)"/>
    <w:link w:val="a3"/>
    <w:uiPriority w:val="99"/>
    <w:rsid w:val="00C42916"/>
    <w:rPr>
      <w:kern w:val="2"/>
      <w:sz w:val="21"/>
      <w:szCs w:val="24"/>
    </w:rPr>
  </w:style>
  <w:style w:type="paragraph" w:styleId="a5">
    <w:name w:val="footer"/>
    <w:basedOn w:val="a"/>
    <w:link w:val="a6"/>
    <w:uiPriority w:val="99"/>
    <w:unhideWhenUsed/>
    <w:rsid w:val="00C42916"/>
    <w:pPr>
      <w:tabs>
        <w:tab w:val="center" w:pos="4252"/>
        <w:tab w:val="right" w:pos="8504"/>
      </w:tabs>
      <w:snapToGrid w:val="0"/>
    </w:pPr>
    <w:rPr>
      <w:lang w:val="x-none" w:eastAsia="x-none"/>
    </w:rPr>
  </w:style>
  <w:style w:type="character" w:customStyle="1" w:styleId="a6">
    <w:name w:val="フッター (文字)"/>
    <w:link w:val="a5"/>
    <w:uiPriority w:val="99"/>
    <w:rsid w:val="00C42916"/>
    <w:rPr>
      <w:kern w:val="2"/>
      <w:sz w:val="21"/>
      <w:szCs w:val="24"/>
    </w:rPr>
  </w:style>
  <w:style w:type="table" w:styleId="a7">
    <w:name w:val="Table Grid"/>
    <w:basedOn w:val="a1"/>
    <w:uiPriority w:val="59"/>
    <w:rsid w:val="0047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0324"/>
    <w:rPr>
      <w:rFonts w:ascii="Arial" w:eastAsia="ＭＳ ゴシック" w:hAnsi="Arial"/>
      <w:sz w:val="18"/>
      <w:szCs w:val="18"/>
      <w:lang w:val="x-none" w:eastAsia="x-none"/>
    </w:rPr>
  </w:style>
  <w:style w:type="character" w:customStyle="1" w:styleId="a9">
    <w:name w:val="吹き出し (文字)"/>
    <w:link w:val="a8"/>
    <w:uiPriority w:val="99"/>
    <w:semiHidden/>
    <w:rsid w:val="008A0324"/>
    <w:rPr>
      <w:rFonts w:ascii="Arial" w:eastAsia="ＭＳ ゴシック" w:hAnsi="Arial" w:cs="Times New Roman"/>
      <w:kern w:val="2"/>
      <w:sz w:val="18"/>
      <w:szCs w:val="18"/>
    </w:rPr>
  </w:style>
  <w:style w:type="paragraph" w:styleId="aa">
    <w:name w:val="List Paragraph"/>
    <w:basedOn w:val="a"/>
    <w:uiPriority w:val="34"/>
    <w:qFormat/>
    <w:rsid w:val="00232B20"/>
    <w:pPr>
      <w:ind w:leftChars="400" w:left="840"/>
    </w:pPr>
  </w:style>
  <w:style w:type="character" w:styleId="ab">
    <w:name w:val="annotation reference"/>
    <w:basedOn w:val="a0"/>
    <w:uiPriority w:val="99"/>
    <w:semiHidden/>
    <w:unhideWhenUsed/>
    <w:rsid w:val="00561EBB"/>
    <w:rPr>
      <w:sz w:val="18"/>
      <w:szCs w:val="18"/>
    </w:rPr>
  </w:style>
  <w:style w:type="paragraph" w:styleId="ac">
    <w:name w:val="annotation text"/>
    <w:basedOn w:val="a"/>
    <w:link w:val="ad"/>
    <w:uiPriority w:val="99"/>
    <w:semiHidden/>
    <w:unhideWhenUsed/>
    <w:rsid w:val="00561EBB"/>
    <w:pPr>
      <w:jc w:val="left"/>
    </w:pPr>
  </w:style>
  <w:style w:type="character" w:customStyle="1" w:styleId="ad">
    <w:name w:val="コメント文字列 (文字)"/>
    <w:basedOn w:val="a0"/>
    <w:link w:val="ac"/>
    <w:uiPriority w:val="99"/>
    <w:semiHidden/>
    <w:rsid w:val="00561EBB"/>
    <w:rPr>
      <w:kern w:val="2"/>
      <w:sz w:val="21"/>
      <w:szCs w:val="24"/>
      <w:lang w:bidi="ar-SA"/>
    </w:rPr>
  </w:style>
  <w:style w:type="paragraph" w:styleId="ae">
    <w:name w:val="annotation subject"/>
    <w:basedOn w:val="ac"/>
    <w:next w:val="ac"/>
    <w:link w:val="af"/>
    <w:uiPriority w:val="99"/>
    <w:semiHidden/>
    <w:unhideWhenUsed/>
    <w:rsid w:val="00561EBB"/>
    <w:rPr>
      <w:b/>
      <w:bCs/>
    </w:rPr>
  </w:style>
  <w:style w:type="character" w:customStyle="1" w:styleId="af">
    <w:name w:val="コメント内容 (文字)"/>
    <w:basedOn w:val="ad"/>
    <w:link w:val="ae"/>
    <w:uiPriority w:val="99"/>
    <w:semiHidden/>
    <w:rsid w:val="00561EBB"/>
    <w:rPr>
      <w:b/>
      <w:bCs/>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41C5-6D99-4E8E-BA43-9CF7E04D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1212</Words>
  <Characters>1577</Characters>
  <Application>Microsoft Office Word</Application>
  <DocSecurity>0</DocSecurity>
  <Lines>112</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ELEMENT English Course Ⅰ（英Ⅰ 048）  年間指導計画（３単位）</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山上 晋太郎</cp:lastModifiedBy>
  <cp:revision>3</cp:revision>
  <cp:lastPrinted>2012-03-16T05:32:00Z</cp:lastPrinted>
  <dcterms:created xsi:type="dcterms:W3CDTF">2021-02-10T02:51:00Z</dcterms:created>
  <dcterms:modified xsi:type="dcterms:W3CDTF">2026-04-21T01:20:00Z</dcterms:modified>
  <cp:category/>
</cp:coreProperties>
</file>