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2835"/>
        <w:gridCol w:w="1201"/>
        <w:gridCol w:w="926"/>
        <w:gridCol w:w="4784"/>
      </w:tblGrid>
      <w:tr w:rsidR="001D022B" w:rsidRPr="001D022B" w14:paraId="3DD060E4" w14:textId="77777777" w:rsidTr="006D3B56">
        <w:trPr>
          <w:trHeight w:val="78"/>
        </w:trPr>
        <w:tc>
          <w:tcPr>
            <w:tcW w:w="4036" w:type="dxa"/>
            <w:gridSpan w:val="2"/>
            <w:tcBorders>
              <w:top w:val="single" w:sz="12" w:space="0" w:color="auto"/>
              <w:left w:val="single" w:sz="12" w:space="0" w:color="auto"/>
              <w:right w:val="single" w:sz="12" w:space="0" w:color="auto"/>
            </w:tcBorders>
          </w:tcPr>
          <w:p w14:paraId="22DC9E77" w14:textId="77777777" w:rsidR="00C42B89" w:rsidRPr="001D022B" w:rsidRDefault="00C42B89" w:rsidP="00C42B89">
            <w:pPr>
              <w:jc w:val="center"/>
              <w:rPr>
                <w:rFonts w:ascii="ＭＳ ゴシック" w:eastAsia="ＭＳ ゴシック"/>
                <w:color w:val="000000" w:themeColor="text1"/>
                <w:sz w:val="20"/>
              </w:rPr>
            </w:pPr>
            <w:r w:rsidRPr="001D022B">
              <w:rPr>
                <w:rFonts w:ascii="ＭＳ ゴシック" w:eastAsia="ＭＳ ゴシック" w:hint="eastAsia"/>
                <w:color w:val="000000" w:themeColor="text1"/>
                <w:sz w:val="20"/>
              </w:rPr>
              <w:t>対象教科・科目</w:t>
            </w:r>
          </w:p>
        </w:tc>
        <w:tc>
          <w:tcPr>
            <w:tcW w:w="926" w:type="dxa"/>
            <w:tcBorders>
              <w:top w:val="single" w:sz="12" w:space="0" w:color="auto"/>
              <w:left w:val="single" w:sz="12" w:space="0" w:color="auto"/>
              <w:right w:val="single" w:sz="12" w:space="0" w:color="auto"/>
            </w:tcBorders>
          </w:tcPr>
          <w:p w14:paraId="04B806C3" w14:textId="77777777" w:rsidR="00C42B89" w:rsidRPr="001D022B" w:rsidRDefault="00C42B89" w:rsidP="00C42B89">
            <w:pPr>
              <w:jc w:val="center"/>
              <w:rPr>
                <w:rFonts w:ascii="ＭＳ ゴシック" w:eastAsia="ＭＳ ゴシック"/>
                <w:color w:val="000000" w:themeColor="text1"/>
                <w:sz w:val="20"/>
              </w:rPr>
            </w:pPr>
            <w:smartTag w:uri="schemas-densijiten-jp/ddviewer" w:element="DDviewer">
              <w:r w:rsidRPr="001D022B">
                <w:rPr>
                  <w:rFonts w:ascii="ＭＳ ゴシック" w:eastAsia="ＭＳ ゴシック" w:hint="eastAsia"/>
                  <w:color w:val="000000" w:themeColor="text1"/>
                  <w:sz w:val="20"/>
                </w:rPr>
                <w:t>単</w:t>
              </w:r>
              <w:smartTag w:uri="schemas-densijiten-jp/ddviewer" w:element="DDviewer">
                <w:r w:rsidRPr="001D022B">
                  <w:rPr>
                    <w:rFonts w:ascii="ＭＳ ゴシック" w:eastAsia="ＭＳ ゴシック" w:hint="eastAsia"/>
                    <w:color w:val="000000" w:themeColor="text1"/>
                    <w:sz w:val="20"/>
                  </w:rPr>
                  <w:t>位</w:t>
                </w:r>
              </w:smartTag>
            </w:smartTag>
            <w:r w:rsidRPr="001D022B">
              <w:rPr>
                <w:rFonts w:ascii="ＭＳ ゴシック" w:eastAsia="ＭＳ ゴシック" w:hint="eastAsia"/>
                <w:color w:val="000000" w:themeColor="text1"/>
                <w:sz w:val="20"/>
              </w:rPr>
              <w:t>数</w:t>
            </w:r>
          </w:p>
        </w:tc>
        <w:tc>
          <w:tcPr>
            <w:tcW w:w="4784" w:type="dxa"/>
            <w:tcBorders>
              <w:top w:val="single" w:sz="12" w:space="0" w:color="auto"/>
              <w:left w:val="single" w:sz="12" w:space="0" w:color="auto"/>
              <w:right w:val="single" w:sz="12" w:space="0" w:color="auto"/>
            </w:tcBorders>
          </w:tcPr>
          <w:p w14:paraId="22E81DEA" w14:textId="77777777" w:rsidR="00C42B89" w:rsidRPr="001D022B" w:rsidRDefault="00C42B89" w:rsidP="00C42B89">
            <w:pPr>
              <w:jc w:val="center"/>
              <w:rPr>
                <w:rFonts w:ascii="ＭＳ ゴシック" w:eastAsia="ＭＳ ゴシック"/>
                <w:color w:val="000000" w:themeColor="text1"/>
                <w:sz w:val="20"/>
              </w:rPr>
            </w:pPr>
            <w:r w:rsidRPr="001D022B">
              <w:rPr>
                <w:rFonts w:ascii="ＭＳ ゴシック" w:eastAsia="ＭＳ ゴシック" w:hint="eastAsia"/>
                <w:color w:val="000000" w:themeColor="text1"/>
                <w:sz w:val="20"/>
              </w:rPr>
              <w:t>学年・学級</w:t>
            </w:r>
          </w:p>
        </w:tc>
      </w:tr>
      <w:tr w:rsidR="001D022B" w:rsidRPr="001D022B" w14:paraId="28CA5994" w14:textId="77777777" w:rsidTr="006D3B56">
        <w:trPr>
          <w:trHeight w:val="336"/>
        </w:trPr>
        <w:tc>
          <w:tcPr>
            <w:tcW w:w="4036" w:type="dxa"/>
            <w:gridSpan w:val="2"/>
            <w:tcBorders>
              <w:left w:val="single" w:sz="12" w:space="0" w:color="auto"/>
              <w:bottom w:val="single" w:sz="12" w:space="0" w:color="auto"/>
              <w:right w:val="single" w:sz="12" w:space="0" w:color="auto"/>
            </w:tcBorders>
          </w:tcPr>
          <w:p w14:paraId="7E21DE38" w14:textId="277C1FF8" w:rsidR="00C42B89" w:rsidRPr="001D022B" w:rsidRDefault="00C42B89" w:rsidP="00C42B89">
            <w:pPr>
              <w:jc w:val="center"/>
              <w:rPr>
                <w:color w:val="000000" w:themeColor="text1"/>
                <w:sz w:val="20"/>
              </w:rPr>
            </w:pPr>
            <w:smartTag w:uri="schemas-densijiten-jp/ddviewer" w:element="DDviewer">
              <w:r w:rsidRPr="001D022B">
                <w:rPr>
                  <w:rFonts w:hint="eastAsia"/>
                  <w:color w:val="000000" w:themeColor="text1"/>
                  <w:sz w:val="20"/>
                </w:rPr>
                <w:t>化学</w:t>
              </w:r>
            </w:smartTag>
          </w:p>
        </w:tc>
        <w:tc>
          <w:tcPr>
            <w:tcW w:w="926" w:type="dxa"/>
            <w:tcBorders>
              <w:left w:val="single" w:sz="12" w:space="0" w:color="auto"/>
              <w:bottom w:val="single" w:sz="12" w:space="0" w:color="auto"/>
              <w:right w:val="single" w:sz="12" w:space="0" w:color="auto"/>
            </w:tcBorders>
          </w:tcPr>
          <w:p w14:paraId="745710E9" w14:textId="20F28C75" w:rsidR="00C42B89" w:rsidRPr="001D022B" w:rsidRDefault="003F1A74" w:rsidP="00C42B89">
            <w:pPr>
              <w:jc w:val="center"/>
              <w:rPr>
                <w:color w:val="000000" w:themeColor="text1"/>
                <w:sz w:val="20"/>
              </w:rPr>
            </w:pPr>
            <w:r w:rsidRPr="001D022B">
              <w:rPr>
                <w:color w:val="000000" w:themeColor="text1"/>
                <w:sz w:val="20"/>
              </w:rPr>
              <w:t>4</w:t>
            </w:r>
          </w:p>
        </w:tc>
        <w:tc>
          <w:tcPr>
            <w:tcW w:w="4784" w:type="dxa"/>
            <w:tcBorders>
              <w:left w:val="single" w:sz="12" w:space="0" w:color="auto"/>
              <w:bottom w:val="single" w:sz="12" w:space="0" w:color="auto"/>
              <w:right w:val="single" w:sz="12" w:space="0" w:color="auto"/>
            </w:tcBorders>
          </w:tcPr>
          <w:p w14:paraId="4B30C38A" w14:textId="77777777" w:rsidR="00C42B89" w:rsidRPr="001D022B" w:rsidRDefault="00C42B89" w:rsidP="00C42B89">
            <w:pPr>
              <w:jc w:val="center"/>
              <w:rPr>
                <w:color w:val="000000" w:themeColor="text1"/>
                <w:sz w:val="20"/>
              </w:rPr>
            </w:pPr>
          </w:p>
        </w:tc>
      </w:tr>
      <w:tr w:rsidR="001D022B" w:rsidRPr="001D022B" w14:paraId="42180FF0" w14:textId="77777777" w:rsidTr="006D3B56">
        <w:trPr>
          <w:trHeight w:val="336"/>
        </w:trPr>
        <w:tc>
          <w:tcPr>
            <w:tcW w:w="4962" w:type="dxa"/>
            <w:gridSpan w:val="3"/>
            <w:tcBorders>
              <w:top w:val="single" w:sz="12" w:space="0" w:color="auto"/>
              <w:left w:val="single" w:sz="12" w:space="0" w:color="auto"/>
              <w:right w:val="single" w:sz="12" w:space="0" w:color="auto"/>
            </w:tcBorders>
          </w:tcPr>
          <w:p w14:paraId="75DB5170" w14:textId="77777777" w:rsidR="00C42B89" w:rsidRPr="001D022B" w:rsidRDefault="00C42B89" w:rsidP="00C42B89">
            <w:pPr>
              <w:jc w:val="center"/>
              <w:rPr>
                <w:rFonts w:ascii="ＭＳ ゴシック" w:eastAsia="ＭＳ ゴシック" w:hAnsi="ＭＳ ゴシック"/>
                <w:color w:val="000000" w:themeColor="text1"/>
                <w:sz w:val="20"/>
              </w:rPr>
            </w:pPr>
            <w:r w:rsidRPr="001D022B">
              <w:rPr>
                <w:rFonts w:ascii="ＭＳ ゴシック" w:eastAsia="ＭＳ ゴシック" w:hAnsi="ＭＳ ゴシック" w:hint="eastAsia"/>
                <w:color w:val="000000" w:themeColor="text1"/>
                <w:sz w:val="20"/>
              </w:rPr>
              <w:t>使用教科書</w:t>
            </w:r>
          </w:p>
        </w:tc>
        <w:tc>
          <w:tcPr>
            <w:tcW w:w="4784" w:type="dxa"/>
            <w:tcBorders>
              <w:top w:val="single" w:sz="12" w:space="0" w:color="auto"/>
              <w:left w:val="single" w:sz="12" w:space="0" w:color="auto"/>
              <w:right w:val="single" w:sz="12" w:space="0" w:color="auto"/>
            </w:tcBorders>
          </w:tcPr>
          <w:p w14:paraId="79D02B3F" w14:textId="77777777" w:rsidR="00C42B89" w:rsidRPr="001D022B" w:rsidRDefault="00C42B89" w:rsidP="00C42B89">
            <w:pPr>
              <w:jc w:val="center"/>
              <w:rPr>
                <w:rFonts w:ascii="ＭＳ ゴシック" w:eastAsia="ＭＳ ゴシック" w:hAnsi="ＭＳ ゴシック"/>
                <w:color w:val="000000" w:themeColor="text1"/>
                <w:sz w:val="20"/>
              </w:rPr>
            </w:pPr>
            <w:r w:rsidRPr="001D022B">
              <w:rPr>
                <w:rFonts w:ascii="ＭＳ ゴシック" w:eastAsia="ＭＳ ゴシック" w:hAnsi="ＭＳ ゴシック" w:hint="eastAsia"/>
                <w:color w:val="000000" w:themeColor="text1"/>
                <w:sz w:val="20"/>
              </w:rPr>
              <w:t>使用副教材</w:t>
            </w:r>
          </w:p>
        </w:tc>
      </w:tr>
      <w:tr w:rsidR="001D022B" w:rsidRPr="001D022B" w14:paraId="70DD53F0" w14:textId="77777777" w:rsidTr="006D3B56">
        <w:trPr>
          <w:trHeight w:val="336"/>
        </w:trPr>
        <w:tc>
          <w:tcPr>
            <w:tcW w:w="4962" w:type="dxa"/>
            <w:gridSpan w:val="3"/>
            <w:tcBorders>
              <w:left w:val="single" w:sz="12" w:space="0" w:color="auto"/>
              <w:bottom w:val="single" w:sz="12" w:space="0" w:color="auto"/>
              <w:right w:val="single" w:sz="12" w:space="0" w:color="auto"/>
            </w:tcBorders>
            <w:vAlign w:val="center"/>
          </w:tcPr>
          <w:p w14:paraId="3028545D" w14:textId="66CBEDBC" w:rsidR="00C42B89" w:rsidRPr="001D022B" w:rsidRDefault="00C42B89" w:rsidP="005D34DB">
            <w:pPr>
              <w:jc w:val="center"/>
              <w:rPr>
                <w:color w:val="000000" w:themeColor="text1"/>
                <w:sz w:val="20"/>
              </w:rPr>
            </w:pPr>
            <w:r w:rsidRPr="001D022B">
              <w:rPr>
                <w:rFonts w:hint="eastAsia"/>
                <w:color w:val="000000" w:themeColor="text1"/>
                <w:sz w:val="20"/>
              </w:rPr>
              <w:t>啓林館「</w:t>
            </w:r>
            <w:r w:rsidR="00C97D8D" w:rsidRPr="001D022B">
              <w:rPr>
                <w:rFonts w:hint="eastAsia"/>
                <w:color w:val="000000" w:themeColor="text1"/>
                <w:sz w:val="20"/>
              </w:rPr>
              <w:t xml:space="preserve">高等学校 </w:t>
            </w:r>
            <w:r w:rsidRPr="001D022B">
              <w:rPr>
                <w:rFonts w:hint="eastAsia"/>
                <w:color w:val="000000" w:themeColor="text1"/>
                <w:sz w:val="20"/>
              </w:rPr>
              <w:t>化学</w:t>
            </w:r>
            <w:r w:rsidR="00764E10" w:rsidRPr="001D022B">
              <w:rPr>
                <w:rFonts w:hint="eastAsia"/>
                <w:color w:val="000000" w:themeColor="text1"/>
                <w:sz w:val="20"/>
              </w:rPr>
              <w:t xml:space="preserve"> 改訂版</w:t>
            </w:r>
            <w:r w:rsidRPr="001D022B">
              <w:rPr>
                <w:rFonts w:hint="eastAsia"/>
                <w:color w:val="000000" w:themeColor="text1"/>
                <w:sz w:val="20"/>
              </w:rPr>
              <w:t>」(</w:t>
            </w:r>
            <w:r w:rsidR="003F1A74" w:rsidRPr="001D022B">
              <w:rPr>
                <w:rFonts w:hint="eastAsia"/>
                <w:color w:val="000000" w:themeColor="text1"/>
                <w:sz w:val="20"/>
              </w:rPr>
              <w:t>化学</w:t>
            </w:r>
            <w:r w:rsidR="00764E10" w:rsidRPr="001D022B">
              <w:rPr>
                <w:rFonts w:hint="eastAsia"/>
                <w:color w:val="000000" w:themeColor="text1"/>
                <w:sz w:val="20"/>
              </w:rPr>
              <w:t>061</w:t>
            </w:r>
            <w:r w:rsidR="00764E10" w:rsidRPr="001D022B">
              <w:rPr>
                <w:color w:val="000000" w:themeColor="text1"/>
                <w:sz w:val="20"/>
              </w:rPr>
              <w:t>-901</w:t>
            </w:r>
            <w:r w:rsidRPr="001D022B">
              <w:rPr>
                <w:rFonts w:hint="eastAsia"/>
                <w:color w:val="000000" w:themeColor="text1"/>
                <w:sz w:val="20"/>
              </w:rPr>
              <w:t>)</w:t>
            </w:r>
          </w:p>
        </w:tc>
        <w:tc>
          <w:tcPr>
            <w:tcW w:w="4784" w:type="dxa"/>
            <w:tcBorders>
              <w:left w:val="single" w:sz="12" w:space="0" w:color="auto"/>
              <w:bottom w:val="single" w:sz="12" w:space="0" w:color="auto"/>
              <w:right w:val="single" w:sz="12" w:space="0" w:color="auto"/>
            </w:tcBorders>
          </w:tcPr>
          <w:p w14:paraId="5DC5D29E" w14:textId="2235045B" w:rsidR="00C42B89" w:rsidRPr="001D022B" w:rsidRDefault="00C42B89" w:rsidP="002B3A8F">
            <w:pPr>
              <w:jc w:val="center"/>
              <w:rPr>
                <w:color w:val="000000" w:themeColor="text1"/>
                <w:sz w:val="20"/>
              </w:rPr>
            </w:pPr>
            <w:r w:rsidRPr="001D022B">
              <w:rPr>
                <w:rFonts w:hint="eastAsia"/>
                <w:color w:val="000000" w:themeColor="text1"/>
                <w:sz w:val="20"/>
              </w:rPr>
              <w:t>啓林館「</w:t>
            </w:r>
            <w:r w:rsidR="003F1A74" w:rsidRPr="001D022B">
              <w:rPr>
                <w:rFonts w:hint="eastAsia"/>
                <w:color w:val="000000" w:themeColor="text1"/>
                <w:sz w:val="20"/>
              </w:rPr>
              <w:t>センサー</w:t>
            </w:r>
            <w:r w:rsidR="00282973" w:rsidRPr="001D022B">
              <w:rPr>
                <w:rFonts w:hint="eastAsia"/>
                <w:color w:val="000000" w:themeColor="text1"/>
                <w:sz w:val="20"/>
              </w:rPr>
              <w:t>化学</w:t>
            </w:r>
            <w:r w:rsidR="00764E10" w:rsidRPr="001D022B">
              <w:rPr>
                <w:rFonts w:hint="eastAsia"/>
                <w:color w:val="000000" w:themeColor="text1"/>
                <w:sz w:val="20"/>
              </w:rPr>
              <w:t>4</w:t>
            </w:r>
            <w:r w:rsidR="00764E10" w:rsidRPr="001D022B">
              <w:rPr>
                <w:color w:val="000000" w:themeColor="text1"/>
                <w:sz w:val="20"/>
              </w:rPr>
              <w:t>th</w:t>
            </w:r>
            <w:r w:rsidR="004731D0" w:rsidRPr="001D022B">
              <w:rPr>
                <w:color w:val="000000" w:themeColor="text1"/>
                <w:sz w:val="20"/>
              </w:rPr>
              <w:t xml:space="preserve"> Edition</w:t>
            </w:r>
            <w:r w:rsidRPr="001D022B">
              <w:rPr>
                <w:rFonts w:hint="eastAsia"/>
                <w:color w:val="000000" w:themeColor="text1"/>
                <w:sz w:val="20"/>
              </w:rPr>
              <w:t>」</w:t>
            </w:r>
          </w:p>
          <w:p w14:paraId="2BDA4D89" w14:textId="557EB931" w:rsidR="002B3A8F" w:rsidRPr="001D022B" w:rsidRDefault="002B3A8F" w:rsidP="002B3A8F">
            <w:pPr>
              <w:jc w:val="center"/>
              <w:rPr>
                <w:color w:val="000000" w:themeColor="text1"/>
                <w:sz w:val="20"/>
              </w:rPr>
            </w:pPr>
            <w:r w:rsidRPr="001D022B">
              <w:rPr>
                <w:rFonts w:hint="eastAsia"/>
                <w:color w:val="000000" w:themeColor="text1"/>
                <w:sz w:val="20"/>
              </w:rPr>
              <w:t xml:space="preserve">　 「化学の徹底演習ドリル</w:t>
            </w:r>
            <w:r w:rsidR="00764E10" w:rsidRPr="001D022B">
              <w:rPr>
                <w:rFonts w:hint="eastAsia"/>
                <w:color w:val="000000" w:themeColor="text1"/>
                <w:sz w:val="20"/>
              </w:rPr>
              <w:t xml:space="preserve"> 改訂版</w:t>
            </w:r>
            <w:r w:rsidRPr="001D022B">
              <w:rPr>
                <w:rFonts w:hint="eastAsia"/>
                <w:color w:val="000000" w:themeColor="text1"/>
                <w:sz w:val="20"/>
              </w:rPr>
              <w:t>」</w:t>
            </w:r>
          </w:p>
        </w:tc>
      </w:tr>
      <w:tr w:rsidR="001D022B" w:rsidRPr="001D022B" w14:paraId="2F6F0D2A" w14:textId="77777777" w:rsidTr="006D3B56">
        <w:trPr>
          <w:trHeight w:val="155"/>
        </w:trPr>
        <w:tc>
          <w:tcPr>
            <w:tcW w:w="9746" w:type="dxa"/>
            <w:gridSpan w:val="4"/>
            <w:tcBorders>
              <w:top w:val="single" w:sz="12" w:space="0" w:color="auto"/>
              <w:left w:val="nil"/>
              <w:bottom w:val="nil"/>
              <w:right w:val="nil"/>
            </w:tcBorders>
          </w:tcPr>
          <w:p w14:paraId="75EA0FDA" w14:textId="77777777" w:rsidR="00C42B89" w:rsidRPr="001D022B" w:rsidRDefault="00C42B89" w:rsidP="00C42B89">
            <w:pPr>
              <w:rPr>
                <w:color w:val="000000" w:themeColor="text1"/>
                <w:sz w:val="20"/>
              </w:rPr>
            </w:pPr>
          </w:p>
        </w:tc>
      </w:tr>
      <w:tr w:rsidR="001D022B" w:rsidRPr="001D022B" w14:paraId="365E75FB" w14:textId="77777777" w:rsidTr="006D3B56">
        <w:trPr>
          <w:trHeight w:val="345"/>
        </w:trPr>
        <w:tc>
          <w:tcPr>
            <w:tcW w:w="9746" w:type="dxa"/>
            <w:gridSpan w:val="4"/>
            <w:tcBorders>
              <w:top w:val="nil"/>
              <w:left w:val="nil"/>
              <w:bottom w:val="single" w:sz="12" w:space="0" w:color="auto"/>
              <w:right w:val="nil"/>
            </w:tcBorders>
          </w:tcPr>
          <w:p w14:paraId="5258DE8C" w14:textId="77777777" w:rsidR="00C42B89" w:rsidRPr="001D022B" w:rsidRDefault="00C42B89" w:rsidP="00C42B89">
            <w:pPr>
              <w:rPr>
                <w:rFonts w:ascii="ＭＳ ゴシック" w:eastAsia="ＭＳ ゴシック" w:hAnsi="ＭＳ ゴシック"/>
                <w:color w:val="000000" w:themeColor="text1"/>
                <w:szCs w:val="21"/>
              </w:rPr>
            </w:pPr>
            <w:r w:rsidRPr="001D022B">
              <w:rPr>
                <w:rFonts w:ascii="ＭＳ ゴシック" w:eastAsia="ＭＳ ゴシック" w:hAnsi="ＭＳ ゴシック" w:hint="eastAsia"/>
                <w:color w:val="000000" w:themeColor="text1"/>
                <w:szCs w:val="21"/>
              </w:rPr>
              <w:t xml:space="preserve">１　</w:t>
            </w:r>
            <w:smartTag w:uri="schemas-densijiten-jp/ddviewer" w:element="DDviewer">
              <w:r w:rsidRPr="001D022B">
                <w:rPr>
                  <w:rFonts w:ascii="ＭＳ ゴシック" w:eastAsia="ＭＳ ゴシック" w:hAnsi="ＭＳ ゴシック" w:hint="eastAsia"/>
                  <w:color w:val="000000" w:themeColor="text1"/>
                  <w:szCs w:val="21"/>
                </w:rPr>
                <w:t>学習</w:t>
              </w:r>
            </w:smartTag>
            <w:r w:rsidRPr="001D022B">
              <w:rPr>
                <w:rFonts w:ascii="ＭＳ ゴシック" w:eastAsia="ＭＳ ゴシック" w:hAnsi="ＭＳ ゴシック" w:hint="eastAsia"/>
                <w:color w:val="000000" w:themeColor="text1"/>
                <w:szCs w:val="21"/>
              </w:rPr>
              <w:t>の</w:t>
            </w:r>
            <w:smartTag w:uri="schemas-densijiten-jp/ddviewer" w:element="DDviewer">
              <w:r w:rsidRPr="001D022B">
                <w:rPr>
                  <w:rFonts w:ascii="ＭＳ ゴシック" w:eastAsia="ＭＳ ゴシック" w:hAnsi="ＭＳ ゴシック" w:hint="eastAsia"/>
                  <w:color w:val="000000" w:themeColor="text1"/>
                  <w:szCs w:val="21"/>
                </w:rPr>
                <w:t>目標</w:t>
              </w:r>
            </w:smartTag>
            <w:r w:rsidRPr="001D022B">
              <w:rPr>
                <w:rFonts w:ascii="ＭＳ ゴシック" w:eastAsia="ＭＳ ゴシック" w:hAnsi="ＭＳ ゴシック" w:hint="eastAsia"/>
                <w:color w:val="000000" w:themeColor="text1"/>
                <w:szCs w:val="21"/>
              </w:rPr>
              <w:t>等</w:t>
            </w:r>
          </w:p>
        </w:tc>
      </w:tr>
      <w:tr w:rsidR="001D022B" w:rsidRPr="001D022B" w14:paraId="6BA2BC52" w14:textId="77777777" w:rsidTr="006D3B56">
        <w:trPr>
          <w:trHeight w:val="336"/>
        </w:trPr>
        <w:tc>
          <w:tcPr>
            <w:tcW w:w="2835" w:type="dxa"/>
            <w:tcBorders>
              <w:top w:val="single" w:sz="12" w:space="0" w:color="auto"/>
              <w:left w:val="single" w:sz="12" w:space="0" w:color="auto"/>
              <w:bottom w:val="single" w:sz="12" w:space="0" w:color="auto"/>
            </w:tcBorders>
          </w:tcPr>
          <w:p w14:paraId="60E0DED8" w14:textId="77777777" w:rsidR="00C42B89" w:rsidRPr="001D022B" w:rsidRDefault="00C42B89" w:rsidP="00C42B89">
            <w:pPr>
              <w:jc w:val="center"/>
              <w:rPr>
                <w:rFonts w:ascii="ＭＳ ゴシック" w:eastAsia="ＭＳ ゴシック" w:hAnsi="ＭＳ ゴシック"/>
                <w:color w:val="000000" w:themeColor="text1"/>
                <w:sz w:val="20"/>
              </w:rPr>
            </w:pPr>
            <w:smartTag w:uri="schemas-densijiten-jp/ddviewer" w:element="DDviewer">
              <w:r w:rsidRPr="001D022B">
                <w:rPr>
                  <w:rFonts w:ascii="ＭＳ ゴシック" w:eastAsia="ＭＳ ゴシック" w:hAnsi="ＭＳ ゴシック" w:hint="eastAsia"/>
                  <w:color w:val="000000" w:themeColor="text1"/>
                  <w:sz w:val="20"/>
                </w:rPr>
                <w:t>学習</w:t>
              </w:r>
            </w:smartTag>
            <w:r w:rsidRPr="001D022B">
              <w:rPr>
                <w:rFonts w:ascii="ＭＳ ゴシック" w:eastAsia="ＭＳ ゴシック" w:hAnsi="ＭＳ ゴシック" w:hint="eastAsia"/>
                <w:color w:val="000000" w:themeColor="text1"/>
                <w:sz w:val="20"/>
              </w:rPr>
              <w:t>の</w:t>
            </w:r>
            <w:smartTag w:uri="schemas-densijiten-jp/ddviewer" w:element="DDviewer">
              <w:r w:rsidRPr="001D022B">
                <w:rPr>
                  <w:rFonts w:ascii="ＭＳ ゴシック" w:eastAsia="ＭＳ ゴシック" w:hAnsi="ＭＳ ゴシック" w:hint="eastAsia"/>
                  <w:color w:val="000000" w:themeColor="text1"/>
                  <w:sz w:val="20"/>
                </w:rPr>
                <w:t>目標</w:t>
              </w:r>
            </w:smartTag>
          </w:p>
        </w:tc>
        <w:tc>
          <w:tcPr>
            <w:tcW w:w="6911" w:type="dxa"/>
            <w:gridSpan w:val="3"/>
            <w:tcBorders>
              <w:top w:val="single" w:sz="12" w:space="0" w:color="auto"/>
              <w:bottom w:val="single" w:sz="12" w:space="0" w:color="auto"/>
              <w:right w:val="single" w:sz="12" w:space="0" w:color="auto"/>
            </w:tcBorders>
          </w:tcPr>
          <w:p w14:paraId="2DD1FB4E" w14:textId="77777777" w:rsidR="00C42B89" w:rsidRPr="001D022B" w:rsidRDefault="00C42B89" w:rsidP="00C42B89">
            <w:pPr>
              <w:rPr>
                <w:color w:val="000000" w:themeColor="text1"/>
                <w:sz w:val="20"/>
              </w:rPr>
            </w:pPr>
            <w:r w:rsidRPr="001D022B">
              <w:rPr>
                <w:rFonts w:hint="eastAsia"/>
                <w:color w:val="000000" w:themeColor="text1"/>
                <w:sz w:val="20"/>
              </w:rPr>
              <w:t>日常生活や社会との関連を図りながら</w:t>
            </w:r>
            <w:smartTag w:uri="schemas-densijiten-jp/ddviewer" w:element="DDviewer">
              <w:r w:rsidRPr="001D022B">
                <w:rPr>
                  <w:rFonts w:hint="eastAsia"/>
                  <w:color w:val="000000" w:themeColor="text1"/>
                  <w:sz w:val="20"/>
                </w:rPr>
                <w:t>物</w:t>
              </w:r>
              <w:bookmarkStart w:id="0" w:name="_GoBack"/>
              <w:bookmarkEnd w:id="0"/>
              <w:r w:rsidRPr="001D022B">
                <w:rPr>
                  <w:rFonts w:hint="eastAsia"/>
                  <w:color w:val="000000" w:themeColor="text1"/>
                  <w:sz w:val="20"/>
                </w:rPr>
                <w:t>質</w:t>
              </w:r>
            </w:smartTag>
            <w:r w:rsidRPr="001D022B">
              <w:rPr>
                <w:rFonts w:hint="eastAsia"/>
                <w:color w:val="000000" w:themeColor="text1"/>
                <w:sz w:val="20"/>
              </w:rPr>
              <w:t>とその変化への関心を高め，目的</w:t>
            </w:r>
            <w:smartTag w:uri="schemas-densijiten-jp/ddviewer" w:element="DDviewer">
              <w:r w:rsidRPr="001D022B">
                <w:rPr>
                  <w:rFonts w:hint="eastAsia"/>
                  <w:color w:val="000000" w:themeColor="text1"/>
                  <w:sz w:val="20"/>
                </w:rPr>
                <w:t>意識</w:t>
              </w:r>
            </w:smartTag>
            <w:r w:rsidRPr="001D022B">
              <w:rPr>
                <w:rFonts w:hint="eastAsia"/>
                <w:color w:val="000000" w:themeColor="text1"/>
                <w:sz w:val="20"/>
              </w:rPr>
              <w:t>を持って観察，</w:t>
            </w:r>
            <w:smartTag w:uri="schemas-densijiten-jp/ddviewer" w:element="DDviewer">
              <w:r w:rsidRPr="001D022B">
                <w:rPr>
                  <w:rFonts w:hint="eastAsia"/>
                  <w:color w:val="000000" w:themeColor="text1"/>
                  <w:sz w:val="20"/>
                </w:rPr>
                <w:t>実験</w:t>
              </w:r>
            </w:smartTag>
            <w:r w:rsidRPr="001D022B">
              <w:rPr>
                <w:rFonts w:hint="eastAsia"/>
                <w:color w:val="000000" w:themeColor="text1"/>
                <w:sz w:val="20"/>
              </w:rPr>
              <w:t>などを行い，</w:t>
            </w:r>
            <w:r w:rsidR="00EB749F" w:rsidRPr="001D022B">
              <w:rPr>
                <w:rFonts w:hint="eastAsia"/>
                <w:color w:val="000000" w:themeColor="text1"/>
                <w:sz w:val="20"/>
              </w:rPr>
              <w:t>科学的</w:t>
            </w:r>
            <w:r w:rsidRPr="001D022B">
              <w:rPr>
                <w:rFonts w:hint="eastAsia"/>
                <w:color w:val="000000" w:themeColor="text1"/>
                <w:sz w:val="20"/>
              </w:rPr>
              <w:t>に探究する能力と態度を身につけるとともに，</w:t>
            </w:r>
            <w:smartTag w:uri="schemas-densijiten-jp/ddviewer" w:element="DDviewer">
              <w:r w:rsidRPr="001D022B">
                <w:rPr>
                  <w:rFonts w:hint="eastAsia"/>
                  <w:color w:val="000000" w:themeColor="text1"/>
                  <w:sz w:val="20"/>
                </w:rPr>
                <w:t>化学</w:t>
              </w:r>
            </w:smartTag>
            <w:r w:rsidRPr="001D022B">
              <w:rPr>
                <w:rFonts w:hint="eastAsia"/>
                <w:color w:val="000000" w:themeColor="text1"/>
                <w:sz w:val="20"/>
              </w:rPr>
              <w:t>の基本的な概念や</w:t>
            </w:r>
            <w:smartTag w:uri="schemas-densijiten-jp/ddviewer" w:element="DDviewer">
              <w:r w:rsidRPr="001D022B">
                <w:rPr>
                  <w:rFonts w:hint="eastAsia"/>
                  <w:color w:val="000000" w:themeColor="text1"/>
                  <w:sz w:val="20"/>
                </w:rPr>
                <w:t>原理</w:t>
              </w:r>
            </w:smartTag>
            <w:r w:rsidRPr="001D022B">
              <w:rPr>
                <w:rFonts w:hint="eastAsia"/>
                <w:color w:val="000000" w:themeColor="text1"/>
                <w:sz w:val="20"/>
              </w:rPr>
              <w:t>・</w:t>
            </w:r>
            <w:smartTag w:uri="schemas-densijiten-jp/ddviewer" w:element="DDviewer">
              <w:r w:rsidRPr="001D022B">
                <w:rPr>
                  <w:rFonts w:hint="eastAsia"/>
                  <w:color w:val="000000" w:themeColor="text1"/>
                  <w:sz w:val="20"/>
                </w:rPr>
                <w:t>法則</w:t>
              </w:r>
            </w:smartTag>
            <w:r w:rsidRPr="001D022B">
              <w:rPr>
                <w:rFonts w:hint="eastAsia"/>
                <w:color w:val="000000" w:themeColor="text1"/>
                <w:sz w:val="20"/>
              </w:rPr>
              <w:t>を理解し，科学的な見方や考え方を養う。</w:t>
            </w:r>
          </w:p>
        </w:tc>
      </w:tr>
      <w:tr w:rsidR="001D022B" w:rsidRPr="001D022B" w14:paraId="1C6E899E" w14:textId="77777777" w:rsidTr="006D3B56">
        <w:trPr>
          <w:trHeight w:val="336"/>
        </w:trPr>
        <w:tc>
          <w:tcPr>
            <w:tcW w:w="9746" w:type="dxa"/>
            <w:gridSpan w:val="4"/>
            <w:tcBorders>
              <w:top w:val="single" w:sz="12" w:space="0" w:color="auto"/>
              <w:left w:val="single" w:sz="12" w:space="0" w:color="auto"/>
              <w:right w:val="single" w:sz="12" w:space="0" w:color="auto"/>
            </w:tcBorders>
          </w:tcPr>
          <w:p w14:paraId="5D1F7F96" w14:textId="77777777" w:rsidR="00C42B89" w:rsidRPr="001D022B" w:rsidRDefault="00C42B89" w:rsidP="00C42B89">
            <w:pPr>
              <w:jc w:val="center"/>
              <w:rPr>
                <w:rFonts w:ascii="ＭＳ ゴシック" w:eastAsia="ＭＳ ゴシック" w:hAnsi="ＭＳ ゴシック"/>
                <w:color w:val="000000" w:themeColor="text1"/>
                <w:sz w:val="20"/>
              </w:rPr>
            </w:pPr>
            <w:smartTag w:uri="schemas-densijiten-jp/ddviewer" w:element="DDviewer">
              <w:r w:rsidRPr="001D022B">
                <w:rPr>
                  <w:rFonts w:ascii="ＭＳ ゴシック" w:eastAsia="ＭＳ ゴシック" w:hAnsi="ＭＳ ゴシック" w:hint="eastAsia"/>
                  <w:color w:val="000000" w:themeColor="text1"/>
                  <w:sz w:val="20"/>
                </w:rPr>
                <w:t>学習</w:t>
              </w:r>
            </w:smartTag>
            <w:r w:rsidRPr="001D022B">
              <w:rPr>
                <w:rFonts w:ascii="ＭＳ ゴシック" w:eastAsia="ＭＳ ゴシック" w:hAnsi="ＭＳ ゴシック" w:hint="eastAsia"/>
                <w:color w:val="000000" w:themeColor="text1"/>
                <w:sz w:val="20"/>
              </w:rPr>
              <w:t>のねらい</w:t>
            </w:r>
          </w:p>
        </w:tc>
      </w:tr>
      <w:tr w:rsidR="001D022B" w:rsidRPr="001D022B" w14:paraId="41F45D88" w14:textId="77777777" w:rsidTr="006D3B56">
        <w:trPr>
          <w:trHeight w:val="336"/>
        </w:trPr>
        <w:tc>
          <w:tcPr>
            <w:tcW w:w="2835" w:type="dxa"/>
            <w:tcBorders>
              <w:left w:val="single" w:sz="12" w:space="0" w:color="auto"/>
            </w:tcBorders>
          </w:tcPr>
          <w:p w14:paraId="70108019" w14:textId="77777777" w:rsidR="007304F7" w:rsidRPr="001D022B" w:rsidRDefault="007304F7" w:rsidP="00C42B89">
            <w:pPr>
              <w:rPr>
                <w:color w:val="000000" w:themeColor="text1"/>
                <w:sz w:val="20"/>
              </w:rPr>
            </w:pPr>
          </w:p>
          <w:p w14:paraId="26F43422" w14:textId="3B48B9E6" w:rsidR="00C42B89" w:rsidRPr="001D022B" w:rsidRDefault="00E2794D" w:rsidP="00C42B89">
            <w:pPr>
              <w:rPr>
                <w:color w:val="000000" w:themeColor="text1"/>
                <w:sz w:val="20"/>
              </w:rPr>
            </w:pPr>
            <w:r w:rsidRPr="001D022B">
              <w:rPr>
                <w:rFonts w:hint="eastAsia"/>
                <w:color w:val="000000" w:themeColor="text1"/>
                <w:sz w:val="20"/>
              </w:rPr>
              <w:t>第１</w:t>
            </w:r>
            <w:r w:rsidR="00C42B89" w:rsidRPr="001D022B">
              <w:rPr>
                <w:rFonts w:hint="eastAsia"/>
                <w:color w:val="000000" w:themeColor="text1"/>
                <w:sz w:val="20"/>
              </w:rPr>
              <w:t>部</w:t>
            </w:r>
            <w:smartTag w:uri="schemas-densijiten-jp/ddviewer" w:element="DDviewer">
              <w:r w:rsidR="007304F7" w:rsidRPr="001D022B">
                <w:rPr>
                  <w:rFonts w:hint="eastAsia"/>
                  <w:color w:val="000000" w:themeColor="text1"/>
                  <w:sz w:val="20"/>
                </w:rPr>
                <w:t xml:space="preserve"> </w:t>
              </w:r>
              <w:r w:rsidR="007304F7" w:rsidRPr="001D022B">
                <w:rPr>
                  <w:rFonts w:ascii="CenturyOldst" w:hAnsi="CenturyOldst"/>
                  <w:color w:val="000000" w:themeColor="text1"/>
                  <w:sz w:val="20"/>
                </w:rPr>
                <w:t>物質</w:t>
              </w:r>
            </w:smartTag>
            <w:r w:rsidR="007304F7" w:rsidRPr="001D022B">
              <w:rPr>
                <w:rFonts w:ascii="CenturyOldst" w:hAnsi="CenturyOldst"/>
                <w:color w:val="000000" w:themeColor="text1"/>
                <w:sz w:val="20"/>
              </w:rPr>
              <w:t>の状態</w:t>
            </w:r>
          </w:p>
        </w:tc>
        <w:tc>
          <w:tcPr>
            <w:tcW w:w="6911" w:type="dxa"/>
            <w:gridSpan w:val="3"/>
            <w:tcBorders>
              <w:right w:val="single" w:sz="12" w:space="0" w:color="auto"/>
            </w:tcBorders>
          </w:tcPr>
          <w:p w14:paraId="0180B6E0" w14:textId="417B8178" w:rsidR="00C42B89" w:rsidRPr="001D022B" w:rsidRDefault="007304F7" w:rsidP="00E2794D">
            <w:pPr>
              <w:rPr>
                <w:color w:val="000000" w:themeColor="text1"/>
                <w:sz w:val="20"/>
              </w:rPr>
            </w:pPr>
            <w:smartTag w:uri="schemas-densijiten-jp/ddviewer" w:element="DDviewer">
              <w:r w:rsidRPr="001D022B">
                <w:rPr>
                  <w:rFonts w:ascii="CenturyOldst" w:hAnsi="CenturyOldst"/>
                  <w:color w:val="000000" w:themeColor="text1"/>
                  <w:sz w:val="20"/>
                </w:rPr>
                <w:t>気体</w:t>
              </w:r>
            </w:smartTag>
            <w:r w:rsidRPr="001D022B">
              <w:rPr>
                <w:rFonts w:ascii="CenturyOldst" w:hAnsi="CenturyOldst"/>
                <w:color w:val="000000" w:themeColor="text1"/>
                <w:sz w:val="20"/>
              </w:rPr>
              <w:t>，</w:t>
            </w:r>
            <w:smartTag w:uri="schemas-densijiten-jp/ddviewer" w:element="DDviewer">
              <w:r w:rsidRPr="001D022B">
                <w:rPr>
                  <w:rFonts w:ascii="CenturyOldst" w:hAnsi="CenturyOldst"/>
                  <w:color w:val="000000" w:themeColor="text1"/>
                  <w:sz w:val="20"/>
                </w:rPr>
                <w:t>液体</w:t>
              </w:r>
            </w:smartTag>
            <w:r w:rsidRPr="001D022B">
              <w:rPr>
                <w:rFonts w:ascii="CenturyOldst" w:hAnsi="CenturyOldst"/>
                <w:color w:val="000000" w:themeColor="text1"/>
                <w:sz w:val="20"/>
              </w:rPr>
              <w:t>，</w:t>
            </w:r>
            <w:smartTag w:uri="schemas-densijiten-jp/ddviewer" w:element="DDviewer">
              <w:r w:rsidRPr="001D022B">
                <w:rPr>
                  <w:rFonts w:ascii="CenturyOldst" w:hAnsi="CenturyOldst"/>
                  <w:color w:val="000000" w:themeColor="text1"/>
                  <w:sz w:val="20"/>
                </w:rPr>
                <w:t>固体</w:t>
              </w:r>
            </w:smartTag>
            <w:r w:rsidRPr="001D022B">
              <w:rPr>
                <w:rFonts w:ascii="CenturyOldst" w:hAnsi="CenturyOldst"/>
                <w:color w:val="000000" w:themeColor="text1"/>
                <w:sz w:val="20"/>
              </w:rPr>
              <w:t>の性質を観察，</w:t>
            </w:r>
            <w:smartTag w:uri="schemas-densijiten-jp/ddviewer" w:element="DDviewer">
              <w:r w:rsidRPr="001D022B">
                <w:rPr>
                  <w:rFonts w:ascii="CenturyOldst" w:hAnsi="CenturyOldst"/>
                  <w:color w:val="000000" w:themeColor="text1"/>
                  <w:sz w:val="20"/>
                </w:rPr>
                <w:t>実験</w:t>
              </w:r>
            </w:smartTag>
            <w:r w:rsidRPr="001D022B">
              <w:rPr>
                <w:rFonts w:ascii="CenturyOldst" w:hAnsi="CenturyOldst"/>
                <w:color w:val="000000" w:themeColor="text1"/>
                <w:sz w:val="20"/>
              </w:rPr>
              <w:t>などを通して探究し，</w:t>
            </w:r>
            <w:smartTag w:uri="schemas-densijiten-jp/ddviewer" w:element="DDviewer">
              <w:r w:rsidRPr="001D022B">
                <w:rPr>
                  <w:rFonts w:ascii="CenturyOldst" w:hAnsi="CenturyOldst"/>
                  <w:color w:val="000000" w:themeColor="text1"/>
                  <w:sz w:val="20"/>
                </w:rPr>
                <w:t>物質</w:t>
              </w:r>
            </w:smartTag>
            <w:r w:rsidRPr="001D022B">
              <w:rPr>
                <w:rFonts w:ascii="CenturyOldst" w:hAnsi="CenturyOldst"/>
                <w:color w:val="000000" w:themeColor="text1"/>
                <w:sz w:val="20"/>
              </w:rPr>
              <w:t>の状態変化，状態間の</w:t>
            </w:r>
            <w:smartTag w:uri="schemas-densijiten-jp/ddviewer" w:element="DDviewer">
              <w:r w:rsidRPr="001D022B">
                <w:rPr>
                  <w:rFonts w:ascii="CenturyOldst" w:hAnsi="CenturyOldst"/>
                  <w:color w:val="000000" w:themeColor="text1"/>
                  <w:sz w:val="20"/>
                </w:rPr>
                <w:t>平衡</w:t>
              </w:r>
            </w:smartTag>
            <w:r w:rsidRPr="001D022B">
              <w:rPr>
                <w:rFonts w:ascii="CenturyOldst" w:hAnsi="CenturyOldst"/>
                <w:color w:val="000000" w:themeColor="text1"/>
                <w:sz w:val="20"/>
              </w:rPr>
              <w:t>，</w:t>
            </w:r>
            <w:smartTag w:uri="schemas-densijiten-jp/ddviewer" w:element="DDviewer">
              <w:r w:rsidRPr="001D022B">
                <w:rPr>
                  <w:rFonts w:ascii="CenturyOldst" w:hAnsi="CenturyOldst"/>
                  <w:color w:val="000000" w:themeColor="text1"/>
                  <w:sz w:val="20"/>
                </w:rPr>
                <w:t>溶解</w:t>
              </w:r>
            </w:smartTag>
            <w:smartTag w:uri="schemas-densijiten-jp/ddviewer" w:element="DDviewer">
              <w:r w:rsidRPr="001D022B">
                <w:rPr>
                  <w:rFonts w:ascii="CenturyOldst" w:hAnsi="CenturyOldst"/>
                  <w:color w:val="000000" w:themeColor="text1"/>
                  <w:sz w:val="20"/>
                </w:rPr>
                <w:t>平衡</w:t>
              </w:r>
            </w:smartTag>
            <w:r w:rsidRPr="001D022B">
              <w:rPr>
                <w:rFonts w:ascii="CenturyOldst" w:hAnsi="CenturyOldst"/>
                <w:color w:val="000000" w:themeColor="text1"/>
                <w:sz w:val="20"/>
              </w:rPr>
              <w:t>及び</w:t>
            </w:r>
            <w:smartTag w:uri="schemas-densijiten-jp/ddviewer" w:element="DDviewer">
              <w:r w:rsidRPr="001D022B">
                <w:rPr>
                  <w:rFonts w:ascii="CenturyOldst" w:hAnsi="CenturyOldst"/>
                  <w:color w:val="000000" w:themeColor="text1"/>
                  <w:sz w:val="20"/>
                </w:rPr>
                <w:t>溶液</w:t>
              </w:r>
            </w:smartTag>
            <w:r w:rsidRPr="001D022B">
              <w:rPr>
                <w:rFonts w:ascii="CenturyOldst" w:hAnsi="CenturyOldst"/>
                <w:color w:val="000000" w:themeColor="text1"/>
                <w:sz w:val="20"/>
              </w:rPr>
              <w:t>の性質について理解するとともに，それらを日常生活や社会と関連付けて考察する。</w:t>
            </w:r>
          </w:p>
        </w:tc>
      </w:tr>
      <w:tr w:rsidR="001D022B" w:rsidRPr="001D022B" w14:paraId="566907AC" w14:textId="77777777" w:rsidTr="002B61CC">
        <w:trPr>
          <w:trHeight w:val="336"/>
        </w:trPr>
        <w:tc>
          <w:tcPr>
            <w:tcW w:w="2835" w:type="dxa"/>
            <w:tcBorders>
              <w:left w:val="single" w:sz="12" w:space="0" w:color="auto"/>
              <w:bottom w:val="single" w:sz="4" w:space="0" w:color="auto"/>
            </w:tcBorders>
            <w:vAlign w:val="center"/>
          </w:tcPr>
          <w:p w14:paraId="56B5000D" w14:textId="0DBFAED6" w:rsidR="007304F7" w:rsidRPr="001D022B" w:rsidRDefault="007304F7" w:rsidP="007304F7">
            <w:pPr>
              <w:rPr>
                <w:color w:val="000000" w:themeColor="text1"/>
                <w:sz w:val="20"/>
              </w:rPr>
            </w:pPr>
            <w:r w:rsidRPr="001D022B">
              <w:rPr>
                <w:rFonts w:ascii="CenturyOldst" w:hAnsi="CenturyOldst"/>
                <w:color w:val="000000" w:themeColor="text1"/>
                <w:sz w:val="20"/>
              </w:rPr>
              <w:t>第</w:t>
            </w:r>
            <w:r w:rsidRPr="001D022B">
              <w:rPr>
                <w:rFonts w:ascii="CenturyOldst" w:hAnsi="CenturyOldst"/>
                <w:color w:val="000000" w:themeColor="text1"/>
                <w:sz w:val="20"/>
              </w:rPr>
              <w:t>2</w:t>
            </w:r>
            <w:r w:rsidRPr="001D022B">
              <w:rPr>
                <w:rFonts w:ascii="CenturyOldst" w:hAnsi="CenturyOldst"/>
                <w:color w:val="000000" w:themeColor="text1"/>
                <w:sz w:val="20"/>
              </w:rPr>
              <w:t>部</w:t>
            </w:r>
            <w:r w:rsidRPr="001D022B">
              <w:rPr>
                <w:rFonts w:ascii="CenturyOldst" w:hAnsi="CenturyOldst"/>
                <w:color w:val="000000" w:themeColor="text1"/>
                <w:sz w:val="20"/>
              </w:rPr>
              <w:t xml:space="preserve"> </w:t>
            </w:r>
            <w:smartTag w:uri="schemas-densijiten-jp/ddviewer" w:element="DDviewer">
              <w:r w:rsidRPr="001D022B">
                <w:rPr>
                  <w:rFonts w:ascii="CenturyOldst" w:hAnsi="CenturyOldst"/>
                  <w:color w:val="000000" w:themeColor="text1"/>
                  <w:sz w:val="20"/>
                </w:rPr>
                <w:t>物質</w:t>
              </w:r>
            </w:smartTag>
            <w:r w:rsidRPr="001D022B">
              <w:rPr>
                <w:rFonts w:ascii="CenturyOldst" w:hAnsi="CenturyOldst"/>
                <w:color w:val="000000" w:themeColor="text1"/>
                <w:sz w:val="20"/>
              </w:rPr>
              <w:t>の変化と</w:t>
            </w:r>
            <w:smartTag w:uri="schemas-densijiten-jp/ddviewer" w:element="DDviewer">
              <w:r w:rsidRPr="001D022B">
                <w:rPr>
                  <w:rFonts w:ascii="CenturyOldst" w:hAnsi="CenturyOldst"/>
                  <w:color w:val="000000" w:themeColor="text1"/>
                  <w:sz w:val="20"/>
                </w:rPr>
                <w:t>平衡</w:t>
              </w:r>
            </w:smartTag>
          </w:p>
        </w:tc>
        <w:tc>
          <w:tcPr>
            <w:tcW w:w="6911" w:type="dxa"/>
            <w:gridSpan w:val="3"/>
            <w:tcBorders>
              <w:bottom w:val="single" w:sz="4" w:space="0" w:color="auto"/>
              <w:right w:val="single" w:sz="12" w:space="0" w:color="auto"/>
            </w:tcBorders>
            <w:vAlign w:val="center"/>
          </w:tcPr>
          <w:p w14:paraId="78CFC943" w14:textId="4301E8B2" w:rsidR="007304F7" w:rsidRPr="001D022B" w:rsidRDefault="007304F7" w:rsidP="007304F7">
            <w:pPr>
              <w:ind w:left="1"/>
              <w:rPr>
                <w:color w:val="000000" w:themeColor="text1"/>
                <w:sz w:val="20"/>
              </w:rPr>
            </w:pPr>
            <w:smartTag w:uri="schemas-densijiten-jp/ddviewer" w:element="DDviewer">
              <w:smartTag w:uri="schemas-densijiten-jp/ddviewer" w:element="DDviewer">
                <w:r w:rsidRPr="001D022B">
                  <w:rPr>
                    <w:rFonts w:ascii="CenturyOldst" w:hAnsi="CenturyOldst"/>
                    <w:color w:val="000000" w:themeColor="text1"/>
                    <w:sz w:val="20"/>
                  </w:rPr>
                  <w:t>化学</w:t>
                </w:r>
              </w:smartTag>
              <w:smartTag w:uri="schemas-densijiten-jp/ddviewer" w:element="DDviewer">
                <w:r w:rsidRPr="001D022B">
                  <w:rPr>
                    <w:rFonts w:ascii="CenturyOldst" w:hAnsi="CenturyOldst"/>
                    <w:color w:val="000000" w:themeColor="text1"/>
                    <w:sz w:val="20"/>
                  </w:rPr>
                  <w:t>反応</w:t>
                </w:r>
              </w:smartTag>
            </w:smartTag>
            <w:r w:rsidRPr="001D022B">
              <w:rPr>
                <w:rFonts w:ascii="CenturyOldst" w:hAnsi="CenturyOldst"/>
                <w:color w:val="000000" w:themeColor="text1"/>
                <w:sz w:val="20"/>
              </w:rPr>
              <w:t>に伴う</w:t>
            </w:r>
            <w:smartTag w:uri="schemas-densijiten-jp/ddviewer" w:element="DDviewer">
              <w:smartTag w:uri="schemas-densijiten-jp/ddviewer" w:element="DDviewer">
                <w:r w:rsidRPr="001D022B">
                  <w:rPr>
                    <w:rFonts w:ascii="CenturyOldst" w:hAnsi="CenturyOldst"/>
                    <w:color w:val="000000" w:themeColor="text1"/>
                    <w:sz w:val="20"/>
                  </w:rPr>
                  <w:t>エネルギ</w:t>
                </w:r>
              </w:smartTag>
              <w:r w:rsidRPr="001D022B">
                <w:rPr>
                  <w:rFonts w:ascii="CenturyOldst" w:hAnsi="CenturyOldst"/>
                  <w:color w:val="000000" w:themeColor="text1"/>
                  <w:sz w:val="20"/>
                </w:rPr>
                <w:t>ー</w:t>
              </w:r>
            </w:smartTag>
            <w:r w:rsidRPr="001D022B">
              <w:rPr>
                <w:rFonts w:ascii="CenturyOldst" w:hAnsi="CenturyOldst"/>
                <w:color w:val="000000" w:themeColor="text1"/>
                <w:sz w:val="20"/>
              </w:rPr>
              <w:t>の出入り，</w:t>
            </w:r>
            <w:smartTag w:uri="schemas-densijiten-jp/ddviewer" w:element="DDviewer">
              <w:smartTag w:uri="schemas-densijiten-jp/ddviewer" w:element="DDviewer">
                <w:r w:rsidRPr="001D022B">
                  <w:rPr>
                    <w:rFonts w:ascii="CenturyOldst" w:hAnsi="CenturyOldst"/>
                    <w:color w:val="000000" w:themeColor="text1"/>
                    <w:sz w:val="20"/>
                  </w:rPr>
                  <w:t>反応</w:t>
                </w:r>
              </w:smartTag>
              <w:smartTag w:uri="schemas-densijiten-jp/ddviewer" w:element="DDviewer">
                <w:r w:rsidRPr="001D022B">
                  <w:rPr>
                    <w:rFonts w:ascii="CenturyOldst" w:hAnsi="CenturyOldst"/>
                    <w:color w:val="000000" w:themeColor="text1"/>
                    <w:sz w:val="20"/>
                  </w:rPr>
                  <w:t>速度</w:t>
                </w:r>
              </w:smartTag>
            </w:smartTag>
            <w:r w:rsidRPr="001D022B">
              <w:rPr>
                <w:rFonts w:ascii="CenturyOldst" w:hAnsi="CenturyOldst"/>
                <w:color w:val="000000" w:themeColor="text1"/>
                <w:sz w:val="20"/>
              </w:rPr>
              <w:t>及び</w:t>
            </w:r>
            <w:smartTag w:uri="schemas-densijiten-jp/ddviewer" w:element="DDviewer">
              <w:smartTag w:uri="schemas-densijiten-jp/ddviewer" w:element="DDviewer">
                <w:r w:rsidRPr="001D022B">
                  <w:rPr>
                    <w:rFonts w:ascii="CenturyOldst" w:hAnsi="CenturyOldst"/>
                    <w:color w:val="000000" w:themeColor="text1"/>
                    <w:sz w:val="20"/>
                  </w:rPr>
                  <w:t>化学</w:t>
                </w:r>
              </w:smartTag>
              <w:smartTag w:uri="schemas-densijiten-jp/ddviewer" w:element="DDviewer">
                <w:r w:rsidRPr="001D022B">
                  <w:rPr>
                    <w:rFonts w:ascii="CenturyOldst" w:hAnsi="CenturyOldst"/>
                    <w:color w:val="000000" w:themeColor="text1"/>
                    <w:sz w:val="20"/>
                  </w:rPr>
                  <w:t>平衡</w:t>
                </w:r>
              </w:smartTag>
            </w:smartTag>
            <w:r w:rsidRPr="001D022B">
              <w:rPr>
                <w:rFonts w:ascii="CenturyOldst" w:hAnsi="CenturyOldst"/>
                <w:color w:val="000000" w:themeColor="text1"/>
                <w:sz w:val="20"/>
              </w:rPr>
              <w:t>を観察，</w:t>
            </w:r>
            <w:smartTag w:uri="schemas-densijiten-jp/ddviewer" w:element="DDviewer">
              <w:r w:rsidRPr="001D022B">
                <w:rPr>
                  <w:rFonts w:ascii="CenturyOldst" w:hAnsi="CenturyOldst"/>
                  <w:color w:val="000000" w:themeColor="text1"/>
                  <w:sz w:val="20"/>
                </w:rPr>
                <w:t>実験</w:t>
              </w:r>
            </w:smartTag>
            <w:r w:rsidRPr="001D022B">
              <w:rPr>
                <w:rFonts w:ascii="CenturyOldst" w:hAnsi="CenturyOldst"/>
                <w:color w:val="000000" w:themeColor="text1"/>
                <w:sz w:val="20"/>
              </w:rPr>
              <w:t>などを通して探究し，</w:t>
            </w:r>
            <w:smartTag w:uri="schemas-densijiten-jp/ddviewer" w:element="DDviewer">
              <w:smartTag w:uri="schemas-densijiten-jp/ddviewer" w:element="DDviewer">
                <w:r w:rsidRPr="001D022B">
                  <w:rPr>
                    <w:rFonts w:ascii="CenturyOldst" w:hAnsi="CenturyOldst"/>
                    <w:color w:val="000000" w:themeColor="text1"/>
                    <w:sz w:val="20"/>
                  </w:rPr>
                  <w:t>化学</w:t>
                </w:r>
              </w:smartTag>
              <w:smartTag w:uri="schemas-densijiten-jp/ddviewer" w:element="DDviewer">
                <w:r w:rsidRPr="001D022B">
                  <w:rPr>
                    <w:rFonts w:ascii="CenturyOldst" w:hAnsi="CenturyOldst"/>
                    <w:color w:val="000000" w:themeColor="text1"/>
                    <w:sz w:val="20"/>
                  </w:rPr>
                  <w:t>反応</w:t>
                </w:r>
              </w:smartTag>
            </w:smartTag>
            <w:r w:rsidRPr="001D022B">
              <w:rPr>
                <w:rFonts w:ascii="CenturyOldst" w:hAnsi="CenturyOldst"/>
                <w:color w:val="000000" w:themeColor="text1"/>
                <w:sz w:val="20"/>
              </w:rPr>
              <w:t>に関する概念や</w:t>
            </w:r>
            <w:smartTag w:uri="schemas-densijiten-jp/ddviewer" w:element="DDviewer">
              <w:r w:rsidRPr="001D022B">
                <w:rPr>
                  <w:rFonts w:ascii="CenturyOldst" w:hAnsi="CenturyOldst"/>
                  <w:color w:val="000000" w:themeColor="text1"/>
                  <w:sz w:val="20"/>
                </w:rPr>
                <w:t>法則</w:t>
              </w:r>
            </w:smartTag>
            <w:r w:rsidRPr="001D022B">
              <w:rPr>
                <w:rFonts w:ascii="CenturyOldst" w:hAnsi="CenturyOldst"/>
                <w:color w:val="000000" w:themeColor="text1"/>
                <w:sz w:val="20"/>
              </w:rPr>
              <w:t>を理解するとともに，それらを日常生活や社会と関連付けて考察する。</w:t>
            </w:r>
          </w:p>
        </w:tc>
      </w:tr>
      <w:tr w:rsidR="001D022B" w:rsidRPr="001D022B" w14:paraId="4DE9CCFF" w14:textId="77777777" w:rsidTr="002B61CC">
        <w:trPr>
          <w:trHeight w:val="336"/>
        </w:trPr>
        <w:tc>
          <w:tcPr>
            <w:tcW w:w="2835" w:type="dxa"/>
            <w:tcBorders>
              <w:left w:val="single" w:sz="12" w:space="0" w:color="auto"/>
              <w:bottom w:val="single" w:sz="4" w:space="0" w:color="auto"/>
            </w:tcBorders>
            <w:vAlign w:val="center"/>
          </w:tcPr>
          <w:p w14:paraId="33B0E740" w14:textId="393103E5" w:rsidR="007304F7" w:rsidRPr="001D022B" w:rsidRDefault="007304F7" w:rsidP="007304F7">
            <w:pPr>
              <w:rPr>
                <w:color w:val="000000" w:themeColor="text1"/>
                <w:sz w:val="20"/>
              </w:rPr>
            </w:pPr>
            <w:r w:rsidRPr="001D022B">
              <w:rPr>
                <w:rFonts w:ascii="CenturyOldst" w:hAnsi="CenturyOldst"/>
                <w:color w:val="000000" w:themeColor="text1"/>
                <w:sz w:val="20"/>
              </w:rPr>
              <w:t>第</w:t>
            </w:r>
            <w:r w:rsidRPr="001D022B">
              <w:rPr>
                <w:rFonts w:ascii="CenturyOldst" w:hAnsi="CenturyOldst"/>
                <w:color w:val="000000" w:themeColor="text1"/>
                <w:sz w:val="20"/>
              </w:rPr>
              <w:t>3</w:t>
            </w:r>
            <w:r w:rsidRPr="001D022B">
              <w:rPr>
                <w:rFonts w:ascii="CenturyOldst" w:hAnsi="CenturyOldst"/>
                <w:color w:val="000000" w:themeColor="text1"/>
                <w:sz w:val="20"/>
              </w:rPr>
              <w:t>部</w:t>
            </w:r>
            <w:r w:rsidRPr="001D022B">
              <w:rPr>
                <w:rFonts w:ascii="CenturyOldst" w:hAnsi="CenturyOldst"/>
                <w:color w:val="000000" w:themeColor="text1"/>
                <w:sz w:val="20"/>
              </w:rPr>
              <w:t xml:space="preserve"> </w:t>
            </w:r>
            <w:r w:rsidRPr="001D022B">
              <w:rPr>
                <w:rFonts w:ascii="CenturyOldst" w:hAnsi="CenturyOldst"/>
                <w:color w:val="000000" w:themeColor="text1"/>
                <w:sz w:val="20"/>
              </w:rPr>
              <w:t>無機</w:t>
            </w:r>
            <w:smartTag w:uri="schemas-densijiten-jp/ddviewer" w:element="DDviewer">
              <w:r w:rsidRPr="001D022B">
                <w:rPr>
                  <w:rFonts w:ascii="CenturyOldst" w:hAnsi="CenturyOldst"/>
                  <w:color w:val="000000" w:themeColor="text1"/>
                  <w:sz w:val="20"/>
                </w:rPr>
                <w:t>物質</w:t>
              </w:r>
            </w:smartTag>
          </w:p>
        </w:tc>
        <w:tc>
          <w:tcPr>
            <w:tcW w:w="6911" w:type="dxa"/>
            <w:gridSpan w:val="3"/>
            <w:tcBorders>
              <w:bottom w:val="single" w:sz="4" w:space="0" w:color="auto"/>
              <w:right w:val="single" w:sz="12" w:space="0" w:color="auto"/>
            </w:tcBorders>
            <w:vAlign w:val="center"/>
          </w:tcPr>
          <w:p w14:paraId="24A44B4F" w14:textId="286F40AF" w:rsidR="007304F7" w:rsidRPr="001D022B" w:rsidRDefault="007304F7" w:rsidP="007304F7">
            <w:pPr>
              <w:ind w:left="1"/>
              <w:rPr>
                <w:color w:val="000000" w:themeColor="text1"/>
                <w:sz w:val="20"/>
              </w:rPr>
            </w:pPr>
            <w:r w:rsidRPr="001D022B">
              <w:rPr>
                <w:rFonts w:ascii="CenturyOldst" w:hAnsi="CenturyOldst"/>
                <w:color w:val="000000" w:themeColor="text1"/>
                <w:sz w:val="20"/>
              </w:rPr>
              <w:t>無機</w:t>
            </w:r>
            <w:smartTag w:uri="schemas-densijiten-jp/ddviewer" w:element="DDviewer">
              <w:r w:rsidRPr="001D022B">
                <w:rPr>
                  <w:rFonts w:ascii="CenturyOldst" w:hAnsi="CenturyOldst"/>
                  <w:color w:val="000000" w:themeColor="text1"/>
                  <w:sz w:val="20"/>
                </w:rPr>
                <w:t>物質</w:t>
              </w:r>
            </w:smartTag>
            <w:r w:rsidRPr="001D022B">
              <w:rPr>
                <w:rFonts w:ascii="CenturyOldst" w:hAnsi="CenturyOldst"/>
                <w:color w:val="000000" w:themeColor="text1"/>
                <w:sz w:val="20"/>
              </w:rPr>
              <w:t>の性質や</w:t>
            </w:r>
            <w:smartTag w:uri="schemas-densijiten-jp/ddviewer" w:element="DDviewer">
              <w:r w:rsidRPr="001D022B">
                <w:rPr>
                  <w:rFonts w:ascii="CenturyOldst" w:hAnsi="CenturyOldst"/>
                  <w:color w:val="000000" w:themeColor="text1"/>
                  <w:sz w:val="20"/>
                </w:rPr>
                <w:t>反応</w:t>
              </w:r>
            </w:smartTag>
            <w:r w:rsidRPr="001D022B">
              <w:rPr>
                <w:rFonts w:ascii="CenturyOldst" w:hAnsi="CenturyOldst"/>
                <w:color w:val="000000" w:themeColor="text1"/>
                <w:sz w:val="20"/>
              </w:rPr>
              <w:t>を観察，</w:t>
            </w:r>
            <w:smartTag w:uri="schemas-densijiten-jp/ddviewer" w:element="DDviewer">
              <w:r w:rsidRPr="001D022B">
                <w:rPr>
                  <w:rFonts w:ascii="CenturyOldst" w:hAnsi="CenturyOldst"/>
                  <w:color w:val="000000" w:themeColor="text1"/>
                  <w:sz w:val="20"/>
                </w:rPr>
                <w:t>実験</w:t>
              </w:r>
            </w:smartTag>
            <w:r w:rsidRPr="001D022B">
              <w:rPr>
                <w:rFonts w:ascii="CenturyOldst" w:hAnsi="CenturyOldst"/>
                <w:color w:val="000000" w:themeColor="text1"/>
                <w:sz w:val="20"/>
              </w:rPr>
              <w:t>などを通して探究し，</w:t>
            </w:r>
            <w:smartTag w:uri="schemas-densijiten-jp/ddviewer" w:element="DDviewer">
              <w:r w:rsidRPr="001D022B">
                <w:rPr>
                  <w:rFonts w:ascii="CenturyOldst" w:hAnsi="CenturyOldst"/>
                  <w:color w:val="000000" w:themeColor="text1"/>
                  <w:sz w:val="20"/>
                </w:rPr>
                <w:t>元素</w:t>
              </w:r>
            </w:smartTag>
            <w:r w:rsidRPr="001D022B">
              <w:rPr>
                <w:rFonts w:ascii="CenturyOldst" w:hAnsi="CenturyOldst"/>
                <w:color w:val="000000" w:themeColor="text1"/>
                <w:sz w:val="20"/>
              </w:rPr>
              <w:t>の性質が</w:t>
            </w:r>
            <w:smartTag w:uri="schemas-densijiten-jp/ddviewer" w:element="DDviewer">
              <w:smartTag w:uri="schemas-densijiten-jp/ddviewer" w:element="DDviewer">
                <w:r w:rsidRPr="001D022B">
                  <w:rPr>
                    <w:rFonts w:ascii="CenturyOldst" w:hAnsi="CenturyOldst"/>
                    <w:color w:val="000000" w:themeColor="text1"/>
                    <w:sz w:val="20"/>
                  </w:rPr>
                  <w:t>周期</w:t>
                </w:r>
              </w:smartTag>
              <w:r w:rsidRPr="001D022B">
                <w:rPr>
                  <w:rFonts w:ascii="CenturyOldst" w:hAnsi="CenturyOldst"/>
                  <w:color w:val="000000" w:themeColor="text1"/>
                  <w:sz w:val="20"/>
                </w:rPr>
                <w:t>表</w:t>
              </w:r>
            </w:smartTag>
            <w:r w:rsidRPr="001D022B">
              <w:rPr>
                <w:rFonts w:ascii="CenturyOldst" w:hAnsi="CenturyOldst"/>
                <w:color w:val="000000" w:themeColor="text1"/>
                <w:sz w:val="20"/>
              </w:rPr>
              <w:t>に基づいて整理できることを理解するとともに，それらを日常生活や社会と関連付けて考察する。</w:t>
            </w:r>
          </w:p>
        </w:tc>
      </w:tr>
      <w:tr w:rsidR="001D022B" w:rsidRPr="001D022B" w14:paraId="3984EC18" w14:textId="77777777" w:rsidTr="002B61CC">
        <w:trPr>
          <w:trHeight w:val="336"/>
        </w:trPr>
        <w:tc>
          <w:tcPr>
            <w:tcW w:w="2835" w:type="dxa"/>
            <w:tcBorders>
              <w:top w:val="single" w:sz="4" w:space="0" w:color="auto"/>
              <w:left w:val="single" w:sz="12" w:space="0" w:color="auto"/>
              <w:bottom w:val="single" w:sz="4" w:space="0" w:color="auto"/>
            </w:tcBorders>
            <w:vAlign w:val="center"/>
          </w:tcPr>
          <w:p w14:paraId="761CF5DD" w14:textId="658F6917" w:rsidR="007304F7" w:rsidRPr="001D022B" w:rsidRDefault="007304F7" w:rsidP="007304F7">
            <w:pPr>
              <w:rPr>
                <w:color w:val="000000" w:themeColor="text1"/>
                <w:sz w:val="20"/>
              </w:rPr>
            </w:pPr>
            <w:r w:rsidRPr="001D022B">
              <w:rPr>
                <w:rFonts w:ascii="CenturyOldst" w:hAnsi="CenturyOldst"/>
                <w:color w:val="000000" w:themeColor="text1"/>
                <w:sz w:val="20"/>
              </w:rPr>
              <w:t>第</w:t>
            </w:r>
            <w:r w:rsidRPr="001D022B">
              <w:rPr>
                <w:rFonts w:ascii="CenturyOldst" w:hAnsi="CenturyOldst"/>
                <w:color w:val="000000" w:themeColor="text1"/>
                <w:sz w:val="20"/>
              </w:rPr>
              <w:t>4</w:t>
            </w:r>
            <w:r w:rsidRPr="001D022B">
              <w:rPr>
                <w:rFonts w:ascii="CenturyOldst" w:hAnsi="CenturyOldst"/>
                <w:color w:val="000000" w:themeColor="text1"/>
                <w:sz w:val="20"/>
              </w:rPr>
              <w:t>部</w:t>
            </w:r>
            <w:r w:rsidRPr="001D022B">
              <w:rPr>
                <w:rFonts w:ascii="CenturyOldst" w:hAnsi="CenturyOldst"/>
                <w:color w:val="000000" w:themeColor="text1"/>
                <w:sz w:val="20"/>
              </w:rPr>
              <w:t xml:space="preserve"> </w:t>
            </w:r>
            <w:smartTag w:uri="schemas-densijiten-jp/ddviewer" w:element="DDviewer">
              <w:smartTag w:uri="schemas-densijiten-jp/ddviewer" w:element="DDviewer">
                <w:r w:rsidRPr="001D022B">
                  <w:rPr>
                    <w:rFonts w:ascii="CenturyOldst" w:hAnsi="CenturyOldst"/>
                    <w:color w:val="000000" w:themeColor="text1"/>
                    <w:sz w:val="20"/>
                  </w:rPr>
                  <w:t>有</w:t>
                </w:r>
                <w:smartTag w:uri="schemas-densijiten-jp/ddviewer" w:element="DDviewer">
                  <w:r w:rsidRPr="001D022B">
                    <w:rPr>
                      <w:rFonts w:ascii="CenturyOldst" w:hAnsi="CenturyOldst"/>
                      <w:color w:val="000000" w:themeColor="text1"/>
                      <w:sz w:val="20"/>
                    </w:rPr>
                    <w:t>機</w:t>
                  </w:r>
                  <w:smartTag w:uri="schemas-densijiten-jp/ddviewer" w:element="DDviewer">
                    <w:r w:rsidRPr="001D022B">
                      <w:rPr>
                        <w:rFonts w:ascii="CenturyOldst" w:hAnsi="CenturyOldst"/>
                        <w:color w:val="000000" w:themeColor="text1"/>
                        <w:sz w:val="20"/>
                      </w:rPr>
                      <w:t>化</w:t>
                    </w:r>
                  </w:smartTag>
                </w:smartTag>
              </w:smartTag>
              <w:r w:rsidRPr="001D022B">
                <w:rPr>
                  <w:rFonts w:ascii="CenturyOldst" w:hAnsi="CenturyOldst"/>
                  <w:color w:val="000000" w:themeColor="text1"/>
                  <w:sz w:val="20"/>
                </w:rPr>
                <w:t>合物</w:t>
              </w:r>
            </w:smartTag>
          </w:p>
        </w:tc>
        <w:tc>
          <w:tcPr>
            <w:tcW w:w="6911" w:type="dxa"/>
            <w:gridSpan w:val="3"/>
            <w:tcBorders>
              <w:top w:val="single" w:sz="4" w:space="0" w:color="auto"/>
              <w:bottom w:val="single" w:sz="4" w:space="0" w:color="auto"/>
              <w:right w:val="single" w:sz="12" w:space="0" w:color="auto"/>
            </w:tcBorders>
            <w:vAlign w:val="center"/>
          </w:tcPr>
          <w:p w14:paraId="50110F4D" w14:textId="49BF8713" w:rsidR="007304F7" w:rsidRPr="001D022B" w:rsidRDefault="007304F7" w:rsidP="007304F7">
            <w:pPr>
              <w:ind w:left="1"/>
              <w:rPr>
                <w:color w:val="000000" w:themeColor="text1"/>
                <w:sz w:val="20"/>
              </w:rPr>
            </w:pPr>
            <w:smartTag w:uri="schemas-densijiten-jp/ddviewer" w:element="DDviewer">
              <w:smartTag w:uri="schemas-densijiten-jp/ddviewer" w:element="DDviewer">
                <w:r w:rsidRPr="001D022B">
                  <w:rPr>
                    <w:rFonts w:ascii="CenturyOldst" w:hAnsi="CenturyOldst"/>
                    <w:color w:val="000000" w:themeColor="text1"/>
                    <w:sz w:val="20"/>
                  </w:rPr>
                  <w:t>有</w:t>
                </w:r>
                <w:smartTag w:uri="schemas-densijiten-jp/ddviewer" w:element="DDviewer">
                  <w:r w:rsidRPr="001D022B">
                    <w:rPr>
                      <w:rFonts w:ascii="CenturyOldst" w:hAnsi="CenturyOldst"/>
                      <w:color w:val="000000" w:themeColor="text1"/>
                      <w:sz w:val="20"/>
                    </w:rPr>
                    <w:t>機</w:t>
                  </w:r>
                  <w:smartTag w:uri="schemas-densijiten-jp/ddviewer" w:element="DDviewer">
                    <w:r w:rsidRPr="001D022B">
                      <w:rPr>
                        <w:rFonts w:ascii="CenturyOldst" w:hAnsi="CenturyOldst"/>
                        <w:color w:val="000000" w:themeColor="text1"/>
                        <w:sz w:val="20"/>
                      </w:rPr>
                      <w:t>化</w:t>
                    </w:r>
                  </w:smartTag>
                </w:smartTag>
              </w:smartTag>
              <w:r w:rsidRPr="001D022B">
                <w:rPr>
                  <w:rFonts w:ascii="CenturyOldst" w:hAnsi="CenturyOldst"/>
                  <w:color w:val="000000" w:themeColor="text1"/>
                  <w:sz w:val="20"/>
                </w:rPr>
                <w:t>合物</w:t>
              </w:r>
            </w:smartTag>
            <w:r w:rsidRPr="001D022B">
              <w:rPr>
                <w:rFonts w:ascii="CenturyOldst" w:hAnsi="CenturyOldst"/>
                <w:color w:val="000000" w:themeColor="text1"/>
                <w:sz w:val="20"/>
              </w:rPr>
              <w:t>の性質や</w:t>
            </w:r>
            <w:smartTag w:uri="schemas-densijiten-jp/ddviewer" w:element="DDviewer">
              <w:r w:rsidRPr="001D022B">
                <w:rPr>
                  <w:rFonts w:ascii="CenturyOldst" w:hAnsi="CenturyOldst"/>
                  <w:color w:val="000000" w:themeColor="text1"/>
                  <w:sz w:val="20"/>
                </w:rPr>
                <w:t>反応</w:t>
              </w:r>
            </w:smartTag>
            <w:r w:rsidRPr="001D022B">
              <w:rPr>
                <w:rFonts w:ascii="CenturyOldst" w:hAnsi="CenturyOldst"/>
                <w:color w:val="000000" w:themeColor="text1"/>
                <w:sz w:val="20"/>
              </w:rPr>
              <w:t>を観察，</w:t>
            </w:r>
            <w:smartTag w:uri="schemas-densijiten-jp/ddviewer" w:element="DDviewer">
              <w:r w:rsidRPr="001D022B">
                <w:rPr>
                  <w:rFonts w:ascii="CenturyOldst" w:hAnsi="CenturyOldst"/>
                  <w:color w:val="000000" w:themeColor="text1"/>
                  <w:sz w:val="20"/>
                </w:rPr>
                <w:t>実験</w:t>
              </w:r>
            </w:smartTag>
            <w:r w:rsidRPr="001D022B">
              <w:rPr>
                <w:rFonts w:ascii="CenturyOldst" w:hAnsi="CenturyOldst"/>
                <w:color w:val="000000" w:themeColor="text1"/>
                <w:sz w:val="20"/>
              </w:rPr>
              <w:t>などを通して探究し，</w:t>
            </w:r>
            <w:smartTag w:uri="schemas-densijiten-jp/ddviewer" w:element="DDviewer">
              <w:smartTag w:uri="schemas-densijiten-jp/ddviewer" w:element="DDviewer">
                <w:r w:rsidRPr="001D022B">
                  <w:rPr>
                    <w:rFonts w:ascii="CenturyOldst" w:hAnsi="CenturyOldst"/>
                    <w:color w:val="000000" w:themeColor="text1"/>
                    <w:sz w:val="20"/>
                  </w:rPr>
                  <w:t>有</w:t>
                </w:r>
                <w:smartTag w:uri="schemas-densijiten-jp/ddviewer" w:element="DDviewer">
                  <w:r w:rsidRPr="001D022B">
                    <w:rPr>
                      <w:rFonts w:ascii="CenturyOldst" w:hAnsi="CenturyOldst"/>
                      <w:color w:val="000000" w:themeColor="text1"/>
                      <w:sz w:val="20"/>
                    </w:rPr>
                    <w:t>機</w:t>
                  </w:r>
                  <w:smartTag w:uri="schemas-densijiten-jp/ddviewer" w:element="DDviewer">
                    <w:r w:rsidRPr="001D022B">
                      <w:rPr>
                        <w:rFonts w:ascii="CenturyOldst" w:hAnsi="CenturyOldst"/>
                        <w:color w:val="000000" w:themeColor="text1"/>
                        <w:sz w:val="20"/>
                      </w:rPr>
                      <w:t>化</w:t>
                    </w:r>
                  </w:smartTag>
                </w:smartTag>
              </w:smartTag>
              <w:r w:rsidRPr="001D022B">
                <w:rPr>
                  <w:rFonts w:ascii="CenturyOldst" w:hAnsi="CenturyOldst"/>
                  <w:color w:val="000000" w:themeColor="text1"/>
                  <w:sz w:val="20"/>
                </w:rPr>
                <w:t>合物</w:t>
              </w:r>
            </w:smartTag>
            <w:r w:rsidRPr="001D022B">
              <w:rPr>
                <w:rFonts w:ascii="CenturyOldst" w:hAnsi="CenturyOldst"/>
                <w:color w:val="000000" w:themeColor="text1"/>
                <w:sz w:val="20"/>
              </w:rPr>
              <w:t>の</w:t>
            </w:r>
            <w:smartTag w:uri="schemas-densijiten-jp/ddviewer" w:element="DDviewer">
              <w:r w:rsidRPr="001D022B">
                <w:rPr>
                  <w:rFonts w:ascii="CenturyOldst" w:hAnsi="CenturyOldst"/>
                  <w:color w:val="000000" w:themeColor="text1"/>
                  <w:sz w:val="20"/>
                </w:rPr>
                <w:t>分類</w:t>
              </w:r>
            </w:smartTag>
            <w:r w:rsidRPr="001D022B">
              <w:rPr>
                <w:rFonts w:ascii="CenturyOldst" w:hAnsi="CenturyOldst"/>
                <w:color w:val="000000" w:themeColor="text1"/>
                <w:sz w:val="20"/>
              </w:rPr>
              <w:t>と特徴を理解するとともに，それらを日常生活や社会と関連付けて考察する。</w:t>
            </w:r>
          </w:p>
        </w:tc>
      </w:tr>
      <w:tr w:rsidR="001D022B" w:rsidRPr="001D022B" w14:paraId="16439625" w14:textId="77777777" w:rsidTr="002B61CC">
        <w:trPr>
          <w:trHeight w:val="336"/>
        </w:trPr>
        <w:tc>
          <w:tcPr>
            <w:tcW w:w="2835" w:type="dxa"/>
            <w:tcBorders>
              <w:left w:val="single" w:sz="12" w:space="0" w:color="auto"/>
              <w:bottom w:val="single" w:sz="4" w:space="0" w:color="auto"/>
            </w:tcBorders>
            <w:vAlign w:val="center"/>
          </w:tcPr>
          <w:p w14:paraId="37513ECC" w14:textId="53ADB712" w:rsidR="007304F7" w:rsidRPr="001D022B" w:rsidRDefault="007304F7" w:rsidP="007304F7">
            <w:pPr>
              <w:rPr>
                <w:color w:val="000000" w:themeColor="text1"/>
                <w:sz w:val="20"/>
              </w:rPr>
            </w:pPr>
            <w:r w:rsidRPr="001D022B">
              <w:rPr>
                <w:rFonts w:ascii="CenturyOldst" w:hAnsi="CenturyOldst"/>
                <w:color w:val="000000" w:themeColor="text1"/>
                <w:sz w:val="20"/>
              </w:rPr>
              <w:t>第</w:t>
            </w:r>
            <w:r w:rsidRPr="001D022B">
              <w:rPr>
                <w:rFonts w:ascii="CenturyOldst" w:hAnsi="CenturyOldst"/>
                <w:color w:val="000000" w:themeColor="text1"/>
                <w:sz w:val="20"/>
              </w:rPr>
              <w:t>5</w:t>
            </w:r>
            <w:r w:rsidRPr="001D022B">
              <w:rPr>
                <w:rFonts w:ascii="CenturyOldst" w:hAnsi="CenturyOldst"/>
                <w:color w:val="000000" w:themeColor="text1"/>
                <w:sz w:val="20"/>
              </w:rPr>
              <w:t>部</w:t>
            </w:r>
            <w:r w:rsidRPr="001D022B">
              <w:rPr>
                <w:rFonts w:ascii="CenturyOldst" w:hAnsi="CenturyOldst"/>
                <w:color w:val="000000" w:themeColor="text1"/>
                <w:sz w:val="20"/>
              </w:rPr>
              <w:t xml:space="preserve"> </w:t>
            </w:r>
            <w:smartTag w:uri="schemas-densijiten-jp/ddviewer" w:element="DDviewer">
              <w:smartTag w:uri="schemas-densijiten-jp/ddviewer" w:element="DDviewer">
                <w:r w:rsidRPr="001D022B">
                  <w:rPr>
                    <w:rFonts w:ascii="CenturyOldst" w:hAnsi="CenturyOldst"/>
                    <w:color w:val="000000" w:themeColor="text1"/>
                    <w:sz w:val="20"/>
                  </w:rPr>
                  <w:t>高</w:t>
                </w:r>
                <w:smartTag w:uri="schemas-densijiten-jp/ddviewer" w:element="DDviewer">
                  <w:r w:rsidRPr="001D022B">
                    <w:rPr>
                      <w:rFonts w:ascii="CenturyOldst" w:hAnsi="CenturyOldst"/>
                      <w:color w:val="000000" w:themeColor="text1"/>
                      <w:sz w:val="20"/>
                    </w:rPr>
                    <w:t>分子</w:t>
                  </w:r>
                </w:smartTag>
              </w:smartTag>
              <w:smartTag w:uri="schemas-densijiten-jp/ddviewer" w:element="DDviewer">
                <w:smartTag w:uri="schemas-densijiten-jp/ddviewer" w:element="DDviewer">
                  <w:r w:rsidRPr="001D022B">
                    <w:rPr>
                      <w:rFonts w:ascii="CenturyOldst" w:hAnsi="CenturyOldst"/>
                      <w:color w:val="000000" w:themeColor="text1"/>
                      <w:sz w:val="20"/>
                    </w:rPr>
                    <w:t>化合</w:t>
                  </w:r>
                </w:smartTag>
                <w:r w:rsidRPr="001D022B">
                  <w:rPr>
                    <w:rFonts w:ascii="CenturyOldst" w:hAnsi="CenturyOldst"/>
                    <w:color w:val="000000" w:themeColor="text1"/>
                    <w:sz w:val="20"/>
                  </w:rPr>
                  <w:t>物</w:t>
                </w:r>
              </w:smartTag>
            </w:smartTag>
          </w:p>
        </w:tc>
        <w:tc>
          <w:tcPr>
            <w:tcW w:w="6911" w:type="dxa"/>
            <w:gridSpan w:val="3"/>
            <w:tcBorders>
              <w:bottom w:val="single" w:sz="4" w:space="0" w:color="auto"/>
              <w:right w:val="single" w:sz="12" w:space="0" w:color="auto"/>
            </w:tcBorders>
            <w:vAlign w:val="center"/>
          </w:tcPr>
          <w:p w14:paraId="42E2EA4E" w14:textId="4A551F34" w:rsidR="007304F7" w:rsidRPr="001D022B" w:rsidRDefault="007304F7" w:rsidP="007304F7">
            <w:pPr>
              <w:ind w:left="1"/>
              <w:rPr>
                <w:color w:val="000000" w:themeColor="text1"/>
                <w:sz w:val="20"/>
              </w:rPr>
            </w:pPr>
            <w:smartTag w:uri="schemas-densijiten-jp/ddviewer" w:element="DDviewer">
              <w:smartTag w:uri="schemas-densijiten-jp/ddviewer" w:element="DDviewer">
                <w:r w:rsidRPr="001D022B">
                  <w:rPr>
                    <w:rFonts w:ascii="CenturyOldst" w:hAnsi="CenturyOldst"/>
                    <w:color w:val="000000" w:themeColor="text1"/>
                    <w:sz w:val="20"/>
                  </w:rPr>
                  <w:t>高</w:t>
                </w:r>
                <w:smartTag w:uri="schemas-densijiten-jp/ddviewer" w:element="DDviewer">
                  <w:r w:rsidRPr="001D022B">
                    <w:rPr>
                      <w:rFonts w:ascii="CenturyOldst" w:hAnsi="CenturyOldst"/>
                      <w:color w:val="000000" w:themeColor="text1"/>
                      <w:sz w:val="20"/>
                    </w:rPr>
                    <w:t>分子</w:t>
                  </w:r>
                </w:smartTag>
              </w:smartTag>
              <w:smartTag w:uri="schemas-densijiten-jp/ddviewer" w:element="DDviewer">
                <w:smartTag w:uri="schemas-densijiten-jp/ddviewer" w:element="DDviewer">
                  <w:r w:rsidRPr="001D022B">
                    <w:rPr>
                      <w:rFonts w:ascii="CenturyOldst" w:hAnsi="CenturyOldst"/>
                      <w:color w:val="000000" w:themeColor="text1"/>
                      <w:sz w:val="20"/>
                    </w:rPr>
                    <w:t>化合</w:t>
                  </w:r>
                </w:smartTag>
                <w:r w:rsidRPr="001D022B">
                  <w:rPr>
                    <w:rFonts w:ascii="CenturyOldst" w:hAnsi="CenturyOldst"/>
                    <w:color w:val="000000" w:themeColor="text1"/>
                    <w:sz w:val="20"/>
                  </w:rPr>
                  <w:t>物</w:t>
                </w:r>
              </w:smartTag>
            </w:smartTag>
            <w:r w:rsidRPr="001D022B">
              <w:rPr>
                <w:rFonts w:ascii="CenturyOldst" w:hAnsi="CenturyOldst"/>
                <w:color w:val="000000" w:themeColor="text1"/>
                <w:sz w:val="20"/>
              </w:rPr>
              <w:t>の性質や</w:t>
            </w:r>
            <w:smartTag w:uri="schemas-densijiten-jp/ddviewer" w:element="DDviewer">
              <w:r w:rsidRPr="001D022B">
                <w:rPr>
                  <w:rFonts w:ascii="CenturyOldst" w:hAnsi="CenturyOldst"/>
                  <w:color w:val="000000" w:themeColor="text1"/>
                  <w:sz w:val="20"/>
                </w:rPr>
                <w:t>反応</w:t>
              </w:r>
            </w:smartTag>
            <w:r w:rsidRPr="001D022B">
              <w:rPr>
                <w:rFonts w:ascii="CenturyOldst" w:hAnsi="CenturyOldst"/>
                <w:color w:val="000000" w:themeColor="text1"/>
                <w:sz w:val="20"/>
              </w:rPr>
              <w:t>を観察，</w:t>
            </w:r>
            <w:smartTag w:uri="schemas-densijiten-jp/ddviewer" w:element="DDviewer">
              <w:r w:rsidRPr="001D022B">
                <w:rPr>
                  <w:rFonts w:ascii="CenturyOldst" w:hAnsi="CenturyOldst"/>
                  <w:color w:val="000000" w:themeColor="text1"/>
                  <w:sz w:val="20"/>
                </w:rPr>
                <w:t>実験</w:t>
              </w:r>
            </w:smartTag>
            <w:r w:rsidRPr="001D022B">
              <w:rPr>
                <w:rFonts w:ascii="CenturyOldst" w:hAnsi="CenturyOldst"/>
                <w:color w:val="000000" w:themeColor="text1"/>
                <w:sz w:val="20"/>
              </w:rPr>
              <w:t>などを通して探究し，</w:t>
            </w:r>
            <w:smartTag w:uri="schemas-densijiten-jp/ddviewer" w:element="DDviewer">
              <w:r w:rsidRPr="001D022B">
                <w:rPr>
                  <w:rFonts w:ascii="CenturyOldst" w:hAnsi="CenturyOldst"/>
                  <w:color w:val="000000" w:themeColor="text1"/>
                  <w:sz w:val="20"/>
                </w:rPr>
                <w:t>合成</w:t>
              </w:r>
            </w:smartTag>
            <w:smartTag w:uri="schemas-densijiten-jp/ddviewer" w:element="DDviewer">
              <w:smartTag w:uri="schemas-densijiten-jp/ddviewer" w:element="DDviewer">
                <w:r w:rsidRPr="001D022B">
                  <w:rPr>
                    <w:rFonts w:ascii="CenturyOldst" w:hAnsi="CenturyOldst"/>
                    <w:color w:val="000000" w:themeColor="text1"/>
                    <w:sz w:val="20"/>
                  </w:rPr>
                  <w:t>高</w:t>
                </w:r>
                <w:smartTag w:uri="schemas-densijiten-jp/ddviewer" w:element="DDviewer">
                  <w:r w:rsidRPr="001D022B">
                    <w:rPr>
                      <w:rFonts w:ascii="CenturyOldst" w:hAnsi="CenturyOldst"/>
                      <w:color w:val="000000" w:themeColor="text1"/>
                      <w:sz w:val="20"/>
                    </w:rPr>
                    <w:t>分子</w:t>
                  </w:r>
                </w:smartTag>
              </w:smartTag>
              <w:smartTag w:uri="schemas-densijiten-jp/ddviewer" w:element="DDviewer">
                <w:smartTag w:uri="schemas-densijiten-jp/ddviewer" w:element="DDviewer">
                  <w:r w:rsidRPr="001D022B">
                    <w:rPr>
                      <w:rFonts w:ascii="CenturyOldst" w:hAnsi="CenturyOldst"/>
                      <w:color w:val="000000" w:themeColor="text1"/>
                      <w:sz w:val="20"/>
                    </w:rPr>
                    <w:t>化合</w:t>
                  </w:r>
                </w:smartTag>
                <w:r w:rsidRPr="001D022B">
                  <w:rPr>
                    <w:rFonts w:ascii="CenturyOldst" w:hAnsi="CenturyOldst"/>
                    <w:color w:val="000000" w:themeColor="text1"/>
                    <w:sz w:val="20"/>
                  </w:rPr>
                  <w:t>物</w:t>
                </w:r>
              </w:smartTag>
            </w:smartTag>
            <w:r w:rsidRPr="001D022B">
              <w:rPr>
                <w:rFonts w:ascii="CenturyOldst" w:hAnsi="CenturyOldst"/>
                <w:color w:val="000000" w:themeColor="text1"/>
                <w:sz w:val="20"/>
              </w:rPr>
              <w:t>と天然</w:t>
            </w:r>
            <w:smartTag w:uri="schemas-densijiten-jp/ddviewer" w:element="DDviewer">
              <w:smartTag w:uri="schemas-densijiten-jp/ddviewer" w:element="DDviewer">
                <w:r w:rsidRPr="001D022B">
                  <w:rPr>
                    <w:rFonts w:ascii="CenturyOldst" w:hAnsi="CenturyOldst"/>
                    <w:color w:val="000000" w:themeColor="text1"/>
                    <w:sz w:val="20"/>
                  </w:rPr>
                  <w:t>高</w:t>
                </w:r>
                <w:smartTag w:uri="schemas-densijiten-jp/ddviewer" w:element="DDviewer">
                  <w:r w:rsidRPr="001D022B">
                    <w:rPr>
                      <w:rFonts w:ascii="CenturyOldst" w:hAnsi="CenturyOldst"/>
                      <w:color w:val="000000" w:themeColor="text1"/>
                      <w:sz w:val="20"/>
                    </w:rPr>
                    <w:t>分子</w:t>
                  </w:r>
                </w:smartTag>
              </w:smartTag>
              <w:smartTag w:uri="schemas-densijiten-jp/ddviewer" w:element="DDviewer">
                <w:smartTag w:uri="schemas-densijiten-jp/ddviewer" w:element="DDviewer">
                  <w:r w:rsidRPr="001D022B">
                    <w:rPr>
                      <w:rFonts w:ascii="CenturyOldst" w:hAnsi="CenturyOldst"/>
                      <w:color w:val="000000" w:themeColor="text1"/>
                      <w:sz w:val="20"/>
                    </w:rPr>
                    <w:t>化合</w:t>
                  </w:r>
                </w:smartTag>
                <w:r w:rsidRPr="001D022B">
                  <w:rPr>
                    <w:rFonts w:ascii="CenturyOldst" w:hAnsi="CenturyOldst"/>
                    <w:color w:val="000000" w:themeColor="text1"/>
                    <w:sz w:val="20"/>
                  </w:rPr>
                  <w:t>物</w:t>
                </w:r>
              </w:smartTag>
            </w:smartTag>
            <w:r w:rsidRPr="001D022B">
              <w:rPr>
                <w:rFonts w:ascii="CenturyOldst" w:hAnsi="CenturyOldst"/>
                <w:color w:val="000000" w:themeColor="text1"/>
                <w:sz w:val="20"/>
              </w:rPr>
              <w:t>の特徴を理解するとともに，それらを日常生活や社会と関連付けて考察する。</w:t>
            </w:r>
          </w:p>
        </w:tc>
      </w:tr>
      <w:tr w:rsidR="001D022B" w:rsidRPr="001D022B" w14:paraId="70300FCE" w14:textId="77777777" w:rsidTr="006D3B56">
        <w:trPr>
          <w:trHeight w:val="336"/>
        </w:trPr>
        <w:tc>
          <w:tcPr>
            <w:tcW w:w="2835" w:type="dxa"/>
            <w:tcBorders>
              <w:left w:val="single" w:sz="12" w:space="0" w:color="auto"/>
              <w:bottom w:val="single" w:sz="12" w:space="0" w:color="auto"/>
            </w:tcBorders>
          </w:tcPr>
          <w:p w14:paraId="165846E6" w14:textId="1C5CA26C" w:rsidR="007304F7" w:rsidRPr="001D022B" w:rsidRDefault="007304F7" w:rsidP="007304F7">
            <w:pPr>
              <w:rPr>
                <w:color w:val="000000" w:themeColor="text1"/>
                <w:sz w:val="20"/>
              </w:rPr>
            </w:pPr>
            <w:r w:rsidRPr="001D022B">
              <w:rPr>
                <w:rFonts w:hint="eastAsia"/>
                <w:color w:val="000000" w:themeColor="text1"/>
                <w:sz w:val="20"/>
              </w:rPr>
              <w:t>終章 化学が果たす役割</w:t>
            </w:r>
          </w:p>
        </w:tc>
        <w:tc>
          <w:tcPr>
            <w:tcW w:w="6911" w:type="dxa"/>
            <w:gridSpan w:val="3"/>
            <w:tcBorders>
              <w:bottom w:val="single" w:sz="12" w:space="0" w:color="auto"/>
              <w:right w:val="single" w:sz="12" w:space="0" w:color="auto"/>
            </w:tcBorders>
          </w:tcPr>
          <w:p w14:paraId="53A4B13B" w14:textId="54A4179F" w:rsidR="007304F7" w:rsidRPr="001D022B" w:rsidRDefault="007304F7" w:rsidP="007304F7">
            <w:pPr>
              <w:ind w:left="1"/>
              <w:rPr>
                <w:color w:val="000000" w:themeColor="text1"/>
                <w:sz w:val="20"/>
              </w:rPr>
            </w:pPr>
            <w:r w:rsidRPr="001D022B">
              <w:rPr>
                <w:rFonts w:hint="eastAsia"/>
                <w:color w:val="000000" w:themeColor="text1"/>
                <w:sz w:val="20"/>
              </w:rPr>
              <w:t>これまでの学習を受けて，青色LED，医薬品など，私たちの日常生活に活用されている技術とのつながりを学習する。</w:t>
            </w:r>
          </w:p>
        </w:tc>
      </w:tr>
      <w:tr w:rsidR="001D022B" w:rsidRPr="001D022B" w14:paraId="3AD3AA40" w14:textId="77777777" w:rsidTr="006D3B56">
        <w:trPr>
          <w:trHeight w:val="330"/>
        </w:trPr>
        <w:tc>
          <w:tcPr>
            <w:tcW w:w="9746" w:type="dxa"/>
            <w:gridSpan w:val="4"/>
            <w:tcBorders>
              <w:top w:val="single" w:sz="12" w:space="0" w:color="auto"/>
              <w:left w:val="nil"/>
              <w:bottom w:val="nil"/>
              <w:right w:val="nil"/>
            </w:tcBorders>
          </w:tcPr>
          <w:p w14:paraId="7EDB36D6" w14:textId="77777777" w:rsidR="007304F7" w:rsidRPr="001D022B" w:rsidRDefault="007304F7" w:rsidP="007304F7">
            <w:pPr>
              <w:spacing w:line="240" w:lineRule="exact"/>
              <w:rPr>
                <w:color w:val="000000" w:themeColor="text1"/>
                <w:sz w:val="20"/>
              </w:rPr>
            </w:pPr>
          </w:p>
        </w:tc>
      </w:tr>
      <w:tr w:rsidR="001D022B" w:rsidRPr="001D022B" w14:paraId="1198CC11" w14:textId="77777777" w:rsidTr="006D3B56">
        <w:trPr>
          <w:trHeight w:val="345"/>
        </w:trPr>
        <w:tc>
          <w:tcPr>
            <w:tcW w:w="9746" w:type="dxa"/>
            <w:gridSpan w:val="4"/>
            <w:tcBorders>
              <w:top w:val="nil"/>
              <w:left w:val="nil"/>
              <w:bottom w:val="single" w:sz="12" w:space="0" w:color="auto"/>
              <w:right w:val="nil"/>
            </w:tcBorders>
          </w:tcPr>
          <w:p w14:paraId="6537327D" w14:textId="77777777" w:rsidR="007304F7" w:rsidRPr="001D022B" w:rsidRDefault="007304F7" w:rsidP="007304F7">
            <w:pPr>
              <w:rPr>
                <w:rFonts w:ascii="ＭＳ ゴシック" w:eastAsia="ＭＳ ゴシック" w:hAnsi="ＭＳ ゴシック"/>
                <w:color w:val="000000" w:themeColor="text1"/>
                <w:szCs w:val="21"/>
              </w:rPr>
            </w:pPr>
            <w:r w:rsidRPr="001D022B">
              <w:rPr>
                <w:rFonts w:ascii="ＭＳ ゴシック" w:eastAsia="ＭＳ ゴシック" w:hAnsi="ＭＳ ゴシック" w:hint="eastAsia"/>
                <w:color w:val="000000" w:themeColor="text1"/>
                <w:szCs w:val="21"/>
              </w:rPr>
              <w:t xml:space="preserve">２　</w:t>
            </w:r>
            <w:smartTag w:uri="schemas-densijiten-jp/ddviewer" w:element="DDviewer">
              <w:r w:rsidRPr="001D022B">
                <w:rPr>
                  <w:rFonts w:ascii="ＭＳ ゴシック" w:eastAsia="ＭＳ ゴシック" w:hAnsi="ＭＳ ゴシック" w:hint="eastAsia"/>
                  <w:color w:val="000000" w:themeColor="text1"/>
                  <w:szCs w:val="21"/>
                </w:rPr>
                <w:t>学習</w:t>
              </w:r>
            </w:smartTag>
            <w:r w:rsidRPr="001D022B">
              <w:rPr>
                <w:rFonts w:ascii="ＭＳ ゴシック" w:eastAsia="ＭＳ ゴシック" w:hAnsi="ＭＳ ゴシック" w:hint="eastAsia"/>
                <w:color w:val="000000" w:themeColor="text1"/>
                <w:szCs w:val="21"/>
              </w:rPr>
              <w:t>計画</w:t>
            </w:r>
          </w:p>
        </w:tc>
      </w:tr>
    </w:tbl>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tblBorders>
        <w:tblCellMar>
          <w:top w:w="28" w:type="dxa"/>
          <w:bottom w:w="28" w:type="dxa"/>
        </w:tblCellMar>
        <w:tblLook w:val="04A0" w:firstRow="1" w:lastRow="0" w:firstColumn="1" w:lastColumn="0" w:noHBand="0" w:noVBand="1"/>
      </w:tblPr>
      <w:tblGrid>
        <w:gridCol w:w="565"/>
        <w:gridCol w:w="2938"/>
        <w:gridCol w:w="2553"/>
        <w:gridCol w:w="2743"/>
        <w:gridCol w:w="701"/>
      </w:tblGrid>
      <w:tr w:rsidR="001D022B" w:rsidRPr="001D022B" w14:paraId="1F4CE7A2" w14:textId="77777777" w:rsidTr="007304F7">
        <w:tc>
          <w:tcPr>
            <w:tcW w:w="565" w:type="dxa"/>
            <w:tcBorders>
              <w:top w:val="single" w:sz="12" w:space="0" w:color="auto"/>
              <w:bottom w:val="single" w:sz="4" w:space="0" w:color="auto"/>
            </w:tcBorders>
          </w:tcPr>
          <w:p w14:paraId="4C350A11" w14:textId="77777777" w:rsidR="007304F7" w:rsidRPr="001D022B" w:rsidRDefault="007304F7" w:rsidP="00A17F25">
            <w:pPr>
              <w:spacing w:line="240" w:lineRule="exact"/>
              <w:jc w:val="center"/>
              <w:rPr>
                <w:rFonts w:ascii="CenturyOldst" w:hAnsi="CenturyOldst"/>
                <w:color w:val="000000" w:themeColor="text1"/>
                <w:sz w:val="20"/>
              </w:rPr>
            </w:pPr>
            <w:r w:rsidRPr="001D022B">
              <w:rPr>
                <w:rFonts w:ascii="CenturyOldst" w:hAnsi="CenturyOldst"/>
                <w:color w:val="000000" w:themeColor="text1"/>
                <w:sz w:val="20"/>
              </w:rPr>
              <w:t>学期</w:t>
            </w:r>
          </w:p>
        </w:tc>
        <w:tc>
          <w:tcPr>
            <w:tcW w:w="2938" w:type="dxa"/>
            <w:tcBorders>
              <w:top w:val="single" w:sz="12" w:space="0" w:color="auto"/>
              <w:bottom w:val="single" w:sz="4" w:space="0" w:color="auto"/>
            </w:tcBorders>
            <w:vAlign w:val="center"/>
          </w:tcPr>
          <w:p w14:paraId="29D005EB" w14:textId="77777777" w:rsidR="007304F7" w:rsidRPr="001D022B" w:rsidRDefault="007304F7" w:rsidP="00A17F25">
            <w:pPr>
              <w:spacing w:line="240" w:lineRule="exact"/>
              <w:jc w:val="center"/>
              <w:rPr>
                <w:rFonts w:ascii="CenturyOldst" w:hAnsi="CenturyOldst"/>
                <w:color w:val="000000" w:themeColor="text1"/>
                <w:sz w:val="20"/>
              </w:rPr>
            </w:pPr>
            <w:smartTag w:uri="schemas-densijiten-jp/ddviewer" w:element="DDviewer">
              <w:r w:rsidRPr="001D022B">
                <w:rPr>
                  <w:rFonts w:ascii="CenturyOldst" w:hAnsi="CenturyOldst"/>
                  <w:color w:val="000000" w:themeColor="text1"/>
                  <w:sz w:val="20"/>
                </w:rPr>
                <w:t>学習</w:t>
              </w:r>
            </w:smartTag>
            <w:r w:rsidRPr="001D022B">
              <w:rPr>
                <w:rFonts w:ascii="CenturyOldst" w:hAnsi="CenturyOldst"/>
                <w:color w:val="000000" w:themeColor="text1"/>
                <w:sz w:val="20"/>
              </w:rPr>
              <w:t>項目</w:t>
            </w:r>
            <w:r w:rsidRPr="001D022B">
              <w:rPr>
                <w:rFonts w:ascii="CenturyOldst" w:hAnsi="CenturyOldst"/>
                <w:color w:val="000000" w:themeColor="text1"/>
                <w:sz w:val="20"/>
              </w:rPr>
              <w:t>(</w:t>
            </w:r>
            <w:r w:rsidRPr="001D022B">
              <w:rPr>
                <w:rFonts w:ascii="CenturyOldst" w:hAnsi="CenturyOldst"/>
                <w:color w:val="000000" w:themeColor="text1"/>
                <w:sz w:val="20"/>
              </w:rPr>
              <w:t>配当時数</w:t>
            </w:r>
            <w:r w:rsidRPr="001D022B">
              <w:rPr>
                <w:rFonts w:ascii="CenturyOldst" w:hAnsi="CenturyOldst"/>
                <w:color w:val="000000" w:themeColor="text1"/>
                <w:sz w:val="20"/>
              </w:rPr>
              <w:t>)</w:t>
            </w:r>
          </w:p>
        </w:tc>
        <w:tc>
          <w:tcPr>
            <w:tcW w:w="2553" w:type="dxa"/>
            <w:tcBorders>
              <w:top w:val="single" w:sz="12" w:space="0" w:color="auto"/>
              <w:bottom w:val="single" w:sz="4" w:space="0" w:color="auto"/>
            </w:tcBorders>
            <w:vAlign w:val="center"/>
          </w:tcPr>
          <w:p w14:paraId="2C7FD6BF" w14:textId="77777777" w:rsidR="007304F7" w:rsidRPr="001D022B" w:rsidRDefault="007304F7" w:rsidP="00A17F25">
            <w:pPr>
              <w:spacing w:line="240" w:lineRule="exact"/>
              <w:jc w:val="center"/>
              <w:rPr>
                <w:rFonts w:ascii="CenturyOldst" w:hAnsi="CenturyOldst"/>
                <w:color w:val="000000" w:themeColor="text1"/>
                <w:sz w:val="20"/>
              </w:rPr>
            </w:pPr>
            <w:smartTag w:uri="schemas-densijiten-jp/ddviewer" w:element="DDviewer">
              <w:r w:rsidRPr="001D022B">
                <w:rPr>
                  <w:rFonts w:ascii="CenturyOldst" w:hAnsi="CenturyOldst"/>
                  <w:color w:val="000000" w:themeColor="text1"/>
                  <w:sz w:val="20"/>
                </w:rPr>
                <w:t>学習</w:t>
              </w:r>
            </w:smartTag>
            <w:r w:rsidRPr="001D022B">
              <w:rPr>
                <w:rFonts w:ascii="CenturyOldst" w:hAnsi="CenturyOldst"/>
                <w:color w:val="000000" w:themeColor="text1"/>
                <w:sz w:val="20"/>
              </w:rPr>
              <w:t>内容</w:t>
            </w:r>
          </w:p>
        </w:tc>
        <w:tc>
          <w:tcPr>
            <w:tcW w:w="2743" w:type="dxa"/>
            <w:tcBorders>
              <w:top w:val="single" w:sz="12" w:space="0" w:color="auto"/>
              <w:bottom w:val="single" w:sz="4" w:space="0" w:color="auto"/>
            </w:tcBorders>
            <w:vAlign w:val="center"/>
          </w:tcPr>
          <w:p w14:paraId="3F5E3714" w14:textId="77777777" w:rsidR="007304F7" w:rsidRPr="001D022B" w:rsidRDefault="007304F7" w:rsidP="00A17F25">
            <w:pPr>
              <w:spacing w:line="240" w:lineRule="exact"/>
              <w:jc w:val="center"/>
              <w:rPr>
                <w:rFonts w:ascii="CenturyOldst" w:hAnsi="CenturyOldst"/>
                <w:color w:val="000000" w:themeColor="text1"/>
                <w:sz w:val="20"/>
              </w:rPr>
            </w:pPr>
            <w:r w:rsidRPr="001D022B">
              <w:rPr>
                <w:rFonts w:ascii="CenturyOldst" w:hAnsi="CenturyOldst"/>
                <w:color w:val="000000" w:themeColor="text1"/>
                <w:sz w:val="20"/>
              </w:rPr>
              <w:t>活動･備考等</w:t>
            </w:r>
          </w:p>
        </w:tc>
        <w:tc>
          <w:tcPr>
            <w:tcW w:w="701" w:type="dxa"/>
            <w:tcBorders>
              <w:top w:val="single" w:sz="12" w:space="0" w:color="auto"/>
              <w:bottom w:val="single" w:sz="4" w:space="0" w:color="auto"/>
            </w:tcBorders>
            <w:vAlign w:val="center"/>
          </w:tcPr>
          <w:p w14:paraId="1C73BE01" w14:textId="77777777" w:rsidR="007304F7" w:rsidRPr="001D022B" w:rsidRDefault="007304F7" w:rsidP="00A17F25">
            <w:pPr>
              <w:spacing w:line="240" w:lineRule="exact"/>
              <w:jc w:val="center"/>
              <w:rPr>
                <w:rFonts w:ascii="CenturyOldst" w:hAnsi="CenturyOldst"/>
                <w:color w:val="000000" w:themeColor="text1"/>
                <w:sz w:val="20"/>
              </w:rPr>
            </w:pPr>
            <w:r w:rsidRPr="001D022B">
              <w:rPr>
                <w:rFonts w:ascii="CenturyOldst" w:hAnsi="CenturyOldst"/>
                <w:color w:val="000000" w:themeColor="text1"/>
                <w:sz w:val="20"/>
              </w:rPr>
              <w:t>考査範囲</w:t>
            </w:r>
          </w:p>
        </w:tc>
      </w:tr>
      <w:tr w:rsidR="001D022B" w:rsidRPr="001D022B" w14:paraId="1F51E8C5" w14:textId="77777777" w:rsidTr="007304F7">
        <w:tc>
          <w:tcPr>
            <w:tcW w:w="565" w:type="dxa"/>
            <w:tcBorders>
              <w:top w:val="single" w:sz="4" w:space="0" w:color="auto"/>
              <w:bottom w:val="nil"/>
            </w:tcBorders>
          </w:tcPr>
          <w:p w14:paraId="645EFF53" w14:textId="77777777" w:rsidR="007304F7" w:rsidRPr="001D022B" w:rsidRDefault="007304F7" w:rsidP="00A17F25">
            <w:pPr>
              <w:spacing w:line="240" w:lineRule="exact"/>
              <w:jc w:val="center"/>
              <w:rPr>
                <w:rFonts w:ascii="CenturyOldst" w:eastAsiaTheme="majorEastAsia" w:hAnsi="CenturyOldst"/>
                <w:color w:val="000000" w:themeColor="text1"/>
              </w:rPr>
            </w:pPr>
            <w:r w:rsidRPr="001D022B">
              <w:rPr>
                <w:rFonts w:ascii="CenturyOldst" w:eastAsiaTheme="majorEastAsia" w:hAnsi="CenturyOldst"/>
                <w:color w:val="000000" w:themeColor="text1"/>
              </w:rPr>
              <w:t>1</w:t>
            </w:r>
          </w:p>
        </w:tc>
        <w:tc>
          <w:tcPr>
            <w:tcW w:w="2938" w:type="dxa"/>
            <w:tcBorders>
              <w:top w:val="single" w:sz="4" w:space="0" w:color="auto"/>
              <w:bottom w:val="dashed" w:sz="4" w:space="0" w:color="auto"/>
            </w:tcBorders>
            <w:shd w:val="clear" w:color="auto" w:fill="D9D9D9" w:themeFill="background1" w:themeFillShade="D9"/>
          </w:tcPr>
          <w:p w14:paraId="2B760C50" w14:textId="77777777" w:rsidR="007304F7" w:rsidRPr="001D022B" w:rsidRDefault="007304F7" w:rsidP="00A17F25">
            <w:pPr>
              <w:spacing w:line="240" w:lineRule="exact"/>
              <w:contextualSpacing/>
              <w:rPr>
                <w:rFonts w:ascii="CenturyOldst" w:eastAsia="ＭＳ Ｐゴシック" w:hAnsi="CenturyOldst" w:cs="ＭＳ Ｐゴシック"/>
                <w:b/>
                <w:color w:val="000000" w:themeColor="text1"/>
                <w:sz w:val="20"/>
              </w:rPr>
            </w:pPr>
            <w:r w:rsidRPr="001D022B">
              <w:rPr>
                <w:rFonts w:ascii="CenturyOldst" w:hAnsi="CenturyOldst"/>
                <w:b/>
                <w:color w:val="000000" w:themeColor="text1"/>
                <w:sz w:val="20"/>
              </w:rPr>
              <w:t>第</w:t>
            </w:r>
            <w:r w:rsidRPr="001D022B">
              <w:rPr>
                <w:rFonts w:ascii="CenturyOldst" w:hAnsi="CenturyOldst"/>
                <w:b/>
                <w:color w:val="000000" w:themeColor="text1"/>
                <w:sz w:val="20"/>
              </w:rPr>
              <w:t>1</w:t>
            </w:r>
            <w:r w:rsidRPr="001D022B">
              <w:rPr>
                <w:rFonts w:ascii="CenturyOldst" w:hAnsi="CenturyOldst"/>
                <w:b/>
                <w:color w:val="000000" w:themeColor="text1"/>
                <w:sz w:val="20"/>
              </w:rPr>
              <w:t>部　物質の状態</w:t>
            </w:r>
            <w:r w:rsidRPr="001D022B">
              <w:rPr>
                <w:rFonts w:ascii="CenturyOldst" w:hAnsi="CenturyOldst"/>
                <w:b/>
                <w:color w:val="000000" w:themeColor="text1"/>
                <w:sz w:val="20"/>
              </w:rPr>
              <w:t xml:space="preserve">(23)    </w:t>
            </w:r>
            <w:r w:rsidRPr="001D022B">
              <w:rPr>
                <w:rFonts w:ascii="CenturyOldst" w:hAnsi="CenturyOldst"/>
                <w:b/>
                <w:color w:val="000000" w:themeColor="text1"/>
                <w:sz w:val="20"/>
              </w:rPr>
              <w:t xml:space="preserve">　</w:t>
            </w:r>
          </w:p>
        </w:tc>
        <w:tc>
          <w:tcPr>
            <w:tcW w:w="2553" w:type="dxa"/>
            <w:tcBorders>
              <w:top w:val="single" w:sz="4" w:space="0" w:color="auto"/>
              <w:bottom w:val="dashed" w:sz="4" w:space="0" w:color="auto"/>
            </w:tcBorders>
            <w:shd w:val="clear" w:color="auto" w:fill="D9D9D9" w:themeFill="background1" w:themeFillShade="D9"/>
          </w:tcPr>
          <w:p w14:paraId="6AC327E3" w14:textId="77777777" w:rsidR="007304F7" w:rsidRPr="001D022B" w:rsidRDefault="007304F7" w:rsidP="00A17F25">
            <w:pPr>
              <w:spacing w:line="240" w:lineRule="exact"/>
              <w:rPr>
                <w:rFonts w:ascii="CenturyOldst" w:eastAsiaTheme="majorEastAsia" w:hAnsi="CenturyOldst"/>
                <w:color w:val="000000" w:themeColor="text1"/>
              </w:rPr>
            </w:pPr>
          </w:p>
        </w:tc>
        <w:tc>
          <w:tcPr>
            <w:tcW w:w="2743" w:type="dxa"/>
            <w:tcBorders>
              <w:top w:val="single" w:sz="4" w:space="0" w:color="auto"/>
              <w:bottom w:val="dashed" w:sz="4" w:space="0" w:color="auto"/>
            </w:tcBorders>
            <w:shd w:val="clear" w:color="auto" w:fill="D9D9D9" w:themeFill="background1" w:themeFillShade="D9"/>
          </w:tcPr>
          <w:p w14:paraId="5BDE0C99" w14:textId="77777777" w:rsidR="007304F7" w:rsidRPr="001D022B" w:rsidRDefault="007304F7" w:rsidP="00A17F25">
            <w:pPr>
              <w:spacing w:line="240" w:lineRule="exact"/>
              <w:rPr>
                <w:rFonts w:ascii="CenturyOldst" w:hAnsi="CenturyOldst"/>
                <w:color w:val="000000" w:themeColor="text1"/>
              </w:rPr>
            </w:pPr>
          </w:p>
        </w:tc>
        <w:tc>
          <w:tcPr>
            <w:tcW w:w="701" w:type="dxa"/>
            <w:vMerge w:val="restart"/>
            <w:tcBorders>
              <w:top w:val="single" w:sz="4" w:space="0" w:color="auto"/>
            </w:tcBorders>
          </w:tcPr>
          <w:p w14:paraId="70964151"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第</w:t>
            </w:r>
          </w:p>
          <w:p w14:paraId="4F54A44E"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一</w:t>
            </w:r>
          </w:p>
          <w:p w14:paraId="7D30231E"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学</w:t>
            </w:r>
          </w:p>
          <w:p w14:paraId="3AC02D7C"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期</w:t>
            </w:r>
          </w:p>
          <w:p w14:paraId="799DC3FD"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中</w:t>
            </w:r>
          </w:p>
          <w:p w14:paraId="3474A7DD"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lastRenderedPageBreak/>
              <w:t>間</w:t>
            </w:r>
          </w:p>
          <w:p w14:paraId="7A5892F0"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考</w:t>
            </w:r>
          </w:p>
          <w:p w14:paraId="3309F03B"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r w:rsidRPr="001D022B">
              <w:rPr>
                <w:rFonts w:ascii="CenturyOldst"/>
                <w:color w:val="000000" w:themeColor="text1"/>
                <w:sz w:val="20"/>
              </w:rPr>
              <w:t>査</w:t>
            </w:r>
          </w:p>
        </w:tc>
      </w:tr>
      <w:tr w:rsidR="001D022B" w:rsidRPr="001D022B" w14:paraId="5B4BCE75" w14:textId="77777777" w:rsidTr="007304F7">
        <w:tc>
          <w:tcPr>
            <w:tcW w:w="565" w:type="dxa"/>
            <w:tcBorders>
              <w:top w:val="nil"/>
              <w:bottom w:val="nil"/>
            </w:tcBorders>
          </w:tcPr>
          <w:p w14:paraId="245B7F2C"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652A77E6" w14:textId="6A8ADC4B" w:rsidR="007304F7" w:rsidRPr="001D022B" w:rsidRDefault="007304F7" w:rsidP="00A17F2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1</w:t>
            </w:r>
            <w:r w:rsidRPr="001D022B">
              <w:rPr>
                <w:rFonts w:ascii="CenturyOldst" w:hAnsi="CenturyOldst"/>
                <w:color w:val="000000" w:themeColor="text1"/>
                <w:sz w:val="20"/>
                <w:u w:val="single"/>
              </w:rPr>
              <w:t>章　固体の構造</w:t>
            </w:r>
            <w:r w:rsidRPr="001D022B">
              <w:rPr>
                <w:rFonts w:ascii="CenturyOldst" w:hAnsi="CenturyOldst"/>
                <w:color w:val="000000" w:themeColor="text1"/>
                <w:sz w:val="20"/>
                <w:u w:val="single"/>
              </w:rPr>
              <w:t>(</w:t>
            </w:r>
            <w:r w:rsidR="00C3123C" w:rsidRPr="001D022B">
              <w:rPr>
                <w:rFonts w:ascii="CenturyOldst" w:hAnsi="CenturyOldst"/>
                <w:color w:val="000000" w:themeColor="text1"/>
                <w:sz w:val="20"/>
                <w:u w:val="single"/>
              </w:rPr>
              <w:t>5</w:t>
            </w:r>
            <w:r w:rsidRPr="001D022B">
              <w:rPr>
                <w:rFonts w:ascii="CenturyOldst" w:hAnsi="CenturyOldst"/>
                <w:color w:val="000000" w:themeColor="text1"/>
                <w:sz w:val="20"/>
                <w:u w:val="single"/>
              </w:rPr>
              <w:t>)</w:t>
            </w:r>
          </w:p>
        </w:tc>
        <w:tc>
          <w:tcPr>
            <w:tcW w:w="2553" w:type="dxa"/>
            <w:vMerge w:val="restart"/>
            <w:tcBorders>
              <w:top w:val="dashed" w:sz="4" w:space="0" w:color="auto"/>
            </w:tcBorders>
          </w:tcPr>
          <w:p w14:paraId="2946A63F" w14:textId="77777777" w:rsidR="007304F7" w:rsidRPr="001D022B" w:rsidRDefault="007304F7" w:rsidP="00A17F25">
            <w:pPr>
              <w:spacing w:line="240" w:lineRule="exact"/>
              <w:rPr>
                <w:rFonts w:ascii="CenturyOldst"/>
                <w:color w:val="000000" w:themeColor="text1"/>
                <w:sz w:val="20"/>
              </w:rPr>
            </w:pPr>
            <w:smartTag w:uri="schemas-densijiten-jp/ddviewer" w:element="DDviewer">
              <w:r w:rsidRPr="001D022B">
                <w:rPr>
                  <w:rFonts w:ascii="CenturyOldst"/>
                  <w:color w:val="000000" w:themeColor="text1"/>
                  <w:sz w:val="20"/>
                </w:rPr>
                <w:t>固体</w:t>
              </w:r>
            </w:smartTag>
            <w:r w:rsidRPr="001D022B">
              <w:rPr>
                <w:rFonts w:ascii="CenturyOldst"/>
                <w:color w:val="000000" w:themeColor="text1"/>
                <w:sz w:val="20"/>
              </w:rPr>
              <w:t>の</w:t>
            </w:r>
            <w:smartTag w:uri="schemas-densijiten-jp/ddviewer" w:element="DDviewer">
              <w:r w:rsidRPr="001D022B">
                <w:rPr>
                  <w:rFonts w:ascii="CenturyOldst"/>
                  <w:color w:val="000000" w:themeColor="text1"/>
                  <w:sz w:val="20"/>
                </w:rPr>
                <w:t>構造</w:t>
              </w:r>
            </w:smartTag>
            <w:r w:rsidRPr="001D022B">
              <w:rPr>
                <w:rFonts w:ascii="CenturyOldst"/>
                <w:color w:val="000000" w:themeColor="text1"/>
                <w:sz w:val="20"/>
              </w:rPr>
              <w:t>について学ぶ。</w:t>
            </w:r>
          </w:p>
          <w:p w14:paraId="166483C0"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top w:val="dashed" w:sz="4" w:space="0" w:color="auto"/>
              <w:bottom w:val="nil"/>
            </w:tcBorders>
          </w:tcPr>
          <w:p w14:paraId="291F0D75" w14:textId="77777777" w:rsidR="007304F7" w:rsidRPr="001D022B" w:rsidRDefault="007304F7" w:rsidP="00A17F25">
            <w:pPr>
              <w:spacing w:line="240" w:lineRule="exact"/>
              <w:rPr>
                <w:rFonts w:ascii="CenturyOldst" w:hAnsi="CenturyOldst"/>
                <w:color w:val="000000" w:themeColor="text1"/>
                <w:sz w:val="18"/>
                <w:szCs w:val="18"/>
              </w:rPr>
            </w:pPr>
          </w:p>
        </w:tc>
        <w:tc>
          <w:tcPr>
            <w:tcW w:w="701" w:type="dxa"/>
            <w:vMerge/>
          </w:tcPr>
          <w:p w14:paraId="2753F787"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2501B262" w14:textId="77777777" w:rsidTr="007304F7">
        <w:tc>
          <w:tcPr>
            <w:tcW w:w="565" w:type="dxa"/>
            <w:tcBorders>
              <w:top w:val="nil"/>
              <w:bottom w:val="nil"/>
            </w:tcBorders>
          </w:tcPr>
          <w:p w14:paraId="063C453C"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nil"/>
            </w:tcBorders>
          </w:tcPr>
          <w:p w14:paraId="5138C365" w14:textId="0B2A4F6C"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 xml:space="preserve">節　</w:t>
            </w:r>
            <w:r w:rsidRPr="001D022B">
              <w:rPr>
                <w:rFonts w:ascii="CenturyOldst" w:hAnsi="CenturyOldst" w:hint="eastAsia"/>
                <w:color w:val="000000" w:themeColor="text1"/>
                <w:sz w:val="18"/>
                <w:szCs w:val="18"/>
              </w:rPr>
              <w:t>化学結合と結晶</w:t>
            </w:r>
            <w:r w:rsidRPr="001D022B">
              <w:rPr>
                <w:rFonts w:ascii="CenturyOldst" w:hAnsi="CenturyOldst"/>
                <w:color w:val="000000" w:themeColor="text1"/>
                <w:sz w:val="18"/>
                <w:szCs w:val="18"/>
              </w:rPr>
              <w:t xml:space="preserve"> </w:t>
            </w:r>
          </w:p>
        </w:tc>
        <w:tc>
          <w:tcPr>
            <w:tcW w:w="2553" w:type="dxa"/>
            <w:vMerge/>
          </w:tcPr>
          <w:p w14:paraId="09ACE72A"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top w:val="nil"/>
            </w:tcBorders>
          </w:tcPr>
          <w:p w14:paraId="492CF832" w14:textId="77777777" w:rsidR="007304F7" w:rsidRPr="001D022B" w:rsidRDefault="007304F7" w:rsidP="00A17F25">
            <w:pPr>
              <w:spacing w:line="240" w:lineRule="exact"/>
              <w:rPr>
                <w:rFonts w:ascii="CenturyOldst" w:hAnsi="CenturyOldst"/>
                <w:color w:val="000000" w:themeColor="text1"/>
                <w:sz w:val="18"/>
                <w:szCs w:val="18"/>
              </w:rPr>
            </w:pPr>
          </w:p>
        </w:tc>
        <w:tc>
          <w:tcPr>
            <w:tcW w:w="701" w:type="dxa"/>
            <w:vMerge/>
          </w:tcPr>
          <w:p w14:paraId="5D3A6A02"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509D3D3A" w14:textId="77777777" w:rsidTr="007304F7">
        <w:tc>
          <w:tcPr>
            <w:tcW w:w="565" w:type="dxa"/>
            <w:tcBorders>
              <w:top w:val="nil"/>
              <w:bottom w:val="nil"/>
            </w:tcBorders>
          </w:tcPr>
          <w:p w14:paraId="4D252368"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Pr>
          <w:p w14:paraId="24CC2366" w14:textId="77777777"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結晶の構造</w:t>
            </w:r>
          </w:p>
        </w:tc>
        <w:tc>
          <w:tcPr>
            <w:tcW w:w="2553" w:type="dxa"/>
            <w:vMerge/>
          </w:tcPr>
          <w:p w14:paraId="4676D8FF"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Pr>
          <w:p w14:paraId="422A88D4" w14:textId="77777777" w:rsidR="00C3123C" w:rsidRPr="001D022B" w:rsidRDefault="00C3123C" w:rsidP="00A17F2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w:t>
            </w:r>
          </w:p>
          <w:p w14:paraId="4882A2B2" w14:textId="77777777" w:rsidR="00C3123C" w:rsidRPr="001D022B" w:rsidRDefault="00C3123C" w:rsidP="00A17F2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「イオン結晶の配位数とイオン</w:t>
            </w:r>
            <w:r w:rsidRPr="001D022B">
              <w:rPr>
                <w:rFonts w:ascii="CenturyOldst" w:hAnsi="CenturyOldst" w:hint="eastAsia"/>
                <w:color w:val="000000" w:themeColor="text1"/>
                <w:sz w:val="18"/>
                <w:szCs w:val="18"/>
              </w:rPr>
              <w:lastRenderedPageBreak/>
              <w:t>半径の関係」</w:t>
            </w:r>
          </w:p>
          <w:p w14:paraId="4791BBFD" w14:textId="74D982E7" w:rsidR="005E3B62" w:rsidRPr="001D022B" w:rsidRDefault="005E3B62" w:rsidP="00A17F25">
            <w:pPr>
              <w:spacing w:line="240" w:lineRule="exact"/>
              <w:rPr>
                <w:rFonts w:ascii="CenturyOldst" w:hAnsi="CenturyOldst"/>
                <w:color w:val="000000" w:themeColor="text1"/>
                <w:sz w:val="18"/>
                <w:szCs w:val="18"/>
              </w:rPr>
            </w:pPr>
          </w:p>
        </w:tc>
        <w:tc>
          <w:tcPr>
            <w:tcW w:w="701" w:type="dxa"/>
            <w:vMerge/>
          </w:tcPr>
          <w:p w14:paraId="3CE5A2A4"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50C6DCB0" w14:textId="77777777" w:rsidTr="007304F7">
        <w:tc>
          <w:tcPr>
            <w:tcW w:w="565" w:type="dxa"/>
            <w:tcBorders>
              <w:top w:val="nil"/>
              <w:bottom w:val="nil"/>
            </w:tcBorders>
          </w:tcPr>
          <w:p w14:paraId="3B42B722"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09785DC2" w14:textId="77777777"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3</w:t>
            </w:r>
            <w:r w:rsidRPr="001D022B">
              <w:rPr>
                <w:rFonts w:ascii="CenturyOldst" w:hAnsi="CenturyOldst"/>
                <w:color w:val="000000" w:themeColor="text1"/>
                <w:sz w:val="18"/>
                <w:szCs w:val="18"/>
              </w:rPr>
              <w:t>節　アモルファス</w:t>
            </w:r>
            <w:r w:rsidRPr="001D022B">
              <w:rPr>
                <w:rFonts w:ascii="CenturyOldst" w:hAnsi="CenturyOldst"/>
                <w:color w:val="000000" w:themeColor="text1"/>
                <w:sz w:val="18"/>
                <w:szCs w:val="18"/>
              </w:rPr>
              <w:t>(</w:t>
            </w:r>
            <w:r w:rsidRPr="001D022B">
              <w:rPr>
                <w:rFonts w:ascii="CenturyOldst" w:hAnsi="CenturyOldst"/>
                <w:color w:val="000000" w:themeColor="text1"/>
                <w:sz w:val="18"/>
                <w:szCs w:val="18"/>
              </w:rPr>
              <w:t>非晶質</w:t>
            </w:r>
            <w:r w:rsidRPr="001D022B">
              <w:rPr>
                <w:rFonts w:ascii="CenturyOldst" w:hAnsi="CenturyOldst"/>
                <w:color w:val="000000" w:themeColor="text1"/>
                <w:sz w:val="18"/>
                <w:szCs w:val="18"/>
              </w:rPr>
              <w:t>)</w:t>
            </w:r>
          </w:p>
        </w:tc>
        <w:tc>
          <w:tcPr>
            <w:tcW w:w="2553" w:type="dxa"/>
            <w:vMerge/>
            <w:tcBorders>
              <w:bottom w:val="dashed" w:sz="4" w:space="0" w:color="auto"/>
            </w:tcBorders>
          </w:tcPr>
          <w:p w14:paraId="69B19D1D"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5DE53FDE" w14:textId="017EE583" w:rsidR="007304F7" w:rsidRPr="001D022B" w:rsidRDefault="008A24DB" w:rsidP="008A24DB">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発展「分子の極性の尺度の示し方」</w:t>
            </w:r>
          </w:p>
        </w:tc>
        <w:tc>
          <w:tcPr>
            <w:tcW w:w="701" w:type="dxa"/>
            <w:vMerge/>
          </w:tcPr>
          <w:p w14:paraId="3ED01BCA"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62C047DF" w14:textId="77777777" w:rsidTr="007304F7">
        <w:tc>
          <w:tcPr>
            <w:tcW w:w="565" w:type="dxa"/>
            <w:tcBorders>
              <w:top w:val="nil"/>
              <w:bottom w:val="nil"/>
            </w:tcBorders>
          </w:tcPr>
          <w:p w14:paraId="780D30A3"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2D0FE237" w14:textId="56D26779" w:rsidR="007304F7" w:rsidRPr="001D022B" w:rsidRDefault="007304F7" w:rsidP="00A17F2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2</w:t>
            </w:r>
            <w:r w:rsidRPr="001D022B">
              <w:rPr>
                <w:rFonts w:ascii="CenturyOldst" w:hAnsi="CenturyOldst"/>
                <w:color w:val="000000" w:themeColor="text1"/>
                <w:sz w:val="20"/>
                <w:u w:val="single"/>
              </w:rPr>
              <w:t>章　物質の状態変化</w:t>
            </w:r>
            <w:r w:rsidRPr="001D022B">
              <w:rPr>
                <w:rFonts w:ascii="CenturyOldst" w:hAnsi="CenturyOldst"/>
                <w:color w:val="000000" w:themeColor="text1"/>
                <w:sz w:val="20"/>
                <w:u w:val="single"/>
              </w:rPr>
              <w:t>(</w:t>
            </w:r>
            <w:r w:rsidR="00C3123C" w:rsidRPr="001D022B">
              <w:rPr>
                <w:rFonts w:ascii="CenturyOldst" w:hAnsi="CenturyOldst"/>
                <w:color w:val="000000" w:themeColor="text1"/>
                <w:sz w:val="20"/>
                <w:u w:val="single"/>
              </w:rPr>
              <w:t>4</w:t>
            </w:r>
            <w:r w:rsidRPr="001D022B">
              <w:rPr>
                <w:rFonts w:ascii="CenturyOldst" w:hAnsi="CenturyOldst"/>
                <w:color w:val="000000" w:themeColor="text1"/>
                <w:sz w:val="20"/>
                <w:u w:val="single"/>
              </w:rPr>
              <w:t>)</w:t>
            </w:r>
          </w:p>
        </w:tc>
        <w:tc>
          <w:tcPr>
            <w:tcW w:w="2553" w:type="dxa"/>
            <w:vMerge w:val="restart"/>
            <w:tcBorders>
              <w:top w:val="dashed" w:sz="4" w:space="0" w:color="auto"/>
            </w:tcBorders>
          </w:tcPr>
          <w:p w14:paraId="55661B57" w14:textId="77777777" w:rsidR="007304F7" w:rsidRPr="001D022B" w:rsidRDefault="007304F7" w:rsidP="00A17F25">
            <w:pPr>
              <w:spacing w:line="240" w:lineRule="exact"/>
              <w:rPr>
                <w:rFonts w:ascii="CenturyOldst" w:eastAsiaTheme="majorEastAsia" w:hAnsi="CenturyOldst"/>
                <w:color w:val="000000" w:themeColor="text1"/>
                <w:sz w:val="20"/>
              </w:rPr>
            </w:pPr>
            <w:smartTag w:uri="schemas-densijiten-jp/ddviewer" w:element="DDviewer">
              <w:r w:rsidRPr="001D022B">
                <w:rPr>
                  <w:rFonts w:ascii="CenturyOldst"/>
                  <w:color w:val="000000" w:themeColor="text1"/>
                  <w:sz w:val="20"/>
                </w:rPr>
                <w:t>物質</w:t>
              </w:r>
            </w:smartTag>
            <w:r w:rsidRPr="001D022B">
              <w:rPr>
                <w:rFonts w:ascii="CenturyOldst"/>
                <w:color w:val="000000" w:themeColor="text1"/>
                <w:sz w:val="20"/>
              </w:rPr>
              <w:t>の状態とその変化を，構成粒子の存在状態と</w:t>
            </w:r>
            <w:smartTag w:uri="schemas-densijiten-jp/ddviewer" w:element="DDviewer">
              <w:smartTag w:uri="schemas-densijiten-jp/ddviewer" w:element="DDviewer">
                <w:r w:rsidRPr="001D022B">
                  <w:rPr>
                    <w:rFonts w:ascii="CenturyOldst"/>
                    <w:color w:val="000000" w:themeColor="text1"/>
                    <w:sz w:val="20"/>
                  </w:rPr>
                  <w:t>エネルギ</w:t>
                </w:r>
              </w:smartTag>
              <w:r w:rsidRPr="001D022B">
                <w:rPr>
                  <w:rFonts w:ascii="CenturyOldst"/>
                  <w:color w:val="000000" w:themeColor="text1"/>
                  <w:sz w:val="20"/>
                </w:rPr>
                <w:t>ー</w:t>
              </w:r>
            </w:smartTag>
            <w:r w:rsidRPr="001D022B">
              <w:rPr>
                <w:rFonts w:ascii="CenturyOldst"/>
                <w:color w:val="000000" w:themeColor="text1"/>
                <w:sz w:val="20"/>
              </w:rPr>
              <w:t>の関係から学ぶ。</w:t>
            </w:r>
          </w:p>
        </w:tc>
        <w:tc>
          <w:tcPr>
            <w:tcW w:w="2743" w:type="dxa"/>
            <w:tcBorders>
              <w:top w:val="dashed" w:sz="4" w:space="0" w:color="auto"/>
              <w:bottom w:val="nil"/>
            </w:tcBorders>
          </w:tcPr>
          <w:p w14:paraId="4933BDC2" w14:textId="77777777" w:rsidR="007304F7" w:rsidRPr="001D022B" w:rsidRDefault="007304F7" w:rsidP="00A17F25">
            <w:pPr>
              <w:spacing w:line="240" w:lineRule="exact"/>
              <w:rPr>
                <w:rFonts w:ascii="CenturyOldst" w:hAnsi="CenturyOldst"/>
                <w:color w:val="000000" w:themeColor="text1"/>
                <w:sz w:val="18"/>
                <w:szCs w:val="18"/>
              </w:rPr>
            </w:pPr>
          </w:p>
        </w:tc>
        <w:tc>
          <w:tcPr>
            <w:tcW w:w="701" w:type="dxa"/>
            <w:vMerge/>
          </w:tcPr>
          <w:p w14:paraId="61039D8E"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4C8BB9AB" w14:textId="77777777" w:rsidTr="007304F7">
        <w:tc>
          <w:tcPr>
            <w:tcW w:w="565" w:type="dxa"/>
            <w:tcBorders>
              <w:top w:val="nil"/>
              <w:bottom w:val="nil"/>
            </w:tcBorders>
          </w:tcPr>
          <w:p w14:paraId="05921673"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nil"/>
            </w:tcBorders>
          </w:tcPr>
          <w:p w14:paraId="5073E47C" w14:textId="77777777"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節　状態変化</w:t>
            </w:r>
          </w:p>
        </w:tc>
        <w:tc>
          <w:tcPr>
            <w:tcW w:w="2553" w:type="dxa"/>
            <w:vMerge/>
          </w:tcPr>
          <w:p w14:paraId="0911576C"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top w:val="nil"/>
            </w:tcBorders>
          </w:tcPr>
          <w:p w14:paraId="79536CB3" w14:textId="77777777" w:rsidR="007304F7" w:rsidRPr="001D022B" w:rsidRDefault="007304F7" w:rsidP="00A17F25">
            <w:pPr>
              <w:spacing w:line="240" w:lineRule="exact"/>
              <w:rPr>
                <w:rFonts w:ascii="CenturyOldst" w:hAnsi="CenturyOldst"/>
                <w:color w:val="000000" w:themeColor="text1"/>
                <w:sz w:val="18"/>
                <w:szCs w:val="18"/>
              </w:rPr>
            </w:pPr>
          </w:p>
        </w:tc>
        <w:tc>
          <w:tcPr>
            <w:tcW w:w="701" w:type="dxa"/>
            <w:vMerge/>
          </w:tcPr>
          <w:p w14:paraId="107DFE26"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4195E97B" w14:textId="77777777" w:rsidTr="007304F7">
        <w:tc>
          <w:tcPr>
            <w:tcW w:w="565" w:type="dxa"/>
            <w:tcBorders>
              <w:top w:val="nil"/>
              <w:bottom w:val="nil"/>
            </w:tcBorders>
          </w:tcPr>
          <w:p w14:paraId="275EA200"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74799B69" w14:textId="77777777"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気液平衡と蒸気圧</w:t>
            </w:r>
            <w:r w:rsidRPr="001D022B">
              <w:rPr>
                <w:rFonts w:ascii="CenturyOldst" w:hAnsi="CenturyOldst"/>
                <w:color w:val="000000" w:themeColor="text1"/>
                <w:sz w:val="18"/>
                <w:szCs w:val="18"/>
              </w:rPr>
              <w:t xml:space="preserve"> </w:t>
            </w:r>
          </w:p>
        </w:tc>
        <w:tc>
          <w:tcPr>
            <w:tcW w:w="2553" w:type="dxa"/>
            <w:vMerge/>
            <w:tcBorders>
              <w:bottom w:val="dashed" w:sz="4" w:space="0" w:color="auto"/>
            </w:tcBorders>
          </w:tcPr>
          <w:p w14:paraId="784BFAEF"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15E6A354" w14:textId="1ED247F1" w:rsidR="007304F7" w:rsidRPr="001D022B" w:rsidRDefault="005E3B62" w:rsidP="00A17F2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008A24DB" w:rsidRPr="001D022B">
              <w:rPr>
                <w:rFonts w:ascii="CenturyOldst" w:hAnsi="CenturyOldst" w:hint="eastAsia"/>
                <w:color w:val="000000" w:themeColor="text1"/>
                <w:sz w:val="18"/>
                <w:szCs w:val="18"/>
              </w:rPr>
              <w:t>1</w:t>
            </w:r>
          </w:p>
          <w:p w14:paraId="21488D71" w14:textId="0685A73A"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「減圧沸騰</w:t>
            </w:r>
            <w:r w:rsidRPr="001D022B">
              <w:rPr>
                <w:rFonts w:ascii="CenturyOldst" w:hAnsi="CenturyOldst"/>
                <w:color w:val="000000" w:themeColor="text1"/>
                <w:sz w:val="18"/>
                <w:szCs w:val="18"/>
              </w:rPr>
              <w:t xml:space="preserve">(100 </w:t>
            </w:r>
            <w:r w:rsidRPr="001D022B">
              <w:rPr>
                <w:rFonts w:cs="ＭＳ 明朝" w:hint="eastAsia"/>
                <w:color w:val="000000" w:themeColor="text1"/>
                <w:sz w:val="18"/>
                <w:szCs w:val="18"/>
              </w:rPr>
              <w:t>℃</w:t>
            </w:r>
            <w:r w:rsidRPr="001D022B">
              <w:rPr>
                <w:rFonts w:ascii="CenturyOldst" w:hAnsi="CenturyOldst"/>
                <w:color w:val="000000" w:themeColor="text1"/>
                <w:sz w:val="18"/>
                <w:szCs w:val="18"/>
              </w:rPr>
              <w:t>以下での水の沸騰</w:t>
            </w:r>
            <w:r w:rsidRPr="001D022B">
              <w:rPr>
                <w:rFonts w:ascii="CenturyOldst" w:hAnsi="CenturyOldst"/>
                <w:color w:val="000000" w:themeColor="text1"/>
                <w:sz w:val="18"/>
                <w:szCs w:val="18"/>
              </w:rPr>
              <w:t xml:space="preserve">) </w:t>
            </w:r>
            <w:r w:rsidRPr="001D022B">
              <w:rPr>
                <w:rFonts w:ascii="CenturyOldst" w:hAnsi="CenturyOldst"/>
                <w:color w:val="000000" w:themeColor="text1"/>
                <w:sz w:val="18"/>
                <w:szCs w:val="18"/>
              </w:rPr>
              <w:t>」</w:t>
            </w:r>
          </w:p>
        </w:tc>
        <w:tc>
          <w:tcPr>
            <w:tcW w:w="701" w:type="dxa"/>
            <w:vMerge/>
            <w:tcBorders>
              <w:bottom w:val="nil"/>
            </w:tcBorders>
          </w:tcPr>
          <w:p w14:paraId="7766E617"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65A7598B" w14:textId="77777777" w:rsidTr="007304F7">
        <w:tc>
          <w:tcPr>
            <w:tcW w:w="565" w:type="dxa"/>
            <w:tcBorders>
              <w:top w:val="nil"/>
              <w:bottom w:val="nil"/>
            </w:tcBorders>
          </w:tcPr>
          <w:p w14:paraId="2F2AE788"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1C0109B3" w14:textId="691A6FB6" w:rsidR="007304F7" w:rsidRPr="001D022B" w:rsidRDefault="007304F7" w:rsidP="00A17F2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3</w:t>
            </w:r>
            <w:r w:rsidRPr="001D022B">
              <w:rPr>
                <w:rFonts w:ascii="CenturyOldst" w:hAnsi="CenturyOldst"/>
                <w:color w:val="000000" w:themeColor="text1"/>
                <w:sz w:val="20"/>
                <w:u w:val="single"/>
              </w:rPr>
              <w:t>章　気体の性質</w:t>
            </w:r>
            <w:r w:rsidRPr="001D022B">
              <w:rPr>
                <w:rFonts w:ascii="CenturyOldst" w:hAnsi="CenturyOldst"/>
                <w:color w:val="000000" w:themeColor="text1"/>
                <w:sz w:val="20"/>
                <w:u w:val="single"/>
              </w:rPr>
              <w:t>(</w:t>
            </w:r>
            <w:r w:rsidR="00C3123C" w:rsidRPr="001D022B">
              <w:rPr>
                <w:rFonts w:ascii="CenturyOldst" w:hAnsi="CenturyOldst"/>
                <w:color w:val="000000" w:themeColor="text1"/>
                <w:sz w:val="20"/>
                <w:u w:val="single"/>
              </w:rPr>
              <w:t>4</w:t>
            </w:r>
            <w:r w:rsidRPr="001D022B">
              <w:rPr>
                <w:rFonts w:ascii="CenturyOldst" w:hAnsi="CenturyOldst"/>
                <w:color w:val="000000" w:themeColor="text1"/>
                <w:sz w:val="20"/>
                <w:u w:val="single"/>
              </w:rPr>
              <w:t>)</w:t>
            </w:r>
          </w:p>
        </w:tc>
        <w:tc>
          <w:tcPr>
            <w:tcW w:w="2553" w:type="dxa"/>
            <w:vMerge w:val="restart"/>
            <w:tcBorders>
              <w:top w:val="dashed" w:sz="4" w:space="0" w:color="auto"/>
            </w:tcBorders>
          </w:tcPr>
          <w:p w14:paraId="6EDDE1D4" w14:textId="77777777" w:rsidR="007304F7" w:rsidRPr="001D022B" w:rsidRDefault="007304F7" w:rsidP="00A17F25">
            <w:pPr>
              <w:spacing w:line="240" w:lineRule="exact"/>
              <w:rPr>
                <w:rFonts w:ascii="CenturyOldst" w:eastAsiaTheme="majorEastAsia" w:hAnsi="CenturyOldst"/>
                <w:color w:val="000000" w:themeColor="text1"/>
                <w:sz w:val="20"/>
              </w:rPr>
            </w:pPr>
            <w:smartTag w:uri="schemas-densijiten-jp/ddviewer" w:element="DDviewer">
              <w:r w:rsidRPr="001D022B">
                <w:rPr>
                  <w:rFonts w:ascii="CenturyOldst"/>
                  <w:color w:val="000000" w:themeColor="text1"/>
                  <w:sz w:val="20"/>
                </w:rPr>
                <w:t>気体</w:t>
              </w:r>
            </w:smartTag>
            <w:r w:rsidRPr="001D022B">
              <w:rPr>
                <w:rFonts w:ascii="CenturyOldst"/>
                <w:color w:val="000000" w:themeColor="text1"/>
                <w:sz w:val="20"/>
              </w:rPr>
              <w:t>が示す性質について学ぶ。</w:t>
            </w:r>
          </w:p>
        </w:tc>
        <w:tc>
          <w:tcPr>
            <w:tcW w:w="2743" w:type="dxa"/>
            <w:tcBorders>
              <w:top w:val="dashed" w:sz="4" w:space="0" w:color="auto"/>
              <w:bottom w:val="nil"/>
            </w:tcBorders>
          </w:tcPr>
          <w:p w14:paraId="512D7EFF" w14:textId="77777777" w:rsidR="007304F7" w:rsidRPr="001D022B" w:rsidRDefault="007304F7" w:rsidP="00A17F25">
            <w:pPr>
              <w:spacing w:line="240" w:lineRule="exact"/>
              <w:rPr>
                <w:rFonts w:ascii="CenturyOldst" w:hAnsi="CenturyOldst"/>
                <w:color w:val="000000" w:themeColor="text1"/>
                <w:sz w:val="18"/>
                <w:szCs w:val="18"/>
              </w:rPr>
            </w:pPr>
          </w:p>
        </w:tc>
        <w:tc>
          <w:tcPr>
            <w:tcW w:w="701" w:type="dxa"/>
            <w:tcBorders>
              <w:top w:val="nil"/>
              <w:bottom w:val="nil"/>
            </w:tcBorders>
          </w:tcPr>
          <w:p w14:paraId="596DD593"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0CDE0DBB" w14:textId="77777777" w:rsidTr="007304F7">
        <w:tc>
          <w:tcPr>
            <w:tcW w:w="565" w:type="dxa"/>
            <w:tcBorders>
              <w:top w:val="nil"/>
              <w:bottom w:val="nil"/>
            </w:tcBorders>
          </w:tcPr>
          <w:p w14:paraId="60230DF9"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nil"/>
            </w:tcBorders>
          </w:tcPr>
          <w:p w14:paraId="3BDBF98D" w14:textId="77777777"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 xml:space="preserve">節　気体の体積の変化　</w:t>
            </w:r>
          </w:p>
        </w:tc>
        <w:tc>
          <w:tcPr>
            <w:tcW w:w="2553" w:type="dxa"/>
            <w:vMerge/>
          </w:tcPr>
          <w:p w14:paraId="010165E0"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top w:val="nil"/>
            </w:tcBorders>
          </w:tcPr>
          <w:p w14:paraId="2DADF913" w14:textId="7BE21075" w:rsidR="007304F7" w:rsidRPr="001D022B" w:rsidRDefault="005E3B62" w:rsidP="00A17F2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00021F35" w:rsidRPr="001D022B">
              <w:rPr>
                <w:rFonts w:ascii="CenturyOldst" w:hAnsi="CenturyOldst" w:hint="eastAsia"/>
                <w:color w:val="000000" w:themeColor="text1"/>
                <w:sz w:val="18"/>
                <w:szCs w:val="18"/>
              </w:rPr>
              <w:t>2</w:t>
            </w:r>
          </w:p>
          <w:p w14:paraId="06391850" w14:textId="20832AE9"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w:t>
            </w:r>
            <w:r w:rsidR="005E3B62" w:rsidRPr="001D022B">
              <w:rPr>
                <w:rFonts w:ascii="CenturyOldst" w:hAnsi="CenturyOldst" w:hint="eastAsia"/>
                <w:color w:val="000000" w:themeColor="text1"/>
                <w:sz w:val="18"/>
                <w:szCs w:val="18"/>
              </w:rPr>
              <w:t>気体の圧力・温度と体積の関係</w:t>
            </w:r>
            <w:r w:rsidRPr="001D022B">
              <w:rPr>
                <w:rFonts w:ascii="CenturyOldst" w:hAnsi="CenturyOldst"/>
                <w:color w:val="000000" w:themeColor="text1"/>
                <w:sz w:val="18"/>
                <w:szCs w:val="18"/>
              </w:rPr>
              <w:t>」</w:t>
            </w:r>
          </w:p>
        </w:tc>
        <w:tc>
          <w:tcPr>
            <w:tcW w:w="701" w:type="dxa"/>
            <w:tcBorders>
              <w:top w:val="nil"/>
            </w:tcBorders>
          </w:tcPr>
          <w:p w14:paraId="57665BD6"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3A7E2DDF" w14:textId="77777777" w:rsidTr="007304F7">
        <w:tc>
          <w:tcPr>
            <w:tcW w:w="565" w:type="dxa"/>
            <w:tcBorders>
              <w:top w:val="nil"/>
              <w:bottom w:val="nil"/>
            </w:tcBorders>
          </w:tcPr>
          <w:p w14:paraId="3DC166CC"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3F916BDD" w14:textId="77777777"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気体の状態方程式</w:t>
            </w:r>
            <w:r w:rsidRPr="001D022B">
              <w:rPr>
                <w:rFonts w:ascii="CenturyOldst" w:hAnsi="CenturyOldst"/>
                <w:color w:val="000000" w:themeColor="text1"/>
                <w:sz w:val="18"/>
                <w:szCs w:val="18"/>
              </w:rPr>
              <w:t xml:space="preserve">  </w:t>
            </w:r>
          </w:p>
        </w:tc>
        <w:tc>
          <w:tcPr>
            <w:tcW w:w="2553" w:type="dxa"/>
            <w:vMerge/>
            <w:tcBorders>
              <w:bottom w:val="dashed" w:sz="4" w:space="0" w:color="auto"/>
            </w:tcBorders>
          </w:tcPr>
          <w:p w14:paraId="48E3C943"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65ACF038" w14:textId="6D257167"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00021F35" w:rsidRPr="001D022B">
              <w:rPr>
                <w:rFonts w:ascii="CenturyOldst" w:hAnsi="CenturyOldst" w:hint="eastAsia"/>
                <w:color w:val="000000" w:themeColor="text1"/>
                <w:sz w:val="18"/>
                <w:szCs w:val="18"/>
              </w:rPr>
              <w:t>3</w:t>
            </w:r>
          </w:p>
          <w:p w14:paraId="36888F3A" w14:textId="4F779960"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「気体の分子量測定</w:t>
            </w:r>
            <w:r w:rsidRPr="001D022B">
              <w:rPr>
                <w:rFonts w:ascii="CenturyOldst" w:hAnsi="CenturyOldst"/>
                <w:color w:val="000000" w:themeColor="text1"/>
                <w:sz w:val="18"/>
                <w:szCs w:val="18"/>
              </w:rPr>
              <w:t>(</w:t>
            </w:r>
            <w:r w:rsidR="005E3B62" w:rsidRPr="001D022B">
              <w:rPr>
                <w:rFonts w:ascii="CenturyOldst" w:hAnsi="CenturyOldst" w:hint="eastAsia"/>
                <w:color w:val="000000" w:themeColor="text1"/>
                <w:sz w:val="18"/>
                <w:szCs w:val="18"/>
              </w:rPr>
              <w:t>デュマ法</w:t>
            </w:r>
            <w:r w:rsidRPr="001D022B">
              <w:rPr>
                <w:rFonts w:ascii="CenturyOldst" w:hAnsi="CenturyOldst"/>
                <w:color w:val="000000" w:themeColor="text1"/>
                <w:sz w:val="18"/>
                <w:szCs w:val="18"/>
              </w:rPr>
              <w:t xml:space="preserve">) </w:t>
            </w:r>
            <w:r w:rsidRPr="001D022B">
              <w:rPr>
                <w:rFonts w:ascii="CenturyOldst" w:hAnsi="CenturyOldst"/>
                <w:color w:val="000000" w:themeColor="text1"/>
                <w:sz w:val="18"/>
                <w:szCs w:val="18"/>
              </w:rPr>
              <w:t>」</w:t>
            </w:r>
          </w:p>
          <w:p w14:paraId="2FEB79B7" w14:textId="77777777"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77A92C8E" w14:textId="77777777"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「実在気体の状態方程式」</w:t>
            </w:r>
          </w:p>
        </w:tc>
        <w:tc>
          <w:tcPr>
            <w:tcW w:w="701" w:type="dxa"/>
          </w:tcPr>
          <w:p w14:paraId="301F43F0"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44C81425" w14:textId="77777777" w:rsidTr="007304F7">
        <w:tc>
          <w:tcPr>
            <w:tcW w:w="565" w:type="dxa"/>
            <w:tcBorders>
              <w:top w:val="nil"/>
              <w:bottom w:val="nil"/>
            </w:tcBorders>
          </w:tcPr>
          <w:p w14:paraId="15B29C21"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001C68D9" w14:textId="0BE9C527" w:rsidR="007304F7" w:rsidRPr="001D022B" w:rsidRDefault="007304F7" w:rsidP="00A17F2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4</w:t>
            </w:r>
            <w:r w:rsidRPr="001D022B">
              <w:rPr>
                <w:rFonts w:ascii="CenturyOldst" w:hAnsi="CenturyOldst"/>
                <w:color w:val="000000" w:themeColor="text1"/>
                <w:sz w:val="20"/>
                <w:u w:val="single"/>
              </w:rPr>
              <w:t>章　溶液の性質</w:t>
            </w:r>
            <w:r w:rsidRPr="001D022B">
              <w:rPr>
                <w:rFonts w:ascii="CenturyOldst" w:hAnsi="CenturyOldst"/>
                <w:color w:val="000000" w:themeColor="text1"/>
                <w:sz w:val="20"/>
                <w:u w:val="single"/>
              </w:rPr>
              <w:t>(</w:t>
            </w:r>
            <w:r w:rsidR="00C3123C" w:rsidRPr="001D022B">
              <w:rPr>
                <w:rFonts w:ascii="CenturyOldst" w:hAnsi="CenturyOldst"/>
                <w:color w:val="000000" w:themeColor="text1"/>
                <w:sz w:val="20"/>
                <w:u w:val="single"/>
              </w:rPr>
              <w:t>10</w:t>
            </w:r>
            <w:r w:rsidRPr="001D022B">
              <w:rPr>
                <w:rFonts w:ascii="CenturyOldst" w:hAnsi="CenturyOldst"/>
                <w:color w:val="000000" w:themeColor="text1"/>
                <w:sz w:val="20"/>
                <w:u w:val="single"/>
              </w:rPr>
              <w:t>)</w:t>
            </w:r>
          </w:p>
        </w:tc>
        <w:tc>
          <w:tcPr>
            <w:tcW w:w="2553" w:type="dxa"/>
            <w:vMerge w:val="restart"/>
            <w:tcBorders>
              <w:top w:val="dashed" w:sz="4" w:space="0" w:color="auto"/>
            </w:tcBorders>
          </w:tcPr>
          <w:p w14:paraId="5CEEEB8D" w14:textId="77777777" w:rsidR="007304F7" w:rsidRPr="001D022B" w:rsidRDefault="007304F7" w:rsidP="00A17F25">
            <w:pPr>
              <w:spacing w:line="240" w:lineRule="exact"/>
              <w:rPr>
                <w:rFonts w:ascii="CenturyOldst" w:eastAsiaTheme="majorEastAsia" w:hAnsi="CenturyOldst"/>
                <w:color w:val="000000" w:themeColor="text1"/>
                <w:sz w:val="20"/>
              </w:rPr>
            </w:pPr>
            <w:smartTag w:uri="schemas-densijiten-jp/ddviewer" w:element="DDviewer">
              <w:r w:rsidRPr="001D022B">
                <w:rPr>
                  <w:rFonts w:ascii="CenturyOldst"/>
                  <w:color w:val="000000" w:themeColor="text1"/>
                  <w:sz w:val="20"/>
                </w:rPr>
                <w:t>溶液</w:t>
              </w:r>
            </w:smartTag>
            <w:r w:rsidRPr="001D022B">
              <w:rPr>
                <w:rFonts w:ascii="CenturyOldst" w:hint="eastAsia"/>
                <w:color w:val="000000" w:themeColor="text1"/>
                <w:sz w:val="20"/>
              </w:rPr>
              <w:t>やコロイドが示す性質</w:t>
            </w:r>
            <w:r w:rsidRPr="001D022B">
              <w:rPr>
                <w:rFonts w:ascii="CenturyOldst"/>
                <w:color w:val="000000" w:themeColor="text1"/>
                <w:sz w:val="20"/>
              </w:rPr>
              <w:t>について</w:t>
            </w:r>
            <w:r w:rsidRPr="001D022B">
              <w:rPr>
                <w:rFonts w:ascii="CenturyOldst" w:hint="eastAsia"/>
                <w:color w:val="000000" w:themeColor="text1"/>
                <w:sz w:val="20"/>
              </w:rPr>
              <w:t>学ぶ</w:t>
            </w:r>
            <w:r w:rsidRPr="001D022B">
              <w:rPr>
                <w:rFonts w:ascii="CenturyOldst"/>
                <w:color w:val="000000" w:themeColor="text1"/>
                <w:sz w:val="20"/>
              </w:rPr>
              <w:t>。</w:t>
            </w:r>
          </w:p>
        </w:tc>
        <w:tc>
          <w:tcPr>
            <w:tcW w:w="2743" w:type="dxa"/>
            <w:tcBorders>
              <w:top w:val="dashed" w:sz="4" w:space="0" w:color="auto"/>
              <w:bottom w:val="nil"/>
            </w:tcBorders>
          </w:tcPr>
          <w:p w14:paraId="54CF6C32" w14:textId="77777777" w:rsidR="007304F7" w:rsidRPr="001D022B" w:rsidRDefault="007304F7" w:rsidP="00A17F25">
            <w:pPr>
              <w:spacing w:line="240" w:lineRule="exact"/>
              <w:rPr>
                <w:rFonts w:ascii="CenturyOldst" w:hAnsi="CenturyOldst"/>
                <w:color w:val="000000" w:themeColor="text1"/>
                <w:sz w:val="18"/>
                <w:szCs w:val="18"/>
              </w:rPr>
            </w:pPr>
          </w:p>
        </w:tc>
        <w:tc>
          <w:tcPr>
            <w:tcW w:w="701" w:type="dxa"/>
          </w:tcPr>
          <w:p w14:paraId="34769893"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5E97279F" w14:textId="77777777" w:rsidTr="007304F7">
        <w:tc>
          <w:tcPr>
            <w:tcW w:w="565" w:type="dxa"/>
            <w:tcBorders>
              <w:top w:val="nil"/>
              <w:bottom w:val="nil"/>
            </w:tcBorders>
          </w:tcPr>
          <w:p w14:paraId="4AB9B9FD"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nil"/>
            </w:tcBorders>
          </w:tcPr>
          <w:p w14:paraId="522103FD" w14:textId="4DBA392E"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 xml:space="preserve">節　溶解と溶解度　</w:t>
            </w:r>
          </w:p>
        </w:tc>
        <w:tc>
          <w:tcPr>
            <w:tcW w:w="2553" w:type="dxa"/>
            <w:vMerge/>
          </w:tcPr>
          <w:p w14:paraId="57A2DC06"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top w:val="nil"/>
            </w:tcBorders>
          </w:tcPr>
          <w:p w14:paraId="1DDFA73A" w14:textId="0CEEE0E0"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00021F35" w:rsidRPr="001D022B">
              <w:rPr>
                <w:rFonts w:ascii="CenturyOldst" w:hAnsi="CenturyOldst" w:hint="eastAsia"/>
                <w:color w:val="000000" w:themeColor="text1"/>
                <w:sz w:val="18"/>
                <w:szCs w:val="18"/>
              </w:rPr>
              <w:t>4</w:t>
            </w:r>
          </w:p>
          <w:p w14:paraId="281F15C4" w14:textId="77777777"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「物質の構造と溶解性」</w:t>
            </w:r>
          </w:p>
          <w:p w14:paraId="5AFA72B8" w14:textId="187E8A6C" w:rsidR="007304F7" w:rsidRPr="001D022B" w:rsidRDefault="007304F7" w:rsidP="00A17F25">
            <w:pPr>
              <w:spacing w:line="240" w:lineRule="exact"/>
              <w:rPr>
                <w:rFonts w:ascii="CenturyOldst" w:hAnsi="CenturyOldst"/>
                <w:color w:val="000000" w:themeColor="text1"/>
                <w:sz w:val="18"/>
                <w:szCs w:val="18"/>
              </w:rPr>
            </w:pPr>
          </w:p>
        </w:tc>
        <w:tc>
          <w:tcPr>
            <w:tcW w:w="701" w:type="dxa"/>
          </w:tcPr>
          <w:p w14:paraId="550FEA2A"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29F8DB36" w14:textId="77777777" w:rsidTr="007304F7">
        <w:tc>
          <w:tcPr>
            <w:tcW w:w="565" w:type="dxa"/>
            <w:tcBorders>
              <w:top w:val="nil"/>
              <w:bottom w:val="nil"/>
            </w:tcBorders>
          </w:tcPr>
          <w:p w14:paraId="67D7DAD9"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Pr>
          <w:p w14:paraId="5EF399BC" w14:textId="77777777"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希薄溶液の性質</w:t>
            </w:r>
            <w:r w:rsidRPr="001D022B">
              <w:rPr>
                <w:rFonts w:ascii="CenturyOldst" w:hAnsi="CenturyOldst"/>
                <w:color w:val="000000" w:themeColor="text1"/>
                <w:sz w:val="18"/>
                <w:szCs w:val="18"/>
              </w:rPr>
              <w:t xml:space="preserve">    </w:t>
            </w:r>
          </w:p>
        </w:tc>
        <w:tc>
          <w:tcPr>
            <w:tcW w:w="2553" w:type="dxa"/>
            <w:vMerge/>
          </w:tcPr>
          <w:p w14:paraId="425DB882"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Pr>
          <w:p w14:paraId="409A39CF" w14:textId="77777777" w:rsidR="00C3123C" w:rsidRPr="001D022B" w:rsidRDefault="00C3123C" w:rsidP="00A17F2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探究</w:t>
            </w:r>
          </w:p>
          <w:p w14:paraId="3E2285C6" w14:textId="33C1A8E4" w:rsidR="00C3123C" w:rsidRPr="001D022B" w:rsidRDefault="00C3123C" w:rsidP="00A17F2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「水溶液の凝固点降下度と濃度の関係」</w:t>
            </w:r>
          </w:p>
          <w:p w14:paraId="207C2CB1" w14:textId="44099193"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5C54D3EB" w14:textId="38D5C4E5"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「ラウールの法則」</w:t>
            </w:r>
          </w:p>
        </w:tc>
        <w:tc>
          <w:tcPr>
            <w:tcW w:w="701" w:type="dxa"/>
          </w:tcPr>
          <w:p w14:paraId="3D52BBBB"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34EF3204" w14:textId="77777777" w:rsidTr="007304F7">
        <w:tc>
          <w:tcPr>
            <w:tcW w:w="565" w:type="dxa"/>
            <w:tcBorders>
              <w:top w:val="nil"/>
              <w:bottom w:val="nil"/>
            </w:tcBorders>
          </w:tcPr>
          <w:p w14:paraId="4AFE7E22"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2039BE30" w14:textId="77777777" w:rsidR="007304F7" w:rsidRPr="001D022B" w:rsidRDefault="007304F7" w:rsidP="00A17F2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3</w:t>
            </w:r>
            <w:r w:rsidRPr="001D022B">
              <w:rPr>
                <w:rFonts w:ascii="CenturyOldst" w:hAnsi="CenturyOldst"/>
                <w:color w:val="000000" w:themeColor="text1"/>
                <w:sz w:val="18"/>
                <w:szCs w:val="18"/>
              </w:rPr>
              <w:t>節　コロイド</w:t>
            </w:r>
            <w:r w:rsidRPr="001D022B">
              <w:rPr>
                <w:rFonts w:ascii="CenturyOldst" w:hAnsi="CenturyOldst"/>
                <w:color w:val="000000" w:themeColor="text1"/>
                <w:sz w:val="18"/>
                <w:szCs w:val="18"/>
              </w:rPr>
              <w:t xml:space="preserve"> </w:t>
            </w:r>
            <w:r w:rsidRPr="001D022B">
              <w:rPr>
                <w:rFonts w:ascii="CenturyOldst" w:hAnsi="CenturyOldst"/>
                <w:color w:val="000000" w:themeColor="text1"/>
                <w:sz w:val="18"/>
                <w:szCs w:val="18"/>
              </w:rPr>
              <w:t xml:space="preserve">　　　　</w:t>
            </w:r>
            <w:r w:rsidRPr="001D022B">
              <w:rPr>
                <w:rFonts w:ascii="CenturyOldst" w:hAnsi="CenturyOldst"/>
                <w:color w:val="000000" w:themeColor="text1"/>
                <w:sz w:val="18"/>
                <w:szCs w:val="18"/>
              </w:rPr>
              <w:t xml:space="preserve">   </w:t>
            </w:r>
          </w:p>
        </w:tc>
        <w:tc>
          <w:tcPr>
            <w:tcW w:w="2553" w:type="dxa"/>
            <w:vMerge/>
            <w:tcBorders>
              <w:bottom w:val="dashed" w:sz="4" w:space="0" w:color="auto"/>
            </w:tcBorders>
          </w:tcPr>
          <w:p w14:paraId="6241F720"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7172B338" w14:textId="703BBFAF"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00021F35" w:rsidRPr="001D022B">
              <w:rPr>
                <w:rFonts w:ascii="CenturyOldst" w:hAnsi="CenturyOldst" w:hint="eastAsia"/>
                <w:color w:val="000000" w:themeColor="text1"/>
                <w:sz w:val="18"/>
                <w:szCs w:val="18"/>
              </w:rPr>
              <w:t>5</w:t>
            </w:r>
          </w:p>
          <w:p w14:paraId="58525EE2" w14:textId="77777777" w:rsidR="007304F7" w:rsidRPr="001D022B" w:rsidRDefault="007304F7" w:rsidP="00A17F2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「コロイド溶液の性質」</w:t>
            </w:r>
          </w:p>
        </w:tc>
        <w:tc>
          <w:tcPr>
            <w:tcW w:w="701" w:type="dxa"/>
            <w:tcBorders>
              <w:bottom w:val="nil"/>
            </w:tcBorders>
          </w:tcPr>
          <w:p w14:paraId="6B0EE189"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6A13AADC" w14:textId="77777777" w:rsidTr="007304F7">
        <w:tc>
          <w:tcPr>
            <w:tcW w:w="565" w:type="dxa"/>
            <w:tcBorders>
              <w:top w:val="nil"/>
              <w:bottom w:val="nil"/>
            </w:tcBorders>
          </w:tcPr>
          <w:p w14:paraId="3E987C18"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single" w:sz="4" w:space="0" w:color="auto"/>
              <w:bottom w:val="dashed" w:sz="4" w:space="0" w:color="auto"/>
            </w:tcBorders>
            <w:shd w:val="clear" w:color="auto" w:fill="D9D9D9" w:themeFill="background1" w:themeFillShade="D9"/>
          </w:tcPr>
          <w:p w14:paraId="7ADD7171" w14:textId="1DC2D4A4" w:rsidR="007304F7" w:rsidRPr="001D022B" w:rsidRDefault="007304F7" w:rsidP="00A17F25">
            <w:pPr>
              <w:spacing w:line="240" w:lineRule="exact"/>
              <w:contextualSpacing/>
              <w:rPr>
                <w:rFonts w:ascii="CenturyOldst" w:eastAsia="ＭＳ Ｐゴシック" w:hAnsi="CenturyOldst" w:cs="ＭＳ Ｐゴシック"/>
                <w:b/>
                <w:color w:val="000000" w:themeColor="text1"/>
                <w:sz w:val="20"/>
              </w:rPr>
            </w:pPr>
            <w:r w:rsidRPr="001D022B">
              <w:rPr>
                <w:rFonts w:ascii="CenturyOldst" w:hAnsi="CenturyOldst"/>
                <w:b/>
                <w:color w:val="000000" w:themeColor="text1"/>
                <w:sz w:val="20"/>
              </w:rPr>
              <w:t>第</w:t>
            </w:r>
            <w:r w:rsidRPr="001D022B">
              <w:rPr>
                <w:rFonts w:ascii="CenturyOldst" w:hAnsi="CenturyOldst"/>
                <w:b/>
                <w:color w:val="000000" w:themeColor="text1"/>
                <w:sz w:val="20"/>
              </w:rPr>
              <w:t>2</w:t>
            </w:r>
            <w:r w:rsidRPr="001D022B">
              <w:rPr>
                <w:rFonts w:ascii="CenturyOldst" w:hAnsi="CenturyOldst"/>
                <w:b/>
                <w:color w:val="000000" w:themeColor="text1"/>
                <w:sz w:val="20"/>
              </w:rPr>
              <w:t>部　物質の変化と平衡</w:t>
            </w:r>
            <w:r w:rsidRPr="001D022B">
              <w:rPr>
                <w:rFonts w:ascii="CenturyOldst" w:hAnsi="CenturyOldst"/>
                <w:b/>
                <w:color w:val="000000" w:themeColor="text1"/>
                <w:sz w:val="20"/>
              </w:rPr>
              <w:t>(3</w:t>
            </w:r>
            <w:r w:rsidR="00C3123C" w:rsidRPr="001D022B">
              <w:rPr>
                <w:rFonts w:ascii="CenturyOldst" w:hAnsi="CenturyOldst"/>
                <w:b/>
                <w:color w:val="000000" w:themeColor="text1"/>
                <w:sz w:val="20"/>
              </w:rPr>
              <w:t>8</w:t>
            </w:r>
            <w:r w:rsidRPr="001D022B">
              <w:rPr>
                <w:rFonts w:ascii="CenturyOldst" w:hAnsi="CenturyOldst"/>
                <w:b/>
                <w:color w:val="000000" w:themeColor="text1"/>
                <w:sz w:val="20"/>
              </w:rPr>
              <w:t xml:space="preserve">) </w:t>
            </w:r>
          </w:p>
        </w:tc>
        <w:tc>
          <w:tcPr>
            <w:tcW w:w="2553" w:type="dxa"/>
            <w:tcBorders>
              <w:top w:val="single" w:sz="4" w:space="0" w:color="auto"/>
              <w:bottom w:val="dashed" w:sz="4" w:space="0" w:color="auto"/>
            </w:tcBorders>
            <w:shd w:val="clear" w:color="auto" w:fill="D9D9D9" w:themeFill="background1" w:themeFillShade="D9"/>
          </w:tcPr>
          <w:p w14:paraId="1C55FC41" w14:textId="77777777" w:rsidR="007304F7" w:rsidRPr="001D022B" w:rsidRDefault="007304F7" w:rsidP="00A17F25">
            <w:pPr>
              <w:spacing w:line="240" w:lineRule="exact"/>
              <w:rPr>
                <w:rFonts w:ascii="CenturyOldst" w:eastAsiaTheme="majorEastAsia" w:hAnsi="CenturyOldst"/>
                <w:color w:val="000000" w:themeColor="text1"/>
                <w:sz w:val="20"/>
              </w:rPr>
            </w:pPr>
          </w:p>
        </w:tc>
        <w:tc>
          <w:tcPr>
            <w:tcW w:w="2743" w:type="dxa"/>
            <w:tcBorders>
              <w:top w:val="single" w:sz="4" w:space="0" w:color="auto"/>
              <w:bottom w:val="dashed" w:sz="4" w:space="0" w:color="auto"/>
            </w:tcBorders>
            <w:shd w:val="clear" w:color="auto" w:fill="D9D9D9" w:themeFill="background1" w:themeFillShade="D9"/>
          </w:tcPr>
          <w:p w14:paraId="29BB1B5D" w14:textId="77777777" w:rsidR="007304F7" w:rsidRPr="001D022B" w:rsidRDefault="007304F7" w:rsidP="00A17F25">
            <w:pPr>
              <w:spacing w:line="240" w:lineRule="exact"/>
              <w:rPr>
                <w:rFonts w:ascii="CenturyOldst" w:hAnsi="CenturyOldst"/>
                <w:color w:val="000000" w:themeColor="text1"/>
                <w:sz w:val="18"/>
                <w:szCs w:val="18"/>
              </w:rPr>
            </w:pPr>
          </w:p>
        </w:tc>
        <w:tc>
          <w:tcPr>
            <w:tcW w:w="701" w:type="dxa"/>
            <w:vMerge w:val="restart"/>
            <w:tcBorders>
              <w:top w:val="single" w:sz="4" w:space="0" w:color="auto"/>
            </w:tcBorders>
          </w:tcPr>
          <w:p w14:paraId="0A1578C9"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第</w:t>
            </w:r>
          </w:p>
          <w:p w14:paraId="74C75AC2"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一</w:t>
            </w:r>
          </w:p>
          <w:p w14:paraId="1EF1B6F8"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学</w:t>
            </w:r>
          </w:p>
          <w:p w14:paraId="3A05108D"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18"/>
                <w:szCs w:val="18"/>
              </w:rPr>
            </w:pPr>
            <w:r w:rsidRPr="001D022B">
              <w:rPr>
                <w:rFonts w:ascii="CenturyOldst"/>
                <w:color w:val="000000" w:themeColor="text1"/>
                <w:sz w:val="20"/>
              </w:rPr>
              <w:t>期</w:t>
            </w:r>
          </w:p>
          <w:p w14:paraId="6F58BD7F"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期</w:t>
            </w:r>
          </w:p>
          <w:p w14:paraId="3A6AADE5"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末</w:t>
            </w:r>
          </w:p>
          <w:p w14:paraId="299DEE4E"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20"/>
              </w:rPr>
            </w:pPr>
            <w:r w:rsidRPr="001D022B">
              <w:rPr>
                <w:rFonts w:ascii="CenturyOldst"/>
                <w:color w:val="000000" w:themeColor="text1"/>
                <w:sz w:val="20"/>
              </w:rPr>
              <w:t>考</w:t>
            </w:r>
          </w:p>
          <w:p w14:paraId="2ACBDE16" w14:textId="77777777" w:rsidR="007304F7" w:rsidRPr="001D022B" w:rsidRDefault="007304F7" w:rsidP="00A17F25">
            <w:pPr>
              <w:snapToGrid w:val="0"/>
              <w:spacing w:line="200" w:lineRule="atLeast"/>
              <w:ind w:left="200" w:hangingChars="100" w:hanging="200"/>
              <w:jc w:val="center"/>
              <w:rPr>
                <w:rFonts w:ascii="CenturyOldst" w:hAnsi="CenturyOldst"/>
                <w:color w:val="000000" w:themeColor="text1"/>
                <w:sz w:val="18"/>
                <w:szCs w:val="18"/>
              </w:rPr>
            </w:pPr>
            <w:r w:rsidRPr="001D022B">
              <w:rPr>
                <w:rFonts w:ascii="CenturyOldst"/>
                <w:color w:val="000000" w:themeColor="text1"/>
                <w:sz w:val="20"/>
              </w:rPr>
              <w:t>査</w:t>
            </w:r>
          </w:p>
        </w:tc>
      </w:tr>
      <w:tr w:rsidR="001D022B" w:rsidRPr="001D022B" w14:paraId="335DBC16" w14:textId="77777777" w:rsidTr="007304F7">
        <w:tc>
          <w:tcPr>
            <w:tcW w:w="565" w:type="dxa"/>
            <w:tcBorders>
              <w:top w:val="nil"/>
              <w:bottom w:val="nil"/>
            </w:tcBorders>
          </w:tcPr>
          <w:p w14:paraId="0F8EB4F5" w14:textId="77777777" w:rsidR="007304F7" w:rsidRPr="001D022B" w:rsidRDefault="007304F7" w:rsidP="00A17F2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70C0D838" w14:textId="6399E77C" w:rsidR="007304F7" w:rsidRPr="001D022B" w:rsidRDefault="007304F7" w:rsidP="00A17F2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1</w:t>
            </w:r>
            <w:r w:rsidRPr="001D022B">
              <w:rPr>
                <w:rFonts w:ascii="CenturyOldst" w:hAnsi="CenturyOldst"/>
                <w:color w:val="000000" w:themeColor="text1"/>
                <w:sz w:val="20"/>
                <w:u w:val="single"/>
              </w:rPr>
              <w:t>章　化学反応と熱・光エネルギー</w:t>
            </w:r>
            <w:r w:rsidRPr="001D022B">
              <w:rPr>
                <w:rFonts w:ascii="CenturyOldst" w:hAnsi="CenturyOldst"/>
                <w:color w:val="000000" w:themeColor="text1"/>
                <w:sz w:val="20"/>
                <w:u w:val="single"/>
              </w:rPr>
              <w:t>(</w:t>
            </w:r>
            <w:r w:rsidR="00C3123C" w:rsidRPr="001D022B">
              <w:rPr>
                <w:rFonts w:ascii="CenturyOldst" w:hAnsi="CenturyOldst"/>
                <w:color w:val="000000" w:themeColor="text1"/>
                <w:sz w:val="20"/>
                <w:u w:val="single"/>
              </w:rPr>
              <w:t>8</w:t>
            </w:r>
            <w:r w:rsidRPr="001D022B">
              <w:rPr>
                <w:rFonts w:ascii="CenturyOldst" w:hAnsi="CenturyOldst"/>
                <w:color w:val="000000" w:themeColor="text1"/>
                <w:sz w:val="20"/>
                <w:u w:val="single"/>
              </w:rPr>
              <w:t>)</w:t>
            </w:r>
          </w:p>
        </w:tc>
        <w:tc>
          <w:tcPr>
            <w:tcW w:w="2553" w:type="dxa"/>
            <w:vMerge w:val="restart"/>
            <w:tcBorders>
              <w:top w:val="dashed" w:sz="4" w:space="0" w:color="auto"/>
            </w:tcBorders>
          </w:tcPr>
          <w:p w14:paraId="3133C58B" w14:textId="77777777" w:rsidR="007304F7" w:rsidRPr="001D022B" w:rsidRDefault="007304F7" w:rsidP="00A17F25">
            <w:pPr>
              <w:spacing w:line="240" w:lineRule="exact"/>
              <w:rPr>
                <w:rFonts w:ascii="CenturyOldst" w:eastAsiaTheme="majorEastAsia" w:hAnsi="CenturyOldst"/>
                <w:color w:val="000000" w:themeColor="text1"/>
                <w:sz w:val="20"/>
              </w:rPr>
            </w:pPr>
            <w:smartTag w:uri="schemas-densijiten-jp/ddviewer" w:element="DDviewer">
              <w:smartTag w:uri="schemas-densijiten-jp/ddviewer" w:element="DDviewer">
                <w:r w:rsidRPr="001D022B">
                  <w:rPr>
                    <w:rFonts w:ascii="CenturyOldst"/>
                    <w:color w:val="000000" w:themeColor="text1"/>
                    <w:sz w:val="20"/>
                  </w:rPr>
                  <w:t>化学</w:t>
                </w:r>
              </w:smartTag>
              <w:smartTag w:uri="schemas-densijiten-jp/ddviewer" w:element="DDviewer">
                <w:r w:rsidRPr="001D022B">
                  <w:rPr>
                    <w:rFonts w:ascii="CenturyOldst"/>
                    <w:color w:val="000000" w:themeColor="text1"/>
                    <w:sz w:val="20"/>
                  </w:rPr>
                  <w:t>反応</w:t>
                </w:r>
              </w:smartTag>
            </w:smartTag>
            <w:r w:rsidRPr="001D022B">
              <w:rPr>
                <w:rFonts w:ascii="CenturyOldst"/>
                <w:color w:val="000000" w:themeColor="text1"/>
                <w:sz w:val="20"/>
              </w:rPr>
              <w:t>における</w:t>
            </w:r>
            <w:smartTag w:uri="schemas-densijiten-jp/ddviewer" w:element="DDviewer">
              <w:smartTag w:uri="schemas-densijiten-jp/ddviewer" w:element="DDviewer">
                <w:r w:rsidRPr="001D022B">
                  <w:rPr>
                    <w:rFonts w:ascii="CenturyOldst"/>
                    <w:color w:val="000000" w:themeColor="text1"/>
                    <w:sz w:val="20"/>
                  </w:rPr>
                  <w:t>エネルギ</w:t>
                </w:r>
              </w:smartTag>
              <w:r w:rsidRPr="001D022B">
                <w:rPr>
                  <w:rFonts w:ascii="CenturyOldst"/>
                  <w:color w:val="000000" w:themeColor="text1"/>
                  <w:sz w:val="20"/>
                </w:rPr>
                <w:t>ー</w:t>
              </w:r>
            </w:smartTag>
            <w:r w:rsidRPr="001D022B">
              <w:rPr>
                <w:rFonts w:ascii="CenturyOldst"/>
                <w:color w:val="000000" w:themeColor="text1"/>
                <w:sz w:val="20"/>
              </w:rPr>
              <w:t>の出入りと熱や光との関係を学ぶ。</w:t>
            </w:r>
          </w:p>
        </w:tc>
        <w:tc>
          <w:tcPr>
            <w:tcW w:w="2743" w:type="dxa"/>
            <w:tcBorders>
              <w:top w:val="dashed" w:sz="4" w:space="0" w:color="auto"/>
              <w:bottom w:val="nil"/>
            </w:tcBorders>
          </w:tcPr>
          <w:p w14:paraId="2A2E403C" w14:textId="77777777" w:rsidR="007304F7" w:rsidRPr="001D022B" w:rsidRDefault="007304F7" w:rsidP="00A17F25">
            <w:pPr>
              <w:spacing w:line="240" w:lineRule="exact"/>
              <w:rPr>
                <w:rFonts w:ascii="CenturyOldst" w:hAnsi="CenturyOldst"/>
                <w:color w:val="000000" w:themeColor="text1"/>
                <w:sz w:val="18"/>
                <w:szCs w:val="18"/>
              </w:rPr>
            </w:pPr>
          </w:p>
        </w:tc>
        <w:tc>
          <w:tcPr>
            <w:tcW w:w="701" w:type="dxa"/>
            <w:vMerge/>
          </w:tcPr>
          <w:p w14:paraId="4B63165D" w14:textId="77777777" w:rsidR="007304F7" w:rsidRPr="001D022B" w:rsidRDefault="007304F7" w:rsidP="00A17F25">
            <w:pPr>
              <w:snapToGrid w:val="0"/>
              <w:spacing w:line="240" w:lineRule="exact"/>
              <w:jc w:val="center"/>
              <w:rPr>
                <w:rFonts w:ascii="CenturyOldst" w:eastAsiaTheme="majorEastAsia" w:hAnsi="CenturyOldst"/>
                <w:color w:val="000000" w:themeColor="text1"/>
              </w:rPr>
            </w:pPr>
          </w:p>
        </w:tc>
      </w:tr>
      <w:tr w:rsidR="001D022B" w:rsidRPr="001D022B" w14:paraId="49CDE75F" w14:textId="77777777" w:rsidTr="007304F7">
        <w:tc>
          <w:tcPr>
            <w:tcW w:w="565" w:type="dxa"/>
            <w:tcBorders>
              <w:top w:val="nil"/>
              <w:bottom w:val="nil"/>
            </w:tcBorders>
          </w:tcPr>
          <w:p w14:paraId="2E056AB7"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20DBB657" w14:textId="523AC34B" w:rsidR="00021F35" w:rsidRPr="001D022B" w:rsidRDefault="00021F35" w:rsidP="00021F35">
            <w:pPr>
              <w:spacing w:line="240" w:lineRule="exact"/>
              <w:ind w:leftChars="83" w:left="894" w:hangingChars="400" w:hanging="720"/>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 xml:space="preserve">節　</w:t>
            </w:r>
            <w:r w:rsidRPr="001D022B">
              <w:rPr>
                <w:rFonts w:ascii="CenturyOldst" w:hAnsi="CenturyOldst" w:hint="eastAsia"/>
                <w:color w:val="000000" w:themeColor="text1"/>
                <w:sz w:val="18"/>
                <w:szCs w:val="18"/>
              </w:rPr>
              <w:t>反応に伴う熱とエンタルピー</w:t>
            </w:r>
          </w:p>
        </w:tc>
        <w:tc>
          <w:tcPr>
            <w:tcW w:w="2553" w:type="dxa"/>
            <w:vMerge/>
          </w:tcPr>
          <w:p w14:paraId="27EEE280"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667E790F"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color w:val="000000" w:themeColor="text1"/>
                <w:sz w:val="18"/>
                <w:szCs w:val="18"/>
              </w:rPr>
              <w:t>1</w:t>
            </w:r>
          </w:p>
          <w:p w14:paraId="1CF7310F"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「水への溶解による</w:t>
            </w:r>
            <w:r w:rsidRPr="001D022B">
              <w:rPr>
                <w:rFonts w:ascii="CenturyOldst" w:hAnsi="CenturyOldst" w:hint="eastAsia"/>
                <w:color w:val="000000" w:themeColor="text1"/>
                <w:sz w:val="18"/>
                <w:szCs w:val="18"/>
              </w:rPr>
              <w:t>溶解エンタルピー</w:t>
            </w:r>
            <w:r w:rsidRPr="001D022B">
              <w:rPr>
                <w:rFonts w:ascii="CenturyOldst" w:hAnsi="CenturyOldst"/>
                <w:color w:val="000000" w:themeColor="text1"/>
                <w:sz w:val="18"/>
                <w:szCs w:val="18"/>
              </w:rPr>
              <w:t>」</w:t>
            </w:r>
          </w:p>
          <w:p w14:paraId="3255EC07"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発展「なぜ熱の出入りを表すのにエンタルピー変化</w:t>
            </w:r>
            <w:r w:rsidRPr="001D022B">
              <w:rPr>
                <w:rFonts w:ascii="CenturyOldst" w:hAnsi="CenturyOldst"/>
                <w:color w:val="000000" w:themeColor="text1"/>
                <w:sz w:val="18"/>
                <w:szCs w:val="18"/>
              </w:rPr>
              <w:t xml:space="preserve"> Δ</w:t>
            </w:r>
            <w:r w:rsidRPr="001D022B">
              <w:rPr>
                <w:rFonts w:ascii="CenturyOldst" w:hAnsi="CenturyOldst"/>
                <w:i/>
                <w:color w:val="000000" w:themeColor="text1"/>
                <w:sz w:val="18"/>
                <w:szCs w:val="18"/>
              </w:rPr>
              <w:t>H</w:t>
            </w:r>
            <w:r w:rsidRPr="001D022B">
              <w:rPr>
                <w:rFonts w:ascii="CenturyOldst" w:hAnsi="CenturyOldst"/>
                <w:color w:val="000000" w:themeColor="text1"/>
                <w:sz w:val="18"/>
                <w:szCs w:val="18"/>
              </w:rPr>
              <w:t xml:space="preserve"> </w:t>
            </w:r>
            <w:r w:rsidRPr="001D022B">
              <w:rPr>
                <w:rFonts w:ascii="CenturyOldst" w:hAnsi="CenturyOldst"/>
                <w:color w:val="000000" w:themeColor="text1"/>
                <w:sz w:val="18"/>
                <w:szCs w:val="18"/>
              </w:rPr>
              <w:t>を使うのか」</w:t>
            </w:r>
          </w:p>
          <w:p w14:paraId="0B03048B" w14:textId="2F93B328" w:rsidR="00021F35" w:rsidRPr="001D022B" w:rsidRDefault="00021F35" w:rsidP="00021F35">
            <w:pPr>
              <w:spacing w:line="240" w:lineRule="exact"/>
              <w:rPr>
                <w:rFonts w:ascii="CenturyOldst" w:hAnsi="CenturyOldst"/>
                <w:color w:val="000000" w:themeColor="text1"/>
                <w:sz w:val="18"/>
                <w:szCs w:val="18"/>
              </w:rPr>
            </w:pPr>
          </w:p>
        </w:tc>
        <w:tc>
          <w:tcPr>
            <w:tcW w:w="701" w:type="dxa"/>
            <w:vMerge/>
          </w:tcPr>
          <w:p w14:paraId="0DD1EF16"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1E4931E9" w14:textId="77777777" w:rsidTr="007304F7">
        <w:tc>
          <w:tcPr>
            <w:tcW w:w="565" w:type="dxa"/>
            <w:tcBorders>
              <w:top w:val="nil"/>
              <w:bottom w:val="nil"/>
            </w:tcBorders>
          </w:tcPr>
          <w:p w14:paraId="7B32132E"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4B16CC96"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ヘスの法則</w:t>
            </w:r>
          </w:p>
        </w:tc>
        <w:tc>
          <w:tcPr>
            <w:tcW w:w="2553" w:type="dxa"/>
            <w:vMerge/>
          </w:tcPr>
          <w:p w14:paraId="44B38084"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3556229E" w14:textId="359DD524"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hint="eastAsia"/>
                <w:color w:val="000000" w:themeColor="text1"/>
                <w:sz w:val="18"/>
                <w:szCs w:val="18"/>
              </w:rPr>
              <w:t>2</w:t>
            </w:r>
          </w:p>
          <w:p w14:paraId="447AD8FF" w14:textId="5D5547AC"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「ヘスの法則</w:t>
            </w:r>
            <w:r w:rsidRPr="001D022B">
              <w:rPr>
                <w:rFonts w:ascii="CenturyOldst" w:hAnsi="CenturyOldst" w:hint="eastAsia"/>
                <w:color w:val="000000" w:themeColor="text1"/>
                <w:sz w:val="18"/>
                <w:szCs w:val="18"/>
              </w:rPr>
              <w:t>を利用したマグネシウムの燃焼エンタルピーの決定</w:t>
            </w:r>
            <w:r w:rsidRPr="001D022B">
              <w:rPr>
                <w:rFonts w:ascii="CenturyOldst" w:hAnsi="CenturyOldst"/>
                <w:color w:val="000000" w:themeColor="text1"/>
                <w:sz w:val="18"/>
                <w:szCs w:val="18"/>
              </w:rPr>
              <w:t>」</w:t>
            </w:r>
          </w:p>
          <w:p w14:paraId="37E3810F"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69D3E5BD"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「格子エネルギー」</w:t>
            </w:r>
          </w:p>
          <w:p w14:paraId="481BCCC8"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w:t>
            </w:r>
          </w:p>
          <w:p w14:paraId="2DDAEECC" w14:textId="2CD010B4"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「ギブズエネルギー変化」</w:t>
            </w:r>
          </w:p>
        </w:tc>
        <w:tc>
          <w:tcPr>
            <w:tcW w:w="701" w:type="dxa"/>
            <w:vMerge/>
          </w:tcPr>
          <w:p w14:paraId="4307D37D"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07910F47" w14:textId="77777777" w:rsidTr="007304F7">
        <w:tc>
          <w:tcPr>
            <w:tcW w:w="565" w:type="dxa"/>
            <w:tcBorders>
              <w:top w:val="nil"/>
              <w:bottom w:val="nil"/>
            </w:tcBorders>
          </w:tcPr>
          <w:p w14:paraId="790C86C4"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032F0862"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709B0636" w14:textId="2E7615CC"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3</w:t>
            </w:r>
            <w:r w:rsidRPr="001D022B">
              <w:rPr>
                <w:rFonts w:ascii="CenturyOldst" w:hAnsi="CenturyOldst"/>
                <w:color w:val="000000" w:themeColor="text1"/>
                <w:sz w:val="18"/>
                <w:szCs w:val="18"/>
              </w:rPr>
              <w:t xml:space="preserve">節　化学反応と光　</w:t>
            </w:r>
          </w:p>
        </w:tc>
        <w:tc>
          <w:tcPr>
            <w:tcW w:w="2553" w:type="dxa"/>
            <w:vMerge/>
            <w:tcBorders>
              <w:bottom w:val="dashed" w:sz="4" w:space="0" w:color="auto"/>
            </w:tcBorders>
          </w:tcPr>
          <w:p w14:paraId="064A2CF2"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33DAE357" w14:textId="77777777" w:rsidR="00021F35" w:rsidRPr="001D022B" w:rsidRDefault="00021F35" w:rsidP="00021F35">
            <w:pPr>
              <w:spacing w:line="240" w:lineRule="exact"/>
              <w:rPr>
                <w:rFonts w:ascii="CenturyOldst" w:hAnsi="CenturyOldst"/>
                <w:color w:val="000000" w:themeColor="text1"/>
                <w:sz w:val="18"/>
                <w:szCs w:val="18"/>
              </w:rPr>
            </w:pPr>
          </w:p>
          <w:p w14:paraId="1E4A7A41" w14:textId="3E613FD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3</w:t>
            </w:r>
          </w:p>
          <w:p w14:paraId="66AB05F8" w14:textId="6F6FB424"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「シュウ酸エステルの化学発光」</w:t>
            </w:r>
          </w:p>
        </w:tc>
        <w:tc>
          <w:tcPr>
            <w:tcW w:w="701" w:type="dxa"/>
            <w:vMerge/>
          </w:tcPr>
          <w:p w14:paraId="4A10F4ED"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10ACD42E" w14:textId="77777777" w:rsidTr="007304F7">
        <w:tc>
          <w:tcPr>
            <w:tcW w:w="565" w:type="dxa"/>
            <w:tcBorders>
              <w:top w:val="nil"/>
              <w:bottom w:val="nil"/>
            </w:tcBorders>
          </w:tcPr>
          <w:p w14:paraId="6303CED6"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2422E2DA" w14:textId="77777777"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2</w:t>
            </w:r>
            <w:r w:rsidRPr="001D022B">
              <w:rPr>
                <w:rFonts w:ascii="CenturyOldst" w:hAnsi="CenturyOldst"/>
                <w:color w:val="000000" w:themeColor="text1"/>
                <w:sz w:val="20"/>
                <w:u w:val="single"/>
              </w:rPr>
              <w:t>章　化学反応と電気エネルギー</w:t>
            </w:r>
            <w:r w:rsidRPr="001D022B">
              <w:rPr>
                <w:rFonts w:ascii="CenturyOldst" w:hAnsi="CenturyOldst"/>
                <w:color w:val="000000" w:themeColor="text1"/>
                <w:sz w:val="20"/>
                <w:u w:val="single"/>
              </w:rPr>
              <w:t>(7)</w:t>
            </w:r>
          </w:p>
        </w:tc>
        <w:tc>
          <w:tcPr>
            <w:tcW w:w="2553" w:type="dxa"/>
            <w:vMerge w:val="restart"/>
            <w:tcBorders>
              <w:top w:val="dashed" w:sz="4" w:space="0" w:color="auto"/>
            </w:tcBorders>
          </w:tcPr>
          <w:p w14:paraId="69658961" w14:textId="77777777" w:rsidR="00021F35" w:rsidRPr="001D022B" w:rsidRDefault="00021F35" w:rsidP="00021F35">
            <w:pPr>
              <w:spacing w:line="240" w:lineRule="exact"/>
              <w:rPr>
                <w:rFonts w:ascii="CenturyOldst"/>
                <w:color w:val="000000" w:themeColor="text1"/>
                <w:sz w:val="20"/>
              </w:rPr>
            </w:pPr>
            <w:smartTag w:uri="schemas-densijiten-jp/ddviewer" w:element="DDviewer">
              <w:r w:rsidRPr="001D022B">
                <w:rPr>
                  <w:rFonts w:ascii="CenturyOldst"/>
                  <w:color w:val="000000" w:themeColor="text1"/>
                  <w:sz w:val="20"/>
                </w:rPr>
                <w:t>化学</w:t>
              </w:r>
            </w:smartTag>
            <w:smartTag w:uri="schemas-densijiten-jp/ddviewer" w:element="DDviewer">
              <w:smartTag w:uri="schemas-densijiten-jp/ddviewer" w:element="DDviewer">
                <w:r w:rsidRPr="001D022B">
                  <w:rPr>
                    <w:rFonts w:ascii="CenturyOldst"/>
                    <w:color w:val="000000" w:themeColor="text1"/>
                    <w:sz w:val="20"/>
                  </w:rPr>
                  <w:t>エネルギ</w:t>
                </w:r>
              </w:smartTag>
              <w:r w:rsidRPr="001D022B">
                <w:rPr>
                  <w:rFonts w:ascii="CenturyOldst"/>
                  <w:color w:val="000000" w:themeColor="text1"/>
                  <w:sz w:val="20"/>
                </w:rPr>
                <w:t>ー</w:t>
              </w:r>
            </w:smartTag>
            <w:r w:rsidRPr="001D022B">
              <w:rPr>
                <w:rFonts w:ascii="CenturyOldst"/>
                <w:color w:val="000000" w:themeColor="text1"/>
                <w:sz w:val="20"/>
              </w:rPr>
              <w:t>を</w:t>
            </w:r>
            <w:smartTag w:uri="schemas-densijiten-jp/ddviewer" w:element="DDviewer">
              <w:r w:rsidRPr="001D022B">
                <w:rPr>
                  <w:rFonts w:ascii="CenturyOldst"/>
                  <w:color w:val="000000" w:themeColor="text1"/>
                  <w:sz w:val="20"/>
                </w:rPr>
                <w:t>電気</w:t>
              </w:r>
            </w:smartTag>
            <w:smartTag w:uri="schemas-densijiten-jp/ddviewer" w:element="DDviewer">
              <w:smartTag w:uri="schemas-densijiten-jp/ddviewer" w:element="DDviewer">
                <w:r w:rsidRPr="001D022B">
                  <w:rPr>
                    <w:rFonts w:ascii="CenturyOldst"/>
                    <w:color w:val="000000" w:themeColor="text1"/>
                    <w:sz w:val="20"/>
                  </w:rPr>
                  <w:t>エネルギ</w:t>
                </w:r>
              </w:smartTag>
              <w:r w:rsidRPr="001D022B">
                <w:rPr>
                  <w:rFonts w:ascii="CenturyOldst"/>
                  <w:color w:val="000000" w:themeColor="text1"/>
                  <w:sz w:val="20"/>
                </w:rPr>
                <w:t>ー</w:t>
              </w:r>
            </w:smartTag>
            <w:r w:rsidRPr="001D022B">
              <w:rPr>
                <w:rFonts w:ascii="CenturyOldst"/>
                <w:color w:val="000000" w:themeColor="text1"/>
                <w:sz w:val="20"/>
              </w:rPr>
              <w:t>として取り出し</w:t>
            </w:r>
            <w:r w:rsidRPr="001D022B">
              <w:rPr>
                <w:rFonts w:ascii="CenturyOldst"/>
                <w:color w:val="000000" w:themeColor="text1"/>
                <w:sz w:val="20"/>
              </w:rPr>
              <w:lastRenderedPageBreak/>
              <w:t>たり、外部から加えた</w:t>
            </w:r>
            <w:smartTag w:uri="schemas-densijiten-jp/ddviewer" w:element="DDviewer">
              <w:r w:rsidRPr="001D022B">
                <w:rPr>
                  <w:rFonts w:ascii="CenturyOldst"/>
                  <w:color w:val="000000" w:themeColor="text1"/>
                  <w:sz w:val="20"/>
                </w:rPr>
                <w:t>電気</w:t>
              </w:r>
            </w:smartTag>
            <w:smartTag w:uri="schemas-densijiten-jp/ddviewer" w:element="DDviewer">
              <w:smartTag w:uri="schemas-densijiten-jp/ddviewer" w:element="DDviewer">
                <w:r w:rsidRPr="001D022B">
                  <w:rPr>
                    <w:rFonts w:ascii="CenturyOldst"/>
                    <w:color w:val="000000" w:themeColor="text1"/>
                    <w:sz w:val="20"/>
                  </w:rPr>
                  <w:t>エネルギ</w:t>
                </w:r>
              </w:smartTag>
              <w:r w:rsidRPr="001D022B">
                <w:rPr>
                  <w:rFonts w:ascii="CenturyOldst"/>
                  <w:color w:val="000000" w:themeColor="text1"/>
                  <w:sz w:val="20"/>
                </w:rPr>
                <w:t>ー</w:t>
              </w:r>
            </w:smartTag>
            <w:r w:rsidRPr="001D022B">
              <w:rPr>
                <w:rFonts w:ascii="CenturyOldst"/>
                <w:color w:val="000000" w:themeColor="text1"/>
                <w:sz w:val="20"/>
              </w:rPr>
              <w:t>によって</w:t>
            </w:r>
            <w:smartTag w:uri="schemas-densijiten-jp/ddviewer" w:element="DDviewer">
              <w:smartTag w:uri="schemas-densijiten-jp/ddviewer" w:element="DDviewer">
                <w:r w:rsidRPr="001D022B">
                  <w:rPr>
                    <w:rFonts w:ascii="CenturyOldst"/>
                    <w:color w:val="000000" w:themeColor="text1"/>
                    <w:sz w:val="20"/>
                  </w:rPr>
                  <w:t>化学</w:t>
                </w:r>
              </w:smartTag>
              <w:smartTag w:uri="schemas-densijiten-jp/ddviewer" w:element="DDviewer">
                <w:r w:rsidRPr="001D022B">
                  <w:rPr>
                    <w:rFonts w:ascii="CenturyOldst"/>
                    <w:color w:val="000000" w:themeColor="text1"/>
                    <w:sz w:val="20"/>
                  </w:rPr>
                  <w:t>反応</w:t>
                </w:r>
              </w:smartTag>
            </w:smartTag>
            <w:r w:rsidRPr="001D022B">
              <w:rPr>
                <w:rFonts w:ascii="CenturyOldst"/>
                <w:color w:val="000000" w:themeColor="text1"/>
                <w:sz w:val="20"/>
              </w:rPr>
              <w:t>が起こったりする</w:t>
            </w:r>
            <w:smartTag w:uri="schemas-densijiten-jp/ddviewer" w:element="DDviewer">
              <w:r w:rsidRPr="001D022B">
                <w:rPr>
                  <w:rFonts w:ascii="CenturyOldst"/>
                  <w:color w:val="000000" w:themeColor="text1"/>
                  <w:sz w:val="20"/>
                </w:rPr>
                <w:t>原理</w:t>
              </w:r>
            </w:smartTag>
            <w:r w:rsidRPr="001D022B">
              <w:rPr>
                <w:rFonts w:ascii="CenturyOldst"/>
                <w:color w:val="000000" w:themeColor="text1"/>
                <w:sz w:val="20"/>
              </w:rPr>
              <w:t>について学ぶ。</w:t>
            </w:r>
          </w:p>
        </w:tc>
        <w:tc>
          <w:tcPr>
            <w:tcW w:w="2743" w:type="dxa"/>
            <w:tcBorders>
              <w:top w:val="dashed" w:sz="4" w:space="0" w:color="auto"/>
              <w:bottom w:val="nil"/>
            </w:tcBorders>
          </w:tcPr>
          <w:p w14:paraId="77543350"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Pr>
          <w:p w14:paraId="74418589"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23BC55E9" w14:textId="77777777" w:rsidTr="007304F7">
        <w:tc>
          <w:tcPr>
            <w:tcW w:w="565" w:type="dxa"/>
            <w:tcBorders>
              <w:top w:val="nil"/>
              <w:bottom w:val="nil"/>
            </w:tcBorders>
          </w:tcPr>
          <w:p w14:paraId="5154A27B"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36EA243F" w14:textId="77777777" w:rsidR="00021F35" w:rsidRPr="001D022B" w:rsidRDefault="00021F35" w:rsidP="00021F35">
            <w:pPr>
              <w:spacing w:line="240" w:lineRule="exact"/>
              <w:ind w:leftChars="83" w:left="908" w:hanging="73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節　電池</w:t>
            </w:r>
          </w:p>
        </w:tc>
        <w:tc>
          <w:tcPr>
            <w:tcW w:w="2553" w:type="dxa"/>
            <w:vMerge/>
          </w:tcPr>
          <w:p w14:paraId="4F7D5D60"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17741993" w14:textId="498B27CC"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4</w:t>
            </w:r>
          </w:p>
          <w:p w14:paraId="5C05CCE1" w14:textId="57A5481C"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w:t>
            </w:r>
            <w:r w:rsidRPr="001D022B">
              <w:rPr>
                <w:rFonts w:ascii="CenturyOldst" w:hAnsi="CenturyOldst" w:hint="eastAsia"/>
                <w:color w:val="000000" w:themeColor="text1"/>
                <w:sz w:val="18"/>
                <w:szCs w:val="18"/>
              </w:rPr>
              <w:t>鉛蓄</w:t>
            </w:r>
            <w:r w:rsidRPr="001D022B">
              <w:rPr>
                <w:rFonts w:ascii="CenturyOldst" w:hAnsi="CenturyOldst"/>
                <w:color w:val="000000" w:themeColor="text1"/>
                <w:sz w:val="18"/>
                <w:szCs w:val="18"/>
              </w:rPr>
              <w:t>電池」</w:t>
            </w:r>
          </w:p>
        </w:tc>
        <w:tc>
          <w:tcPr>
            <w:tcW w:w="701" w:type="dxa"/>
            <w:vMerge/>
          </w:tcPr>
          <w:p w14:paraId="6591C195"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54BEC45C" w14:textId="77777777" w:rsidTr="007304F7">
        <w:tc>
          <w:tcPr>
            <w:tcW w:w="565" w:type="dxa"/>
            <w:tcBorders>
              <w:top w:val="nil"/>
              <w:bottom w:val="nil"/>
            </w:tcBorders>
          </w:tcPr>
          <w:p w14:paraId="0B388AE3"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1334E5A2" w14:textId="77777777" w:rsidR="00021F35" w:rsidRPr="001D022B" w:rsidRDefault="00021F35" w:rsidP="00021F35">
            <w:pPr>
              <w:spacing w:line="240" w:lineRule="exact"/>
              <w:ind w:leftChars="83" w:left="908" w:hanging="73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電気分解</w:t>
            </w:r>
          </w:p>
        </w:tc>
        <w:tc>
          <w:tcPr>
            <w:tcW w:w="2553" w:type="dxa"/>
            <w:vMerge/>
            <w:tcBorders>
              <w:bottom w:val="dashed" w:sz="4" w:space="0" w:color="auto"/>
            </w:tcBorders>
          </w:tcPr>
          <w:p w14:paraId="6F5A300C"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57765B55" w14:textId="43891268"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5</w:t>
            </w:r>
          </w:p>
          <w:p w14:paraId="709DA503" w14:textId="37E346B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w:t>
            </w:r>
            <w:r w:rsidRPr="001D022B">
              <w:rPr>
                <w:rFonts w:ascii="CenturyOldst" w:hAnsi="CenturyOldst" w:hint="eastAsia"/>
                <w:color w:val="000000" w:themeColor="text1"/>
                <w:sz w:val="18"/>
                <w:szCs w:val="18"/>
              </w:rPr>
              <w:t>ファラデーの法則</w:t>
            </w:r>
            <w:r w:rsidRPr="001D022B">
              <w:rPr>
                <w:rFonts w:ascii="CenturyOldst" w:hAnsi="CenturyOldst"/>
                <w:color w:val="000000" w:themeColor="text1"/>
                <w:sz w:val="18"/>
                <w:szCs w:val="18"/>
              </w:rPr>
              <w:t>」</w:t>
            </w:r>
          </w:p>
        </w:tc>
        <w:tc>
          <w:tcPr>
            <w:tcW w:w="701" w:type="dxa"/>
          </w:tcPr>
          <w:p w14:paraId="6AD050F5"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322A4976" w14:textId="77777777" w:rsidTr="007304F7">
        <w:tc>
          <w:tcPr>
            <w:tcW w:w="565" w:type="dxa"/>
            <w:tcBorders>
              <w:top w:val="nil"/>
              <w:bottom w:val="nil"/>
            </w:tcBorders>
          </w:tcPr>
          <w:p w14:paraId="357FD2EB"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03CB3E84" w14:textId="4F4EA89B"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3</w:t>
            </w:r>
            <w:r w:rsidRPr="001D022B">
              <w:rPr>
                <w:rFonts w:ascii="CenturyOldst" w:hAnsi="CenturyOldst"/>
                <w:color w:val="000000" w:themeColor="text1"/>
                <w:sz w:val="20"/>
                <w:u w:val="single"/>
              </w:rPr>
              <w:t>章　反応速度</w:t>
            </w:r>
            <w:r w:rsidRPr="001D022B">
              <w:rPr>
                <w:rFonts w:ascii="CenturyOldst" w:hAnsi="CenturyOldst"/>
                <w:color w:val="000000" w:themeColor="text1"/>
                <w:sz w:val="20"/>
                <w:u w:val="single"/>
              </w:rPr>
              <w:t>(8)</w:t>
            </w:r>
          </w:p>
        </w:tc>
        <w:tc>
          <w:tcPr>
            <w:tcW w:w="2553" w:type="dxa"/>
            <w:vMerge w:val="restart"/>
            <w:tcBorders>
              <w:top w:val="dashed" w:sz="4" w:space="0" w:color="auto"/>
            </w:tcBorders>
          </w:tcPr>
          <w:p w14:paraId="272A09D3" w14:textId="77777777" w:rsidR="00021F35" w:rsidRPr="001D022B" w:rsidRDefault="00021F35" w:rsidP="00021F35">
            <w:pPr>
              <w:spacing w:line="240" w:lineRule="exact"/>
              <w:rPr>
                <w:rFonts w:ascii="CenturyOldst" w:eastAsiaTheme="majorEastAsia" w:hAnsi="CenturyOldst"/>
                <w:color w:val="000000" w:themeColor="text1"/>
                <w:sz w:val="20"/>
              </w:rPr>
            </w:pPr>
            <w:smartTag w:uri="schemas-densijiten-jp/ddviewer" w:element="DDviewer">
              <w:smartTag w:uri="schemas-densijiten-jp/ddviewer" w:element="DDviewer">
                <w:r w:rsidRPr="001D022B">
                  <w:rPr>
                    <w:rFonts w:ascii="CenturyOldst"/>
                    <w:color w:val="000000" w:themeColor="text1"/>
                    <w:sz w:val="20"/>
                  </w:rPr>
                  <w:t>化学</w:t>
                </w:r>
              </w:smartTag>
              <w:smartTag w:uri="schemas-densijiten-jp/ddviewer" w:element="DDviewer">
                <w:r w:rsidRPr="001D022B">
                  <w:rPr>
                    <w:rFonts w:ascii="CenturyOldst"/>
                    <w:color w:val="000000" w:themeColor="text1"/>
                    <w:sz w:val="20"/>
                  </w:rPr>
                  <w:t>反応</w:t>
                </w:r>
              </w:smartTag>
            </w:smartTag>
            <w:r w:rsidRPr="001D022B">
              <w:rPr>
                <w:rFonts w:ascii="CenturyOldst"/>
                <w:color w:val="000000" w:themeColor="text1"/>
                <w:sz w:val="20"/>
              </w:rPr>
              <w:t>の速さの表し方や</w:t>
            </w:r>
            <w:smartTag w:uri="schemas-densijiten-jp/ddviewer" w:element="DDviewer">
              <w:r w:rsidRPr="001D022B">
                <w:rPr>
                  <w:rFonts w:ascii="CenturyOldst"/>
                  <w:color w:val="000000" w:themeColor="text1"/>
                  <w:sz w:val="20"/>
                </w:rPr>
                <w:t>反応</w:t>
              </w:r>
            </w:smartTag>
            <w:r w:rsidRPr="001D022B">
              <w:rPr>
                <w:rFonts w:ascii="CenturyOldst"/>
                <w:color w:val="000000" w:themeColor="text1"/>
                <w:sz w:val="20"/>
              </w:rPr>
              <w:t>の速さを決める条件，</w:t>
            </w:r>
            <w:smartTag w:uri="schemas-densijiten-jp/ddviewer" w:element="DDviewer">
              <w:smartTag w:uri="schemas-densijiten-jp/ddviewer" w:element="DDviewer">
                <w:r w:rsidRPr="001D022B">
                  <w:rPr>
                    <w:rFonts w:ascii="CenturyOldst"/>
                    <w:color w:val="000000" w:themeColor="text1"/>
                    <w:sz w:val="20"/>
                  </w:rPr>
                  <w:t>化学</w:t>
                </w:r>
              </w:smartTag>
              <w:smartTag w:uri="schemas-densijiten-jp/ddviewer" w:element="DDviewer">
                <w:r w:rsidRPr="001D022B">
                  <w:rPr>
                    <w:rFonts w:ascii="CenturyOldst"/>
                    <w:color w:val="000000" w:themeColor="text1"/>
                    <w:sz w:val="20"/>
                  </w:rPr>
                  <w:t>反応</w:t>
                </w:r>
              </w:smartTag>
            </w:smartTag>
            <w:r w:rsidRPr="001D022B">
              <w:rPr>
                <w:rFonts w:ascii="CenturyOldst"/>
                <w:color w:val="000000" w:themeColor="text1"/>
                <w:sz w:val="20"/>
              </w:rPr>
              <w:t>が起こるときの仕組み</w:t>
            </w:r>
            <w:r w:rsidRPr="001D022B">
              <w:rPr>
                <w:rFonts w:ascii="CenturyOldst" w:hint="eastAsia"/>
                <w:color w:val="000000" w:themeColor="text1"/>
                <w:sz w:val="20"/>
              </w:rPr>
              <w:t>など</w:t>
            </w:r>
            <w:r w:rsidRPr="001D022B">
              <w:rPr>
                <w:rFonts w:ascii="CenturyOldst"/>
                <w:color w:val="000000" w:themeColor="text1"/>
                <w:sz w:val="20"/>
              </w:rPr>
              <w:t>について学ぶ。</w:t>
            </w:r>
          </w:p>
        </w:tc>
        <w:tc>
          <w:tcPr>
            <w:tcW w:w="2743" w:type="dxa"/>
            <w:tcBorders>
              <w:top w:val="dashed" w:sz="4" w:space="0" w:color="auto"/>
              <w:bottom w:val="nil"/>
            </w:tcBorders>
          </w:tcPr>
          <w:p w14:paraId="12C79C27"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tcPr>
          <w:p w14:paraId="0EBE3600"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7294EA4E" w14:textId="77777777" w:rsidTr="007304F7">
        <w:tc>
          <w:tcPr>
            <w:tcW w:w="565" w:type="dxa"/>
            <w:tcBorders>
              <w:top w:val="nil"/>
              <w:bottom w:val="nil"/>
            </w:tcBorders>
          </w:tcPr>
          <w:p w14:paraId="1B50F4D5"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0BCD555E" w14:textId="77777777" w:rsidR="00021F35" w:rsidRPr="001D022B" w:rsidRDefault="00021F35" w:rsidP="00021F35">
            <w:pPr>
              <w:spacing w:line="240" w:lineRule="exact"/>
              <w:ind w:leftChars="83" w:left="908" w:hanging="73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節　反応の速さ</w:t>
            </w:r>
          </w:p>
        </w:tc>
        <w:tc>
          <w:tcPr>
            <w:tcW w:w="2553" w:type="dxa"/>
            <w:vMerge/>
          </w:tcPr>
          <w:p w14:paraId="5F509D49"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673E8C71" w14:textId="3B49FA10"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探究</w:t>
            </w:r>
          </w:p>
          <w:p w14:paraId="200B07C3" w14:textId="0B75BF11"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「反応速度」</w:t>
            </w:r>
          </w:p>
          <w:p w14:paraId="32AEE4D1" w14:textId="2778FAE9"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6E003BCA" w14:textId="76F2CCDF"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「一次反応と半減期」</w:t>
            </w:r>
          </w:p>
        </w:tc>
        <w:tc>
          <w:tcPr>
            <w:tcW w:w="701" w:type="dxa"/>
            <w:tcBorders>
              <w:bottom w:val="nil"/>
            </w:tcBorders>
          </w:tcPr>
          <w:p w14:paraId="1A02A587"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1B35A882" w14:textId="77777777" w:rsidTr="007304F7">
        <w:tc>
          <w:tcPr>
            <w:tcW w:w="565" w:type="dxa"/>
            <w:tcBorders>
              <w:top w:val="nil"/>
              <w:bottom w:val="nil"/>
            </w:tcBorders>
          </w:tcPr>
          <w:p w14:paraId="55EDB05D"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1A93CDB5" w14:textId="77777777" w:rsidR="00021F35" w:rsidRPr="001D022B" w:rsidRDefault="00021F35" w:rsidP="00021F35">
            <w:pPr>
              <w:spacing w:line="240" w:lineRule="exact"/>
              <w:ind w:leftChars="83" w:left="908" w:hanging="73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化学反応と触媒</w:t>
            </w:r>
          </w:p>
        </w:tc>
        <w:tc>
          <w:tcPr>
            <w:tcW w:w="2553" w:type="dxa"/>
            <w:vMerge/>
            <w:tcBorders>
              <w:bottom w:val="dashed" w:sz="4" w:space="0" w:color="auto"/>
            </w:tcBorders>
          </w:tcPr>
          <w:p w14:paraId="33475E23"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53F34632"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0A3E590F" w14:textId="0B743B4A"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「活性化エネルギーの求め方」</w:t>
            </w:r>
          </w:p>
          <w:p w14:paraId="14EB5245"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3A710736" w14:textId="4C643D6A"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「多段階反応」</w:t>
            </w:r>
          </w:p>
        </w:tc>
        <w:tc>
          <w:tcPr>
            <w:tcW w:w="701" w:type="dxa"/>
            <w:tcBorders>
              <w:top w:val="nil"/>
              <w:bottom w:val="nil"/>
            </w:tcBorders>
          </w:tcPr>
          <w:p w14:paraId="1D2E7B1C"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243D1C2B" w14:textId="77777777" w:rsidTr="007304F7">
        <w:tc>
          <w:tcPr>
            <w:tcW w:w="565" w:type="dxa"/>
            <w:tcBorders>
              <w:top w:val="nil"/>
              <w:bottom w:val="nil"/>
            </w:tcBorders>
          </w:tcPr>
          <w:p w14:paraId="748E33B4"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0E626E3D" w14:textId="02B2FB2D"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4</w:t>
            </w:r>
            <w:r w:rsidRPr="001D022B">
              <w:rPr>
                <w:rFonts w:ascii="CenturyOldst" w:hAnsi="CenturyOldst"/>
                <w:color w:val="000000" w:themeColor="text1"/>
                <w:sz w:val="20"/>
                <w:u w:val="single"/>
              </w:rPr>
              <w:t>章　化学平衡</w:t>
            </w:r>
            <w:r w:rsidRPr="001D022B">
              <w:rPr>
                <w:rFonts w:ascii="CenturyOldst" w:hAnsi="CenturyOldst"/>
                <w:color w:val="000000" w:themeColor="text1"/>
                <w:sz w:val="20"/>
                <w:u w:val="single"/>
              </w:rPr>
              <w:t>(15)</w:t>
            </w:r>
          </w:p>
        </w:tc>
        <w:tc>
          <w:tcPr>
            <w:tcW w:w="2553" w:type="dxa"/>
            <w:vMerge w:val="restart"/>
            <w:tcBorders>
              <w:top w:val="dashed" w:sz="4" w:space="0" w:color="auto"/>
            </w:tcBorders>
          </w:tcPr>
          <w:p w14:paraId="712BD8B9" w14:textId="77777777" w:rsidR="00021F35" w:rsidRPr="001D022B" w:rsidRDefault="00021F35" w:rsidP="00021F35">
            <w:pPr>
              <w:spacing w:line="240" w:lineRule="exact"/>
              <w:rPr>
                <w:rFonts w:ascii="CenturyOldst"/>
                <w:color w:val="000000" w:themeColor="text1"/>
                <w:sz w:val="20"/>
              </w:rPr>
            </w:pPr>
            <w:smartTag w:uri="schemas-densijiten-jp/ddviewer" w:element="DDviewer">
              <w:smartTag w:uri="schemas-densijiten-jp/ddviewer" w:element="DDviewer">
                <w:r w:rsidRPr="001D022B">
                  <w:rPr>
                    <w:rFonts w:ascii="CenturyOldst"/>
                    <w:color w:val="000000" w:themeColor="text1"/>
                    <w:sz w:val="20"/>
                  </w:rPr>
                  <w:t>化学</w:t>
                </w:r>
              </w:smartTag>
              <w:smartTag w:uri="schemas-densijiten-jp/ddviewer" w:element="DDviewer">
                <w:r w:rsidRPr="001D022B">
                  <w:rPr>
                    <w:rFonts w:ascii="CenturyOldst"/>
                    <w:color w:val="000000" w:themeColor="text1"/>
                    <w:sz w:val="20"/>
                  </w:rPr>
                  <w:t>平衡</w:t>
                </w:r>
              </w:smartTag>
            </w:smartTag>
            <w:r w:rsidRPr="001D022B">
              <w:rPr>
                <w:rFonts w:ascii="CenturyOldst"/>
                <w:color w:val="000000" w:themeColor="text1"/>
                <w:sz w:val="20"/>
              </w:rPr>
              <w:t>の状態とは何かを学んだ後、平衡定数を用いると平衡時の各物質の物質量や分圧が求められることについて学ぶ。また、条件の変化に伴う平衡移動についても学ぶ。</w:t>
            </w:r>
          </w:p>
          <w:p w14:paraId="3A2624BF" w14:textId="77777777" w:rsidR="00021F35" w:rsidRPr="001D022B" w:rsidRDefault="00021F35" w:rsidP="00021F35">
            <w:pPr>
              <w:spacing w:line="240" w:lineRule="exact"/>
              <w:rPr>
                <w:rFonts w:ascii="CenturyOldst" w:eastAsiaTheme="majorEastAsia" w:hAnsi="CenturyOldst"/>
                <w:color w:val="000000" w:themeColor="text1"/>
                <w:sz w:val="20"/>
              </w:rPr>
            </w:pPr>
            <w:r w:rsidRPr="001D022B">
              <w:rPr>
                <w:rFonts w:ascii="CenturyOldst"/>
                <w:color w:val="000000" w:themeColor="text1"/>
                <w:sz w:val="20"/>
              </w:rPr>
              <w:t xml:space="preserve">　水溶液中で電離する物質については、電離定数の扱い方、平衡移動の考え方について学ぶ。</w:t>
            </w:r>
          </w:p>
        </w:tc>
        <w:tc>
          <w:tcPr>
            <w:tcW w:w="2743" w:type="dxa"/>
            <w:tcBorders>
              <w:top w:val="dashed" w:sz="4" w:space="0" w:color="auto"/>
              <w:bottom w:val="nil"/>
            </w:tcBorders>
          </w:tcPr>
          <w:p w14:paraId="645C90D2"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tcBorders>
              <w:top w:val="nil"/>
              <w:bottom w:val="nil"/>
            </w:tcBorders>
          </w:tcPr>
          <w:p w14:paraId="4E2CB589"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E6229F6" w14:textId="77777777" w:rsidTr="007304F7">
        <w:tc>
          <w:tcPr>
            <w:tcW w:w="565" w:type="dxa"/>
            <w:tcBorders>
              <w:top w:val="nil"/>
              <w:bottom w:val="nil"/>
            </w:tcBorders>
          </w:tcPr>
          <w:p w14:paraId="576E5777"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3F1E52C3" w14:textId="77777777" w:rsidR="00021F35" w:rsidRPr="001D022B" w:rsidRDefault="00021F35" w:rsidP="00021F35">
            <w:pPr>
              <w:spacing w:line="240" w:lineRule="exact"/>
              <w:ind w:leftChars="83" w:left="908" w:hanging="73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節　化学平衡とその移動</w:t>
            </w:r>
            <w:r w:rsidRPr="001D022B">
              <w:rPr>
                <w:rFonts w:ascii="CenturyOldst" w:hAnsi="CenturyOldst"/>
                <w:color w:val="000000" w:themeColor="text1"/>
                <w:sz w:val="18"/>
                <w:szCs w:val="18"/>
              </w:rPr>
              <w:t xml:space="preserve"> </w:t>
            </w:r>
          </w:p>
        </w:tc>
        <w:tc>
          <w:tcPr>
            <w:tcW w:w="2553" w:type="dxa"/>
            <w:vMerge/>
          </w:tcPr>
          <w:p w14:paraId="0959D736"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4D8304BA"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w:t>
            </w:r>
          </w:p>
          <w:p w14:paraId="170CA71D"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「分配平衡」</w:t>
            </w:r>
          </w:p>
          <w:p w14:paraId="358BEF78"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6</w:t>
            </w:r>
          </w:p>
          <w:p w14:paraId="4BF8231B" w14:textId="29C72FAC"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「濃度変化と平衡移動」</w:t>
            </w:r>
          </w:p>
          <w:p w14:paraId="0D9C0345"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7</w:t>
            </w:r>
          </w:p>
          <w:p w14:paraId="435E10D1" w14:textId="706B4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「温度変化と平衡移動」</w:t>
            </w:r>
          </w:p>
        </w:tc>
        <w:tc>
          <w:tcPr>
            <w:tcW w:w="701" w:type="dxa"/>
            <w:tcBorders>
              <w:top w:val="nil"/>
              <w:bottom w:val="nil"/>
            </w:tcBorders>
          </w:tcPr>
          <w:p w14:paraId="0AB7F5ED"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FFFE592" w14:textId="77777777" w:rsidTr="007304F7">
        <w:tc>
          <w:tcPr>
            <w:tcW w:w="565" w:type="dxa"/>
            <w:tcBorders>
              <w:top w:val="nil"/>
              <w:bottom w:val="nil"/>
            </w:tcBorders>
          </w:tcPr>
          <w:p w14:paraId="26F0AA4B"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79C1D69C" w14:textId="7451DFE1" w:rsidR="00021F35" w:rsidRPr="001D022B" w:rsidRDefault="00021F35" w:rsidP="00021F35">
            <w:pPr>
              <w:spacing w:line="240" w:lineRule="exact"/>
              <w:ind w:leftChars="83" w:left="908" w:hanging="73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電離</w:t>
            </w:r>
            <w:r w:rsidRPr="001D022B">
              <w:rPr>
                <w:rFonts w:ascii="CenturyOldst" w:hAnsi="CenturyOldst" w:hint="eastAsia"/>
                <w:color w:val="000000" w:themeColor="text1"/>
                <w:sz w:val="18"/>
                <w:szCs w:val="18"/>
              </w:rPr>
              <w:t>定数</w:t>
            </w:r>
          </w:p>
        </w:tc>
        <w:tc>
          <w:tcPr>
            <w:tcW w:w="2553" w:type="dxa"/>
            <w:vMerge/>
            <w:tcBorders>
              <w:bottom w:val="dashed" w:sz="4" w:space="0" w:color="auto"/>
            </w:tcBorders>
          </w:tcPr>
          <w:p w14:paraId="1C5316EF"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3AA396D5" w14:textId="1074D109"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hint="eastAsia"/>
                <w:color w:val="000000" w:themeColor="text1"/>
                <w:sz w:val="18"/>
                <w:szCs w:val="18"/>
              </w:rPr>
              <w:t>8</w:t>
            </w:r>
          </w:p>
          <w:p w14:paraId="30DE3236"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「弱酸の電離平衡と電離定数」</w:t>
            </w:r>
          </w:p>
          <w:p w14:paraId="57390A5F"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424FC6AA"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「加水分解定数と水素イオン濃度」</w:t>
            </w:r>
          </w:p>
          <w:p w14:paraId="09852DAB" w14:textId="1429AC9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9</w:t>
            </w:r>
          </w:p>
          <w:p w14:paraId="5535BEA7"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「アンモニアの遊離」</w:t>
            </w:r>
          </w:p>
          <w:p w14:paraId="09DFFC17"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70D6B5A6"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「炭酸水素ナトリウム水溶液の</w:t>
            </w:r>
            <w:r w:rsidRPr="001D022B">
              <w:rPr>
                <w:rFonts w:ascii="CenturyOldst" w:hAnsi="CenturyOldst"/>
                <w:color w:val="000000" w:themeColor="text1"/>
                <w:sz w:val="18"/>
                <w:szCs w:val="18"/>
              </w:rPr>
              <w:t>pH</w:t>
            </w:r>
            <w:r w:rsidRPr="001D022B">
              <w:rPr>
                <w:rFonts w:ascii="CenturyOldst" w:hAnsi="CenturyOldst"/>
                <w:color w:val="000000" w:themeColor="text1"/>
                <w:sz w:val="18"/>
                <w:szCs w:val="18"/>
              </w:rPr>
              <w:t>」</w:t>
            </w:r>
          </w:p>
          <w:p w14:paraId="7803A374"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3EA2869C"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「緩衝液の</w:t>
            </w:r>
            <w:r w:rsidRPr="001D022B">
              <w:rPr>
                <w:rFonts w:ascii="CenturyOldst" w:hAnsi="CenturyOldst"/>
                <w:color w:val="000000" w:themeColor="text1"/>
                <w:sz w:val="18"/>
                <w:szCs w:val="18"/>
              </w:rPr>
              <w:t>pH</w:t>
            </w:r>
            <w:r w:rsidRPr="001D022B">
              <w:rPr>
                <w:rFonts w:ascii="CenturyOldst" w:hAnsi="CenturyOldst"/>
                <w:color w:val="000000" w:themeColor="text1"/>
                <w:sz w:val="18"/>
                <w:szCs w:val="18"/>
              </w:rPr>
              <w:t>」</w:t>
            </w:r>
          </w:p>
          <w:p w14:paraId="7E9C622B" w14:textId="1DCED74D" w:rsidR="00021F35" w:rsidRPr="001D022B" w:rsidRDefault="00021F35" w:rsidP="00021F35">
            <w:pPr>
              <w:spacing w:line="240" w:lineRule="exact"/>
              <w:rPr>
                <w:rFonts w:ascii="CenturyOldst" w:hAnsi="CenturyOldst"/>
                <w:color w:val="000000" w:themeColor="text1"/>
                <w:sz w:val="18"/>
                <w:szCs w:val="18"/>
              </w:rPr>
            </w:pPr>
          </w:p>
        </w:tc>
        <w:tc>
          <w:tcPr>
            <w:tcW w:w="701" w:type="dxa"/>
            <w:tcBorders>
              <w:top w:val="nil"/>
              <w:bottom w:val="nil"/>
            </w:tcBorders>
          </w:tcPr>
          <w:p w14:paraId="506F1184"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CC39DC2" w14:textId="77777777" w:rsidTr="007304F7">
        <w:tc>
          <w:tcPr>
            <w:tcW w:w="565" w:type="dxa"/>
            <w:tcBorders>
              <w:top w:val="single" w:sz="4" w:space="0" w:color="auto"/>
              <w:bottom w:val="nil"/>
            </w:tcBorders>
          </w:tcPr>
          <w:p w14:paraId="223BA2C2" w14:textId="77777777" w:rsidR="00021F35" w:rsidRPr="001D022B" w:rsidRDefault="00021F35" w:rsidP="00021F35">
            <w:pPr>
              <w:spacing w:line="240" w:lineRule="exact"/>
              <w:jc w:val="center"/>
              <w:rPr>
                <w:rFonts w:ascii="CenturyOldst" w:eastAsiaTheme="majorEastAsia" w:hAnsi="CenturyOldst"/>
                <w:color w:val="000000" w:themeColor="text1"/>
              </w:rPr>
            </w:pPr>
            <w:r w:rsidRPr="001D022B">
              <w:rPr>
                <w:rFonts w:ascii="CenturyOldst" w:eastAsiaTheme="majorEastAsia" w:hAnsi="CenturyOldst" w:hint="eastAsia"/>
                <w:color w:val="000000" w:themeColor="text1"/>
              </w:rPr>
              <w:t>2</w:t>
            </w:r>
          </w:p>
        </w:tc>
        <w:tc>
          <w:tcPr>
            <w:tcW w:w="2938" w:type="dxa"/>
            <w:tcBorders>
              <w:top w:val="single" w:sz="4" w:space="0" w:color="auto"/>
              <w:bottom w:val="dashed" w:sz="4" w:space="0" w:color="auto"/>
            </w:tcBorders>
            <w:shd w:val="clear" w:color="auto" w:fill="D9D9D9" w:themeFill="background1" w:themeFillShade="D9"/>
          </w:tcPr>
          <w:p w14:paraId="64DFAD4A" w14:textId="5B8DA82D" w:rsidR="00021F35" w:rsidRPr="001D022B" w:rsidRDefault="00021F35" w:rsidP="00021F35">
            <w:pPr>
              <w:spacing w:line="240" w:lineRule="exact"/>
              <w:contextualSpacing/>
              <w:rPr>
                <w:rFonts w:ascii="CenturyOldst" w:eastAsia="ＭＳ Ｐゴシック" w:hAnsi="CenturyOldst" w:cs="ＭＳ Ｐゴシック"/>
                <w:b/>
                <w:color w:val="000000" w:themeColor="text1"/>
                <w:sz w:val="20"/>
              </w:rPr>
            </w:pPr>
            <w:r w:rsidRPr="001D022B">
              <w:rPr>
                <w:rFonts w:ascii="CenturyOldst" w:hAnsi="CenturyOldst"/>
                <w:b/>
                <w:color w:val="000000" w:themeColor="text1"/>
                <w:sz w:val="20"/>
              </w:rPr>
              <w:t>第</w:t>
            </w:r>
            <w:r w:rsidRPr="001D022B">
              <w:rPr>
                <w:rFonts w:ascii="CenturyOldst" w:hAnsi="CenturyOldst"/>
                <w:b/>
                <w:color w:val="000000" w:themeColor="text1"/>
                <w:sz w:val="20"/>
              </w:rPr>
              <w:t>3</w:t>
            </w:r>
            <w:r w:rsidRPr="001D022B">
              <w:rPr>
                <w:rFonts w:ascii="CenturyOldst" w:hAnsi="CenturyOldst"/>
                <w:b/>
                <w:color w:val="000000" w:themeColor="text1"/>
                <w:sz w:val="20"/>
              </w:rPr>
              <w:t>部　無機物質</w:t>
            </w:r>
            <w:r w:rsidRPr="001D022B">
              <w:rPr>
                <w:rFonts w:ascii="CenturyOldst" w:hAnsi="CenturyOldst"/>
                <w:b/>
                <w:color w:val="000000" w:themeColor="text1"/>
                <w:sz w:val="20"/>
              </w:rPr>
              <w:t>(29)</w:t>
            </w:r>
          </w:p>
        </w:tc>
        <w:tc>
          <w:tcPr>
            <w:tcW w:w="2553" w:type="dxa"/>
            <w:tcBorders>
              <w:top w:val="single" w:sz="4" w:space="0" w:color="auto"/>
              <w:bottom w:val="dashed" w:sz="4" w:space="0" w:color="auto"/>
            </w:tcBorders>
            <w:shd w:val="clear" w:color="auto" w:fill="D9D9D9" w:themeFill="background1" w:themeFillShade="D9"/>
          </w:tcPr>
          <w:p w14:paraId="7407CE4A"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single" w:sz="4" w:space="0" w:color="auto"/>
              <w:bottom w:val="dashed" w:sz="4" w:space="0" w:color="auto"/>
            </w:tcBorders>
            <w:shd w:val="clear" w:color="auto" w:fill="D9D9D9" w:themeFill="background1" w:themeFillShade="D9"/>
          </w:tcPr>
          <w:p w14:paraId="6A81E7FD"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val="restart"/>
            <w:tcBorders>
              <w:top w:val="single" w:sz="4" w:space="0" w:color="auto"/>
            </w:tcBorders>
          </w:tcPr>
          <w:p w14:paraId="14ADBF89"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第</w:t>
            </w:r>
          </w:p>
          <w:p w14:paraId="6899B073"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二</w:t>
            </w:r>
          </w:p>
          <w:p w14:paraId="6B132921"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学</w:t>
            </w:r>
          </w:p>
          <w:p w14:paraId="591DD2C5"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期</w:t>
            </w:r>
          </w:p>
          <w:p w14:paraId="682BAC1A"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中</w:t>
            </w:r>
          </w:p>
          <w:p w14:paraId="6E7647CB"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間</w:t>
            </w:r>
          </w:p>
          <w:p w14:paraId="4AAD3B98"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考</w:t>
            </w:r>
          </w:p>
          <w:p w14:paraId="72D41201"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r w:rsidRPr="001D022B">
              <w:rPr>
                <w:rFonts w:asciiTheme="minorEastAsia" w:hAnsiTheme="minorEastAsia"/>
                <w:color w:val="000000" w:themeColor="text1"/>
              </w:rPr>
              <w:t>査</w:t>
            </w:r>
          </w:p>
        </w:tc>
      </w:tr>
      <w:tr w:rsidR="001D022B" w:rsidRPr="001D022B" w14:paraId="4461AFB6" w14:textId="77777777" w:rsidTr="007304F7">
        <w:tc>
          <w:tcPr>
            <w:tcW w:w="565" w:type="dxa"/>
            <w:tcBorders>
              <w:top w:val="nil"/>
              <w:bottom w:val="nil"/>
            </w:tcBorders>
          </w:tcPr>
          <w:p w14:paraId="0787FCD0"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06FA692B" w14:textId="77777777"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1</w:t>
            </w:r>
            <w:r w:rsidRPr="001D022B">
              <w:rPr>
                <w:rFonts w:ascii="CenturyOldst" w:hAnsi="CenturyOldst"/>
                <w:color w:val="000000" w:themeColor="text1"/>
                <w:sz w:val="20"/>
                <w:u w:val="single"/>
              </w:rPr>
              <w:t>章　周期表と元素の分類</w:t>
            </w:r>
            <w:r w:rsidRPr="001D022B">
              <w:rPr>
                <w:rFonts w:ascii="CenturyOldst" w:hAnsi="CenturyOldst"/>
                <w:color w:val="000000" w:themeColor="text1"/>
                <w:sz w:val="20"/>
                <w:u w:val="single"/>
              </w:rPr>
              <w:t>(1)</w:t>
            </w:r>
            <w:r w:rsidRPr="001D022B">
              <w:rPr>
                <w:rFonts w:ascii="CenturyOldst" w:eastAsia="ＭＳ Ｐゴシック" w:hAnsi="CenturyOldst" w:cs="ＭＳ Ｐゴシック"/>
                <w:color w:val="000000" w:themeColor="text1"/>
                <w:sz w:val="20"/>
                <w:u w:val="single"/>
              </w:rPr>
              <w:t xml:space="preserve"> </w:t>
            </w:r>
          </w:p>
        </w:tc>
        <w:tc>
          <w:tcPr>
            <w:tcW w:w="2553" w:type="dxa"/>
            <w:vMerge w:val="restart"/>
            <w:tcBorders>
              <w:top w:val="dashed" w:sz="4" w:space="0" w:color="auto"/>
            </w:tcBorders>
          </w:tcPr>
          <w:p w14:paraId="4FA1538A" w14:textId="77777777" w:rsidR="00021F35" w:rsidRPr="001D022B" w:rsidRDefault="00021F35" w:rsidP="00021F35">
            <w:pPr>
              <w:spacing w:line="240" w:lineRule="exact"/>
              <w:rPr>
                <w:rFonts w:ascii="CenturyOldst" w:eastAsiaTheme="majorEastAsia" w:hAnsi="CenturyOldst"/>
                <w:color w:val="000000" w:themeColor="text1"/>
                <w:sz w:val="20"/>
              </w:rPr>
            </w:pPr>
            <w:smartTag w:uri="schemas-densijiten-jp/ddviewer" w:element="DDviewer">
              <w:smartTag w:uri="schemas-densijiten-jp/ddviewer" w:element="DDviewer">
                <w:r w:rsidRPr="001D022B">
                  <w:rPr>
                    <w:rFonts w:ascii="CenturyOldst"/>
                    <w:color w:val="000000" w:themeColor="text1"/>
                    <w:sz w:val="20"/>
                  </w:rPr>
                  <w:t>周期</w:t>
                </w:r>
              </w:smartTag>
              <w:r w:rsidRPr="001D022B">
                <w:rPr>
                  <w:rFonts w:ascii="CenturyOldst"/>
                  <w:color w:val="000000" w:themeColor="text1"/>
                  <w:sz w:val="20"/>
                </w:rPr>
                <w:t>表</w:t>
              </w:r>
            </w:smartTag>
            <w:r w:rsidRPr="001D022B">
              <w:rPr>
                <w:rFonts w:ascii="CenturyOldst"/>
                <w:color w:val="000000" w:themeColor="text1"/>
                <w:sz w:val="20"/>
              </w:rPr>
              <w:t>と</w:t>
            </w:r>
            <w:smartTag w:uri="schemas-densijiten-jp/ddviewer" w:element="DDviewer">
              <w:r w:rsidRPr="001D022B">
                <w:rPr>
                  <w:rFonts w:ascii="CenturyOldst"/>
                  <w:color w:val="000000" w:themeColor="text1"/>
                  <w:sz w:val="20"/>
                </w:rPr>
                <w:t>元素</w:t>
              </w:r>
            </w:smartTag>
            <w:r w:rsidRPr="001D022B">
              <w:rPr>
                <w:rFonts w:ascii="CenturyOldst"/>
                <w:color w:val="000000" w:themeColor="text1"/>
                <w:sz w:val="20"/>
              </w:rPr>
              <w:t>の性質</w:t>
            </w:r>
            <w:r w:rsidRPr="001D022B">
              <w:rPr>
                <w:rFonts w:ascii="CenturyOldst" w:hint="eastAsia"/>
                <w:color w:val="000000" w:themeColor="text1"/>
                <w:sz w:val="20"/>
              </w:rPr>
              <w:t>との関係について</w:t>
            </w:r>
            <w:r w:rsidRPr="001D022B">
              <w:rPr>
                <w:rFonts w:ascii="CenturyOldst"/>
                <w:color w:val="000000" w:themeColor="text1"/>
                <w:sz w:val="20"/>
              </w:rPr>
              <w:t>学</w:t>
            </w:r>
            <w:r w:rsidRPr="001D022B">
              <w:rPr>
                <w:rFonts w:ascii="CenturyOldst" w:hint="eastAsia"/>
                <w:color w:val="000000" w:themeColor="text1"/>
                <w:sz w:val="20"/>
              </w:rPr>
              <w:t>ぶ。</w:t>
            </w:r>
          </w:p>
        </w:tc>
        <w:tc>
          <w:tcPr>
            <w:tcW w:w="2743" w:type="dxa"/>
            <w:tcBorders>
              <w:top w:val="dashed" w:sz="4" w:space="0" w:color="auto"/>
              <w:bottom w:val="nil"/>
            </w:tcBorders>
          </w:tcPr>
          <w:p w14:paraId="7B0EA275"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Pr>
          <w:p w14:paraId="7B7B4DB9"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16F961FF" w14:textId="77777777" w:rsidTr="007304F7">
        <w:tc>
          <w:tcPr>
            <w:tcW w:w="565" w:type="dxa"/>
            <w:tcBorders>
              <w:top w:val="nil"/>
              <w:bottom w:val="nil"/>
            </w:tcBorders>
          </w:tcPr>
          <w:p w14:paraId="729EBC8B"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bottom w:val="dashed" w:sz="4" w:space="0" w:color="auto"/>
            </w:tcBorders>
          </w:tcPr>
          <w:p w14:paraId="4EB4221F" w14:textId="3D808060" w:rsidR="00021F35" w:rsidRPr="001D022B" w:rsidRDefault="00021F35" w:rsidP="00021F35">
            <w:pPr>
              <w:spacing w:line="240" w:lineRule="exact"/>
              <w:ind w:leftChars="83" w:left="908" w:hanging="73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節　周期表と元素の分類</w:t>
            </w:r>
            <w:r w:rsidRPr="001D022B">
              <w:rPr>
                <w:rFonts w:ascii="CenturyOldst" w:hAnsi="CenturyOldst" w:hint="eastAsia"/>
                <w:color w:val="000000" w:themeColor="text1"/>
                <w:sz w:val="18"/>
                <w:szCs w:val="18"/>
              </w:rPr>
              <w:t>と性質</w:t>
            </w:r>
          </w:p>
        </w:tc>
        <w:tc>
          <w:tcPr>
            <w:tcW w:w="2553" w:type="dxa"/>
            <w:vMerge/>
            <w:tcBorders>
              <w:bottom w:val="dashed" w:sz="4" w:space="0" w:color="auto"/>
            </w:tcBorders>
          </w:tcPr>
          <w:p w14:paraId="6F8DE264"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bottom w:val="dashed" w:sz="4" w:space="0" w:color="auto"/>
            </w:tcBorders>
          </w:tcPr>
          <w:p w14:paraId="3132FC15"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Pr>
          <w:p w14:paraId="0BFD7EE2"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582EAE9" w14:textId="77777777" w:rsidTr="007304F7">
        <w:tc>
          <w:tcPr>
            <w:tcW w:w="565" w:type="dxa"/>
            <w:tcBorders>
              <w:top w:val="nil"/>
              <w:bottom w:val="nil"/>
            </w:tcBorders>
          </w:tcPr>
          <w:p w14:paraId="78312875"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10EA12E2" w14:textId="63EC7CA3"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2</w:t>
            </w:r>
            <w:r w:rsidRPr="001D022B">
              <w:rPr>
                <w:rFonts w:ascii="CenturyOldst" w:hAnsi="CenturyOldst"/>
                <w:color w:val="000000" w:themeColor="text1"/>
                <w:sz w:val="20"/>
                <w:u w:val="single"/>
              </w:rPr>
              <w:t>章　非金属元素</w:t>
            </w:r>
            <w:r w:rsidRPr="001D022B">
              <w:rPr>
                <w:rFonts w:ascii="CenturyOldst" w:hAnsi="CenturyOldst"/>
                <w:color w:val="000000" w:themeColor="text1"/>
                <w:sz w:val="20"/>
                <w:u w:val="single"/>
              </w:rPr>
              <w:t>(12)</w:t>
            </w:r>
          </w:p>
        </w:tc>
        <w:tc>
          <w:tcPr>
            <w:tcW w:w="2553" w:type="dxa"/>
            <w:vMerge w:val="restart"/>
            <w:tcBorders>
              <w:top w:val="dashed" w:sz="4" w:space="0" w:color="auto"/>
            </w:tcBorders>
          </w:tcPr>
          <w:p w14:paraId="7EE31DAC" w14:textId="77777777" w:rsidR="00021F35" w:rsidRPr="001D022B" w:rsidRDefault="00021F35" w:rsidP="00021F35">
            <w:pPr>
              <w:spacing w:line="240" w:lineRule="exact"/>
              <w:rPr>
                <w:rFonts w:asciiTheme="minorEastAsia" w:hAnsiTheme="minorEastAsia"/>
                <w:color w:val="000000" w:themeColor="text1"/>
                <w:sz w:val="20"/>
              </w:rPr>
            </w:pPr>
            <w:r w:rsidRPr="001D022B">
              <w:rPr>
                <w:rFonts w:asciiTheme="minorEastAsia" w:hAnsiTheme="minorEastAsia"/>
                <w:color w:val="000000" w:themeColor="text1"/>
                <w:sz w:val="20"/>
              </w:rPr>
              <w:t>非</w:t>
            </w:r>
            <w:smartTag w:uri="schemas-densijiten-jp/ddviewer" w:element="DDviewer">
              <w:smartTag w:uri="schemas-densijiten-jp/ddviewer" w:element="DDviewer">
                <w:r w:rsidRPr="001D022B">
                  <w:rPr>
                    <w:rFonts w:asciiTheme="minorEastAsia" w:hAnsiTheme="minorEastAsia"/>
                    <w:color w:val="000000" w:themeColor="text1"/>
                    <w:sz w:val="20"/>
                  </w:rPr>
                  <w:t>金属</w:t>
                </w:r>
              </w:smartTag>
              <w:smartTag w:uri="schemas-densijiten-jp/ddviewer" w:element="DDviewer">
                <w:r w:rsidRPr="001D022B">
                  <w:rPr>
                    <w:rFonts w:asciiTheme="minorEastAsia" w:hAnsiTheme="minorEastAsia"/>
                    <w:color w:val="000000" w:themeColor="text1"/>
                    <w:sz w:val="20"/>
                  </w:rPr>
                  <w:t>元素</w:t>
                </w:r>
              </w:smartTag>
            </w:smartTag>
            <w:r w:rsidRPr="001D022B">
              <w:rPr>
                <w:rFonts w:asciiTheme="minorEastAsia" w:hAnsiTheme="minorEastAsia"/>
                <w:color w:val="000000" w:themeColor="text1"/>
                <w:sz w:val="20"/>
              </w:rPr>
              <w:t>の</w:t>
            </w:r>
            <w:smartTag w:uri="schemas-densijiten-jp/ddviewer" w:element="DDviewer">
              <w:r w:rsidRPr="001D022B">
                <w:rPr>
                  <w:rFonts w:asciiTheme="minorEastAsia" w:hAnsiTheme="minorEastAsia"/>
                  <w:color w:val="000000" w:themeColor="text1"/>
                  <w:sz w:val="20"/>
                </w:rPr>
                <w:t>単体</w:t>
              </w:r>
            </w:smartTag>
            <w:r w:rsidRPr="001D022B">
              <w:rPr>
                <w:rFonts w:asciiTheme="minorEastAsia" w:hAnsiTheme="minorEastAsia"/>
                <w:color w:val="000000" w:themeColor="text1"/>
                <w:sz w:val="20"/>
              </w:rPr>
              <w:t>や</w:t>
            </w:r>
            <w:smartTag w:uri="schemas-densijiten-jp/ddviewer" w:element="DDviewer">
              <w:r w:rsidRPr="001D022B">
                <w:rPr>
                  <w:rFonts w:asciiTheme="minorEastAsia" w:hAnsiTheme="minorEastAsia"/>
                  <w:color w:val="000000" w:themeColor="text1"/>
                  <w:sz w:val="20"/>
                </w:rPr>
                <w:t>化合</w:t>
              </w:r>
            </w:smartTag>
            <w:r w:rsidRPr="001D022B">
              <w:rPr>
                <w:rFonts w:asciiTheme="minorEastAsia" w:hAnsiTheme="minorEastAsia"/>
                <w:color w:val="000000" w:themeColor="text1"/>
                <w:sz w:val="20"/>
              </w:rPr>
              <w:t>物</w:t>
            </w:r>
            <w:r w:rsidRPr="001D022B">
              <w:rPr>
                <w:rFonts w:asciiTheme="minorEastAsia" w:hAnsiTheme="minorEastAsia" w:hint="eastAsia"/>
                <w:color w:val="000000" w:themeColor="text1"/>
                <w:sz w:val="20"/>
              </w:rPr>
              <w:t>について，そ</w:t>
            </w:r>
            <w:r w:rsidRPr="001D022B">
              <w:rPr>
                <w:rFonts w:asciiTheme="minorEastAsia" w:hAnsiTheme="minorEastAsia"/>
                <w:color w:val="000000" w:themeColor="text1"/>
                <w:sz w:val="20"/>
              </w:rPr>
              <w:t>の性質</w:t>
            </w:r>
            <w:r w:rsidRPr="001D022B">
              <w:rPr>
                <w:rFonts w:asciiTheme="minorEastAsia" w:hAnsiTheme="minorEastAsia" w:hint="eastAsia"/>
                <w:color w:val="000000" w:themeColor="text1"/>
                <w:sz w:val="20"/>
              </w:rPr>
              <w:t>や用途</w:t>
            </w:r>
            <w:r w:rsidRPr="001D022B">
              <w:rPr>
                <w:rFonts w:asciiTheme="minorEastAsia" w:hAnsiTheme="minorEastAsia"/>
                <w:color w:val="000000" w:themeColor="text1"/>
                <w:sz w:val="20"/>
              </w:rPr>
              <w:t>を学ぶ。</w:t>
            </w:r>
          </w:p>
        </w:tc>
        <w:tc>
          <w:tcPr>
            <w:tcW w:w="2743" w:type="dxa"/>
            <w:tcBorders>
              <w:top w:val="dashed" w:sz="4" w:space="0" w:color="auto"/>
              <w:bottom w:val="nil"/>
            </w:tcBorders>
          </w:tcPr>
          <w:p w14:paraId="69F64AD0"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Pr>
          <w:p w14:paraId="28A10D2B"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FE86319" w14:textId="77777777" w:rsidTr="007304F7">
        <w:tc>
          <w:tcPr>
            <w:tcW w:w="565" w:type="dxa"/>
            <w:tcBorders>
              <w:top w:val="nil"/>
              <w:bottom w:val="nil"/>
            </w:tcBorders>
          </w:tcPr>
          <w:p w14:paraId="4A7AC0A4"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623D1ECE"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 xml:space="preserve">節　水素と貴ガス　　　</w:t>
            </w:r>
          </w:p>
        </w:tc>
        <w:tc>
          <w:tcPr>
            <w:tcW w:w="2553" w:type="dxa"/>
            <w:vMerge/>
          </w:tcPr>
          <w:p w14:paraId="5DD3ACC3"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1C978C35"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Pr>
          <w:p w14:paraId="7CEA9F26"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5242B086" w14:textId="77777777" w:rsidTr="007304F7">
        <w:tc>
          <w:tcPr>
            <w:tcW w:w="565" w:type="dxa"/>
            <w:tcBorders>
              <w:top w:val="nil"/>
              <w:bottom w:val="nil"/>
            </w:tcBorders>
          </w:tcPr>
          <w:p w14:paraId="212E9E4F"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147C0994"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ハロゲン</w:t>
            </w:r>
          </w:p>
        </w:tc>
        <w:tc>
          <w:tcPr>
            <w:tcW w:w="2553" w:type="dxa"/>
            <w:vMerge/>
          </w:tcPr>
          <w:p w14:paraId="7588342D"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6A350ED1"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探究</w:t>
            </w:r>
          </w:p>
          <w:p w14:paraId="05469225" w14:textId="2580ECC6"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「ハロゲンとその化合物」</w:t>
            </w:r>
          </w:p>
        </w:tc>
        <w:tc>
          <w:tcPr>
            <w:tcW w:w="701" w:type="dxa"/>
            <w:vMerge/>
          </w:tcPr>
          <w:p w14:paraId="7F614937"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95C4FEC" w14:textId="77777777" w:rsidTr="007304F7">
        <w:tc>
          <w:tcPr>
            <w:tcW w:w="565" w:type="dxa"/>
            <w:tcBorders>
              <w:top w:val="nil"/>
              <w:bottom w:val="nil"/>
            </w:tcBorders>
          </w:tcPr>
          <w:p w14:paraId="637AF419"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7EF340BD"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3</w:t>
            </w:r>
            <w:r w:rsidRPr="001D022B">
              <w:rPr>
                <w:rFonts w:ascii="CenturyOldst" w:hAnsi="CenturyOldst"/>
                <w:color w:val="000000" w:themeColor="text1"/>
                <w:sz w:val="18"/>
                <w:szCs w:val="18"/>
              </w:rPr>
              <w:t xml:space="preserve">節　酸素・硫黄　</w:t>
            </w:r>
          </w:p>
        </w:tc>
        <w:tc>
          <w:tcPr>
            <w:tcW w:w="2553" w:type="dxa"/>
            <w:vMerge/>
          </w:tcPr>
          <w:p w14:paraId="550794CF"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4740A66C" w14:textId="6205E02C" w:rsidR="00021F35" w:rsidRPr="001D022B" w:rsidRDefault="00021F35" w:rsidP="00021F35">
            <w:pPr>
              <w:spacing w:line="240" w:lineRule="exact"/>
              <w:rPr>
                <w:rFonts w:ascii="CenturyOldst" w:hAnsi="CenturyOldst"/>
                <w:color w:val="000000" w:themeColor="text1"/>
                <w:sz w:val="18"/>
                <w:szCs w:val="18"/>
              </w:rPr>
            </w:pPr>
          </w:p>
        </w:tc>
        <w:tc>
          <w:tcPr>
            <w:tcW w:w="701" w:type="dxa"/>
            <w:vMerge/>
          </w:tcPr>
          <w:p w14:paraId="163D5115"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21A9BF8D" w14:textId="77777777" w:rsidTr="007304F7">
        <w:tc>
          <w:tcPr>
            <w:tcW w:w="565" w:type="dxa"/>
            <w:tcBorders>
              <w:top w:val="nil"/>
              <w:bottom w:val="nil"/>
            </w:tcBorders>
          </w:tcPr>
          <w:p w14:paraId="7572DA89"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5236B6C0"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4</w:t>
            </w:r>
            <w:r w:rsidRPr="001D022B">
              <w:rPr>
                <w:rFonts w:ascii="CenturyOldst" w:hAnsi="CenturyOldst"/>
                <w:color w:val="000000" w:themeColor="text1"/>
                <w:sz w:val="18"/>
                <w:szCs w:val="18"/>
              </w:rPr>
              <w:t xml:space="preserve">節　窒素・リン　</w:t>
            </w:r>
            <w:r w:rsidRPr="001D022B">
              <w:rPr>
                <w:rFonts w:ascii="CenturyOldst" w:hAnsi="CenturyOldst"/>
                <w:color w:val="000000" w:themeColor="text1"/>
                <w:sz w:val="18"/>
                <w:szCs w:val="18"/>
              </w:rPr>
              <w:t xml:space="preserve">     </w:t>
            </w:r>
          </w:p>
        </w:tc>
        <w:tc>
          <w:tcPr>
            <w:tcW w:w="2553" w:type="dxa"/>
            <w:vMerge/>
          </w:tcPr>
          <w:p w14:paraId="180DBCB1"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18F2ECBF" w14:textId="1675DDAA" w:rsidR="00021F35" w:rsidRPr="001D022B" w:rsidRDefault="00021F35" w:rsidP="00021F35">
            <w:pPr>
              <w:spacing w:line="240" w:lineRule="exact"/>
              <w:rPr>
                <w:rFonts w:ascii="CenturyOldst" w:hAnsi="CenturyOldst"/>
                <w:color w:val="000000" w:themeColor="text1"/>
                <w:sz w:val="18"/>
                <w:szCs w:val="18"/>
              </w:rPr>
            </w:pPr>
          </w:p>
        </w:tc>
        <w:tc>
          <w:tcPr>
            <w:tcW w:w="701" w:type="dxa"/>
            <w:vMerge/>
          </w:tcPr>
          <w:p w14:paraId="3A71251E"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717C36B2" w14:textId="77777777" w:rsidTr="007304F7">
        <w:tc>
          <w:tcPr>
            <w:tcW w:w="565" w:type="dxa"/>
            <w:tcBorders>
              <w:top w:val="nil"/>
              <w:bottom w:val="nil"/>
            </w:tcBorders>
          </w:tcPr>
          <w:p w14:paraId="08263AED"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051A925B"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5</w:t>
            </w:r>
            <w:r w:rsidRPr="001D022B">
              <w:rPr>
                <w:rFonts w:ascii="CenturyOldst" w:hAnsi="CenturyOldst"/>
                <w:color w:val="000000" w:themeColor="text1"/>
                <w:sz w:val="18"/>
                <w:szCs w:val="18"/>
              </w:rPr>
              <w:t>節　炭素・ケイ素</w:t>
            </w:r>
          </w:p>
          <w:p w14:paraId="67A1F605"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3DAF3A23" w14:textId="676D4FF9"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p>
        </w:tc>
        <w:tc>
          <w:tcPr>
            <w:tcW w:w="2553" w:type="dxa"/>
            <w:vMerge/>
            <w:tcBorders>
              <w:bottom w:val="dashed" w:sz="4" w:space="0" w:color="auto"/>
            </w:tcBorders>
          </w:tcPr>
          <w:p w14:paraId="065638B8"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34CAA2D1"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bottom w:val="nil"/>
            </w:tcBorders>
          </w:tcPr>
          <w:p w14:paraId="5CD4F9B3"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21E51585" w14:textId="77777777" w:rsidTr="007304F7">
        <w:tc>
          <w:tcPr>
            <w:tcW w:w="565" w:type="dxa"/>
            <w:tcBorders>
              <w:top w:val="nil"/>
              <w:bottom w:val="nil"/>
            </w:tcBorders>
          </w:tcPr>
          <w:p w14:paraId="454B2F5E"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706507C8" w14:textId="3069ACC2"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3</w:t>
            </w:r>
            <w:r w:rsidRPr="001D022B">
              <w:rPr>
                <w:rFonts w:ascii="CenturyOldst" w:hAnsi="CenturyOldst"/>
                <w:color w:val="000000" w:themeColor="text1"/>
                <w:sz w:val="20"/>
                <w:u w:val="single"/>
              </w:rPr>
              <w:t>章　典型金属元素</w:t>
            </w:r>
            <w:r w:rsidRPr="001D022B">
              <w:rPr>
                <w:rFonts w:ascii="CenturyOldst" w:hAnsi="CenturyOldst"/>
                <w:color w:val="000000" w:themeColor="text1"/>
                <w:sz w:val="20"/>
                <w:u w:val="single"/>
              </w:rPr>
              <w:t>(7)</w:t>
            </w:r>
          </w:p>
        </w:tc>
        <w:tc>
          <w:tcPr>
            <w:tcW w:w="2553" w:type="dxa"/>
            <w:vMerge w:val="restart"/>
            <w:tcBorders>
              <w:top w:val="dashed" w:sz="4" w:space="0" w:color="auto"/>
            </w:tcBorders>
          </w:tcPr>
          <w:p w14:paraId="6EE86D4D" w14:textId="15873A91" w:rsidR="00021F35" w:rsidRPr="001D022B" w:rsidRDefault="00021F35" w:rsidP="00021F35">
            <w:pPr>
              <w:spacing w:line="240" w:lineRule="exact"/>
              <w:rPr>
                <w:rFonts w:ascii="CenturyOldst" w:eastAsiaTheme="majorEastAsia" w:hAnsi="CenturyOldst"/>
                <w:color w:val="000000" w:themeColor="text1"/>
                <w:sz w:val="20"/>
              </w:rPr>
            </w:pPr>
            <w:smartTag w:uri="schemas-densijiten-jp/ddviewer" w:element="DDviewer">
              <w:r w:rsidRPr="001D022B">
                <w:rPr>
                  <w:rFonts w:ascii="CenturyOldst"/>
                  <w:color w:val="000000" w:themeColor="text1"/>
                  <w:sz w:val="20"/>
                </w:rPr>
                <w:t>典型</w:t>
              </w:r>
              <w:smartTag w:uri="schemas-densijiten-jp/ddviewer" w:element="DDviewer">
                <w:smartTag w:uri="schemas-densijiten-jp/ddviewer" w:element="DDviewer">
                  <w:r w:rsidRPr="001D022B">
                    <w:rPr>
                      <w:rFonts w:ascii="CenturyOldst"/>
                      <w:color w:val="000000" w:themeColor="text1"/>
                      <w:sz w:val="20"/>
                    </w:rPr>
                    <w:t>金属</w:t>
                  </w:r>
                </w:smartTag>
                <w:smartTag w:uri="schemas-densijiten-jp/ddviewer" w:element="DDviewer">
                  <w:r w:rsidRPr="001D022B">
                    <w:rPr>
                      <w:rFonts w:ascii="CenturyOldst"/>
                      <w:color w:val="000000" w:themeColor="text1"/>
                      <w:sz w:val="20"/>
                    </w:rPr>
                    <w:t>元素</w:t>
                  </w:r>
                </w:smartTag>
              </w:smartTag>
            </w:smartTag>
            <w:r w:rsidRPr="001D022B">
              <w:rPr>
                <w:rFonts w:ascii="CenturyOldst"/>
                <w:color w:val="000000" w:themeColor="text1"/>
                <w:sz w:val="20"/>
              </w:rPr>
              <w:t>の</w:t>
            </w:r>
            <w:smartTag w:uri="schemas-densijiten-jp/ddviewer" w:element="DDviewer">
              <w:r w:rsidRPr="001D022B">
                <w:rPr>
                  <w:rFonts w:ascii="CenturyOldst"/>
                  <w:color w:val="000000" w:themeColor="text1"/>
                  <w:sz w:val="20"/>
                </w:rPr>
                <w:t>単体</w:t>
              </w:r>
            </w:smartTag>
            <w:r w:rsidRPr="001D022B">
              <w:rPr>
                <w:rFonts w:ascii="CenturyOldst"/>
                <w:color w:val="000000" w:themeColor="text1"/>
                <w:sz w:val="20"/>
              </w:rPr>
              <w:t>や</w:t>
            </w:r>
            <w:smartTag w:uri="schemas-densijiten-jp/ddviewer" w:element="DDviewer">
              <w:smartTag w:uri="schemas-densijiten-jp/ddviewer" w:element="DDviewer">
                <w:r w:rsidRPr="001D022B">
                  <w:rPr>
                    <w:rFonts w:ascii="CenturyOldst"/>
                    <w:color w:val="000000" w:themeColor="text1"/>
                    <w:sz w:val="20"/>
                  </w:rPr>
                  <w:t>化合</w:t>
                </w:r>
              </w:smartTag>
              <w:r w:rsidRPr="001D022B">
                <w:rPr>
                  <w:rFonts w:ascii="CenturyOldst"/>
                  <w:color w:val="000000" w:themeColor="text1"/>
                  <w:sz w:val="20"/>
                </w:rPr>
                <w:t>物</w:t>
              </w:r>
            </w:smartTag>
            <w:r w:rsidRPr="001D022B">
              <w:rPr>
                <w:rFonts w:ascii="CenturyOldst"/>
                <w:color w:val="000000" w:themeColor="text1"/>
                <w:sz w:val="20"/>
              </w:rPr>
              <w:t>について，その性質や用途を学ぶ。</w:t>
            </w:r>
          </w:p>
        </w:tc>
        <w:tc>
          <w:tcPr>
            <w:tcW w:w="2743" w:type="dxa"/>
            <w:tcBorders>
              <w:top w:val="dashed" w:sz="4" w:space="0" w:color="auto"/>
              <w:bottom w:val="nil"/>
            </w:tcBorders>
          </w:tcPr>
          <w:p w14:paraId="65B627AB"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val="restart"/>
            <w:tcBorders>
              <w:top w:val="nil"/>
              <w:bottom w:val="nil"/>
            </w:tcBorders>
          </w:tcPr>
          <w:p w14:paraId="181CBF56"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1BF6485" w14:textId="77777777" w:rsidTr="007304F7">
        <w:tc>
          <w:tcPr>
            <w:tcW w:w="565" w:type="dxa"/>
            <w:tcBorders>
              <w:top w:val="nil"/>
              <w:bottom w:val="nil"/>
            </w:tcBorders>
          </w:tcPr>
          <w:p w14:paraId="6C774989"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374CEBC8"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 xml:space="preserve">節　アルカリ金属　　　</w:t>
            </w:r>
            <w:r w:rsidRPr="001D022B">
              <w:rPr>
                <w:rFonts w:ascii="CenturyOldst" w:hAnsi="CenturyOldst"/>
                <w:color w:val="000000" w:themeColor="text1"/>
                <w:sz w:val="18"/>
                <w:szCs w:val="18"/>
              </w:rPr>
              <w:t xml:space="preserve"> </w:t>
            </w:r>
          </w:p>
        </w:tc>
        <w:tc>
          <w:tcPr>
            <w:tcW w:w="2553" w:type="dxa"/>
            <w:vMerge/>
          </w:tcPr>
          <w:p w14:paraId="1CFE176C"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5AD553D0" w14:textId="1AEBEF35"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44FD3AA3"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6C7C26C9" w14:textId="77777777" w:rsidTr="007304F7">
        <w:tc>
          <w:tcPr>
            <w:tcW w:w="565" w:type="dxa"/>
            <w:tcBorders>
              <w:top w:val="nil"/>
              <w:bottom w:val="nil"/>
            </w:tcBorders>
          </w:tcPr>
          <w:p w14:paraId="66800BF8"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59581823" w14:textId="50E941DE"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 xml:space="preserve">節　</w:t>
            </w:r>
            <w:r w:rsidRPr="001D022B">
              <w:rPr>
                <w:rFonts w:ascii="CenturyOldst" w:hAnsi="CenturyOldst" w:hint="eastAsia"/>
                <w:color w:val="000000" w:themeColor="text1"/>
                <w:sz w:val="18"/>
                <w:szCs w:val="18"/>
              </w:rPr>
              <w:t>アルカリ土類金属</w:t>
            </w:r>
            <w:r w:rsidRPr="001D022B">
              <w:rPr>
                <w:rFonts w:ascii="CenturyOldst" w:hAnsi="CenturyOldst"/>
                <w:color w:val="000000" w:themeColor="text1"/>
                <w:sz w:val="18"/>
                <w:szCs w:val="18"/>
              </w:rPr>
              <w:t xml:space="preserve">　</w:t>
            </w:r>
          </w:p>
        </w:tc>
        <w:tc>
          <w:tcPr>
            <w:tcW w:w="2553" w:type="dxa"/>
            <w:vMerge/>
          </w:tcPr>
          <w:p w14:paraId="23A2D7E6"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354CF575" w14:textId="77777777" w:rsidR="00B70CA8" w:rsidRPr="001D022B" w:rsidRDefault="00B70CA8" w:rsidP="00B70CA8">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1</w:t>
            </w:r>
          </w:p>
          <w:p w14:paraId="1B89ABA7" w14:textId="64716BE2" w:rsidR="00021F35" w:rsidRPr="001D022B" w:rsidRDefault="00B70CA8" w:rsidP="00B70CA8">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「カルシウムと水の反応」</w:t>
            </w:r>
          </w:p>
        </w:tc>
        <w:tc>
          <w:tcPr>
            <w:tcW w:w="701" w:type="dxa"/>
            <w:vMerge/>
            <w:tcBorders>
              <w:top w:val="nil"/>
              <w:bottom w:val="nil"/>
            </w:tcBorders>
          </w:tcPr>
          <w:p w14:paraId="0B8AF240"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61A601E2" w14:textId="77777777" w:rsidTr="007304F7">
        <w:tc>
          <w:tcPr>
            <w:tcW w:w="565" w:type="dxa"/>
            <w:tcBorders>
              <w:top w:val="nil"/>
              <w:bottom w:val="nil"/>
            </w:tcBorders>
          </w:tcPr>
          <w:p w14:paraId="71E8ED4B"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0FE45541"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3</w:t>
            </w:r>
            <w:r w:rsidRPr="001D022B">
              <w:rPr>
                <w:rFonts w:ascii="CenturyOldst" w:hAnsi="CenturyOldst"/>
                <w:color w:val="000000" w:themeColor="text1"/>
                <w:sz w:val="18"/>
                <w:szCs w:val="18"/>
              </w:rPr>
              <w:t xml:space="preserve">節　アルミニウム　</w:t>
            </w:r>
          </w:p>
        </w:tc>
        <w:tc>
          <w:tcPr>
            <w:tcW w:w="2553" w:type="dxa"/>
            <w:vMerge/>
          </w:tcPr>
          <w:p w14:paraId="45A74D98"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3E5895CA"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val="restart"/>
            <w:tcBorders>
              <w:top w:val="nil"/>
              <w:bottom w:val="nil"/>
            </w:tcBorders>
          </w:tcPr>
          <w:p w14:paraId="67772A7E"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3FCEEEE7" w14:textId="77777777" w:rsidTr="007304F7">
        <w:tc>
          <w:tcPr>
            <w:tcW w:w="565" w:type="dxa"/>
            <w:tcBorders>
              <w:top w:val="nil"/>
              <w:bottom w:val="nil"/>
            </w:tcBorders>
          </w:tcPr>
          <w:p w14:paraId="38A31A56"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vMerge w:val="restart"/>
          </w:tcPr>
          <w:p w14:paraId="25A3757A"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4</w:t>
            </w:r>
            <w:r w:rsidRPr="001D022B">
              <w:rPr>
                <w:rFonts w:ascii="CenturyOldst" w:hAnsi="CenturyOldst"/>
                <w:color w:val="000000" w:themeColor="text1"/>
                <w:sz w:val="18"/>
                <w:szCs w:val="18"/>
              </w:rPr>
              <w:t xml:space="preserve">節　スズ・鉛　　</w:t>
            </w:r>
          </w:p>
          <w:p w14:paraId="643629E9" w14:textId="6247725B" w:rsidR="00021F35" w:rsidRPr="001D022B" w:rsidRDefault="00021F35" w:rsidP="00021F35">
            <w:pPr>
              <w:spacing w:line="240" w:lineRule="exact"/>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lastRenderedPageBreak/>
              <w:t xml:space="preserve">　　　　</w:t>
            </w:r>
          </w:p>
        </w:tc>
        <w:tc>
          <w:tcPr>
            <w:tcW w:w="2553" w:type="dxa"/>
            <w:vMerge/>
          </w:tcPr>
          <w:p w14:paraId="0CF2B33A"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vMerge w:val="restart"/>
          </w:tcPr>
          <w:p w14:paraId="06C1F106" w14:textId="2BE6CE53"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59482561"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1B2DD0BF" w14:textId="77777777" w:rsidTr="007304F7">
        <w:tc>
          <w:tcPr>
            <w:tcW w:w="565" w:type="dxa"/>
            <w:tcBorders>
              <w:top w:val="nil"/>
              <w:bottom w:val="nil"/>
            </w:tcBorders>
          </w:tcPr>
          <w:p w14:paraId="00AFE6A5"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vMerge/>
            <w:tcBorders>
              <w:bottom w:val="dashed" w:sz="4" w:space="0" w:color="auto"/>
            </w:tcBorders>
          </w:tcPr>
          <w:p w14:paraId="772FE96E" w14:textId="7B7A8093"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p>
        </w:tc>
        <w:tc>
          <w:tcPr>
            <w:tcW w:w="2553" w:type="dxa"/>
            <w:vMerge/>
            <w:tcBorders>
              <w:bottom w:val="dashed" w:sz="4" w:space="0" w:color="auto"/>
            </w:tcBorders>
          </w:tcPr>
          <w:p w14:paraId="041B2896"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vMerge/>
            <w:tcBorders>
              <w:bottom w:val="dashed" w:sz="4" w:space="0" w:color="auto"/>
            </w:tcBorders>
          </w:tcPr>
          <w:p w14:paraId="4DE9381C" w14:textId="50E0A16E"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071A68A9"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2C8C79A6" w14:textId="77777777" w:rsidTr="007304F7">
        <w:tc>
          <w:tcPr>
            <w:tcW w:w="565" w:type="dxa"/>
            <w:tcBorders>
              <w:top w:val="nil"/>
              <w:bottom w:val="nil"/>
            </w:tcBorders>
          </w:tcPr>
          <w:p w14:paraId="47ADEF73"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76C7F43A" w14:textId="34D604CF"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4</w:t>
            </w:r>
            <w:r w:rsidRPr="001D022B">
              <w:rPr>
                <w:rFonts w:ascii="CenturyOldst" w:hAnsi="CenturyOldst"/>
                <w:color w:val="000000" w:themeColor="text1"/>
                <w:sz w:val="20"/>
                <w:u w:val="single"/>
              </w:rPr>
              <w:t>章　遷移元素</w:t>
            </w:r>
            <w:r w:rsidRPr="001D022B">
              <w:rPr>
                <w:rFonts w:ascii="CenturyOldst" w:hAnsi="CenturyOldst"/>
                <w:color w:val="000000" w:themeColor="text1"/>
                <w:sz w:val="20"/>
                <w:u w:val="single"/>
              </w:rPr>
              <w:t>(9)</w:t>
            </w:r>
          </w:p>
        </w:tc>
        <w:tc>
          <w:tcPr>
            <w:tcW w:w="2553" w:type="dxa"/>
            <w:vMerge w:val="restart"/>
            <w:tcBorders>
              <w:top w:val="dashed" w:sz="4" w:space="0" w:color="auto"/>
            </w:tcBorders>
          </w:tcPr>
          <w:p w14:paraId="6FF15306" w14:textId="77777777" w:rsidR="00021F35" w:rsidRPr="001D022B" w:rsidRDefault="00021F35" w:rsidP="00021F35">
            <w:pPr>
              <w:spacing w:line="240" w:lineRule="exact"/>
              <w:rPr>
                <w:rFonts w:ascii="CenturyOldst" w:eastAsiaTheme="majorEastAsia" w:hAnsi="CenturyOldst"/>
                <w:color w:val="000000" w:themeColor="text1"/>
                <w:sz w:val="20"/>
              </w:rPr>
            </w:pPr>
            <w:smartTag w:uri="schemas-densijiten-jp/ddviewer" w:element="DDviewer">
              <w:smartTag w:uri="schemas-densijiten-jp/ddviewer" w:element="DDviewer">
                <w:r w:rsidRPr="001D022B">
                  <w:rPr>
                    <w:rFonts w:ascii="CenturyOldst"/>
                    <w:color w:val="000000" w:themeColor="text1"/>
                    <w:sz w:val="20"/>
                  </w:rPr>
                  <w:t>金属</w:t>
                </w:r>
              </w:smartTag>
              <w:smartTag w:uri="schemas-densijiten-jp/ddviewer" w:element="DDviewer">
                <w:r w:rsidRPr="001D022B">
                  <w:rPr>
                    <w:rFonts w:ascii="CenturyOldst"/>
                    <w:color w:val="000000" w:themeColor="text1"/>
                    <w:sz w:val="20"/>
                  </w:rPr>
                  <w:t>元素</w:t>
                </w:r>
              </w:smartTag>
            </w:smartTag>
            <w:r w:rsidRPr="001D022B">
              <w:rPr>
                <w:rFonts w:ascii="CenturyOldst"/>
                <w:color w:val="000000" w:themeColor="text1"/>
                <w:sz w:val="20"/>
              </w:rPr>
              <w:t>の多くが属する</w:t>
            </w:r>
            <w:smartTag w:uri="schemas-densijiten-jp/ddviewer" w:element="DDviewer">
              <w:smartTag w:uri="schemas-densijiten-jp/ddviewer" w:element="DDviewer">
                <w:r w:rsidRPr="001D022B">
                  <w:rPr>
                    <w:rFonts w:ascii="CenturyOldst"/>
                    <w:color w:val="000000" w:themeColor="text1"/>
                    <w:sz w:val="20"/>
                  </w:rPr>
                  <w:t>遷移</w:t>
                </w:r>
              </w:smartTag>
              <w:smartTag w:uri="schemas-densijiten-jp/ddviewer" w:element="DDviewer">
                <w:r w:rsidRPr="001D022B">
                  <w:rPr>
                    <w:rFonts w:ascii="CenturyOldst"/>
                    <w:color w:val="000000" w:themeColor="text1"/>
                    <w:sz w:val="20"/>
                  </w:rPr>
                  <w:t>元素</w:t>
                </w:r>
              </w:smartTag>
            </w:smartTag>
            <w:r w:rsidRPr="001D022B">
              <w:rPr>
                <w:rFonts w:ascii="CenturyOldst"/>
                <w:color w:val="000000" w:themeColor="text1"/>
                <w:sz w:val="20"/>
              </w:rPr>
              <w:t>の</w:t>
            </w:r>
            <w:smartTag w:uri="schemas-densijiten-jp/ddviewer" w:element="DDviewer">
              <w:r w:rsidRPr="001D022B">
                <w:rPr>
                  <w:rFonts w:ascii="CenturyOldst"/>
                  <w:color w:val="000000" w:themeColor="text1"/>
                  <w:sz w:val="20"/>
                </w:rPr>
                <w:t>単体</w:t>
              </w:r>
            </w:smartTag>
            <w:r w:rsidRPr="001D022B">
              <w:rPr>
                <w:rFonts w:ascii="CenturyOldst"/>
                <w:color w:val="000000" w:themeColor="text1"/>
                <w:sz w:val="20"/>
              </w:rPr>
              <w:t>や</w:t>
            </w:r>
            <w:smartTag w:uri="schemas-densijiten-jp/ddviewer" w:element="DDviewer">
              <w:smartTag w:uri="schemas-densijiten-jp/ddviewer" w:element="DDviewer">
                <w:r w:rsidRPr="001D022B">
                  <w:rPr>
                    <w:rFonts w:ascii="CenturyOldst"/>
                    <w:color w:val="000000" w:themeColor="text1"/>
                    <w:sz w:val="20"/>
                  </w:rPr>
                  <w:t>化合</w:t>
                </w:r>
              </w:smartTag>
              <w:r w:rsidRPr="001D022B">
                <w:rPr>
                  <w:rFonts w:ascii="CenturyOldst"/>
                  <w:color w:val="000000" w:themeColor="text1"/>
                  <w:sz w:val="20"/>
                </w:rPr>
                <w:t>物</w:t>
              </w:r>
            </w:smartTag>
            <w:r w:rsidRPr="001D022B">
              <w:rPr>
                <w:rFonts w:ascii="CenturyOldst"/>
                <w:color w:val="000000" w:themeColor="text1"/>
                <w:sz w:val="20"/>
              </w:rPr>
              <w:t>について，その性質や用途を学ぶ。</w:t>
            </w:r>
          </w:p>
        </w:tc>
        <w:tc>
          <w:tcPr>
            <w:tcW w:w="2743" w:type="dxa"/>
            <w:tcBorders>
              <w:top w:val="dashed" w:sz="4" w:space="0" w:color="auto"/>
              <w:bottom w:val="nil"/>
            </w:tcBorders>
          </w:tcPr>
          <w:p w14:paraId="180AF40F"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val="restart"/>
            <w:tcBorders>
              <w:top w:val="nil"/>
              <w:bottom w:val="nil"/>
            </w:tcBorders>
          </w:tcPr>
          <w:p w14:paraId="7741A60F"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5B963810" w14:textId="77777777" w:rsidTr="007304F7">
        <w:tc>
          <w:tcPr>
            <w:tcW w:w="565" w:type="dxa"/>
            <w:tcBorders>
              <w:top w:val="nil"/>
              <w:bottom w:val="nil"/>
            </w:tcBorders>
          </w:tcPr>
          <w:p w14:paraId="242393DF"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03EC9F31"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 xml:space="preserve">節　遷移元素　　　　</w:t>
            </w:r>
            <w:r w:rsidRPr="001D022B">
              <w:rPr>
                <w:rFonts w:ascii="CenturyOldst" w:hAnsi="CenturyOldst"/>
                <w:color w:val="000000" w:themeColor="text1"/>
                <w:sz w:val="18"/>
                <w:szCs w:val="18"/>
              </w:rPr>
              <w:t xml:space="preserve"> </w:t>
            </w:r>
          </w:p>
        </w:tc>
        <w:tc>
          <w:tcPr>
            <w:tcW w:w="2553" w:type="dxa"/>
            <w:vMerge/>
          </w:tcPr>
          <w:p w14:paraId="27A3D1BA"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44191D40" w14:textId="1283FDFD" w:rsidR="00CE2DC7" w:rsidRPr="001D022B" w:rsidRDefault="00CE2DC7"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発展「錯体を利用したキレート滴定」</w:t>
            </w:r>
          </w:p>
          <w:p w14:paraId="55E1F158" w14:textId="4697AEC9"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hint="eastAsia"/>
                <w:color w:val="000000" w:themeColor="text1"/>
                <w:sz w:val="18"/>
                <w:szCs w:val="18"/>
              </w:rPr>
              <w:t>2</w:t>
            </w:r>
          </w:p>
          <w:p w14:paraId="57F49A1A" w14:textId="1ADC596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「銅</w:t>
            </w:r>
            <w:r w:rsidRPr="001D022B">
              <w:rPr>
                <w:rFonts w:ascii="CenturyOldst" w:hAnsi="CenturyOldst" w:hint="eastAsia"/>
                <w:color w:val="000000" w:themeColor="text1"/>
                <w:sz w:val="18"/>
                <w:szCs w:val="18"/>
              </w:rPr>
              <w:t>(</w:t>
            </w:r>
            <w:r w:rsidRPr="001D022B">
              <w:rPr>
                <w:rFonts w:ascii="CenturyOldst" w:hAnsi="CenturyOldst" w:hint="eastAsia"/>
                <w:color w:val="000000" w:themeColor="text1"/>
                <w:sz w:val="18"/>
                <w:szCs w:val="18"/>
              </w:rPr>
              <w:t>Ⅱ</w:t>
            </w:r>
            <w:r w:rsidRPr="001D022B">
              <w:rPr>
                <w:rFonts w:ascii="CenturyOldst" w:hAnsi="CenturyOldst" w:hint="eastAsia"/>
                <w:color w:val="000000" w:themeColor="text1"/>
                <w:sz w:val="18"/>
                <w:szCs w:val="18"/>
              </w:rPr>
              <w:t>)</w:t>
            </w:r>
            <w:r w:rsidRPr="001D022B">
              <w:rPr>
                <w:rFonts w:ascii="CenturyOldst" w:hAnsi="CenturyOldst" w:hint="eastAsia"/>
                <w:color w:val="000000" w:themeColor="text1"/>
                <w:sz w:val="18"/>
                <w:szCs w:val="18"/>
              </w:rPr>
              <w:t>イオンと</w:t>
            </w:r>
            <w:r w:rsidRPr="001D022B">
              <w:rPr>
                <w:rFonts w:ascii="CenturyOldst" w:hAnsi="CenturyOldst"/>
                <w:color w:val="000000" w:themeColor="text1"/>
                <w:sz w:val="18"/>
                <w:szCs w:val="18"/>
              </w:rPr>
              <w:t>銀</w:t>
            </w:r>
            <w:r w:rsidRPr="001D022B">
              <w:rPr>
                <w:rFonts w:ascii="CenturyOldst" w:hAnsi="CenturyOldst" w:hint="eastAsia"/>
                <w:color w:val="000000" w:themeColor="text1"/>
                <w:sz w:val="18"/>
                <w:szCs w:val="18"/>
              </w:rPr>
              <w:t>イオン</w:t>
            </w:r>
            <w:r w:rsidRPr="001D022B">
              <w:rPr>
                <w:rFonts w:ascii="CenturyOldst" w:hAnsi="CenturyOldst"/>
                <w:color w:val="000000" w:themeColor="text1"/>
                <w:sz w:val="18"/>
                <w:szCs w:val="18"/>
              </w:rPr>
              <w:t>の</w:t>
            </w:r>
            <w:r w:rsidRPr="001D022B">
              <w:rPr>
                <w:rFonts w:ascii="CenturyOldst" w:hAnsi="CenturyOldst" w:hint="eastAsia"/>
                <w:color w:val="000000" w:themeColor="text1"/>
                <w:sz w:val="18"/>
                <w:szCs w:val="18"/>
              </w:rPr>
              <w:t>性質</w:t>
            </w:r>
            <w:r w:rsidRPr="001D022B">
              <w:rPr>
                <w:rFonts w:ascii="CenturyOldst" w:hAnsi="CenturyOldst"/>
                <w:color w:val="000000" w:themeColor="text1"/>
                <w:sz w:val="18"/>
                <w:szCs w:val="18"/>
              </w:rPr>
              <w:t>」</w:t>
            </w:r>
          </w:p>
          <w:p w14:paraId="2A54FACA" w14:textId="125E9246"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1925D62D"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651E9DE2" w14:textId="77777777" w:rsidTr="007304F7">
        <w:tc>
          <w:tcPr>
            <w:tcW w:w="565" w:type="dxa"/>
            <w:tcBorders>
              <w:top w:val="nil"/>
              <w:bottom w:val="nil"/>
            </w:tcBorders>
          </w:tcPr>
          <w:p w14:paraId="2CF1B51A"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4FBD6084"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金属イオンの分離と確認</w:t>
            </w:r>
          </w:p>
          <w:p w14:paraId="2F2C7907"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582BC98C"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p>
        </w:tc>
        <w:tc>
          <w:tcPr>
            <w:tcW w:w="2553" w:type="dxa"/>
            <w:vMerge/>
            <w:tcBorders>
              <w:bottom w:val="dashed" w:sz="4" w:space="0" w:color="auto"/>
            </w:tcBorders>
          </w:tcPr>
          <w:p w14:paraId="22DFEF0E"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25F9758B"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探究</w:t>
            </w:r>
          </w:p>
          <w:p w14:paraId="6E1F1F13"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「金属イオンの分類と確認」</w:t>
            </w:r>
          </w:p>
          <w:p w14:paraId="03E2B4D8"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2B408442"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5C0C6BF6" w14:textId="77777777" w:rsidTr="007304F7">
        <w:tc>
          <w:tcPr>
            <w:tcW w:w="565" w:type="dxa"/>
            <w:tcBorders>
              <w:top w:val="nil"/>
              <w:bottom w:val="nil"/>
            </w:tcBorders>
          </w:tcPr>
          <w:p w14:paraId="2B902F60"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single" w:sz="4" w:space="0" w:color="auto"/>
              <w:bottom w:val="dashed" w:sz="4" w:space="0" w:color="auto"/>
            </w:tcBorders>
            <w:shd w:val="clear" w:color="auto" w:fill="D9D9D9" w:themeFill="background1" w:themeFillShade="D9"/>
          </w:tcPr>
          <w:p w14:paraId="55764AD8" w14:textId="3A873C3B" w:rsidR="00021F35" w:rsidRPr="001D022B" w:rsidRDefault="00021F35" w:rsidP="00021F35">
            <w:pPr>
              <w:spacing w:line="240" w:lineRule="exact"/>
              <w:contextualSpacing/>
              <w:rPr>
                <w:rFonts w:ascii="CenturyOldst" w:eastAsia="ＭＳ Ｐゴシック" w:hAnsi="CenturyOldst" w:cs="ＭＳ Ｐゴシック"/>
                <w:b/>
                <w:color w:val="000000" w:themeColor="text1"/>
                <w:sz w:val="20"/>
              </w:rPr>
            </w:pPr>
            <w:r w:rsidRPr="001D022B">
              <w:rPr>
                <w:rFonts w:ascii="CenturyOldst" w:hAnsi="CenturyOldst"/>
                <w:b/>
                <w:color w:val="000000" w:themeColor="text1"/>
                <w:sz w:val="20"/>
              </w:rPr>
              <w:t>第</w:t>
            </w:r>
            <w:r w:rsidRPr="001D022B">
              <w:rPr>
                <w:rFonts w:ascii="CenturyOldst" w:hAnsi="CenturyOldst"/>
                <w:b/>
                <w:color w:val="000000" w:themeColor="text1"/>
                <w:sz w:val="20"/>
              </w:rPr>
              <w:t>4</w:t>
            </w:r>
            <w:r w:rsidRPr="001D022B">
              <w:rPr>
                <w:rFonts w:ascii="CenturyOldst" w:hAnsi="CenturyOldst"/>
                <w:b/>
                <w:color w:val="000000" w:themeColor="text1"/>
                <w:sz w:val="20"/>
              </w:rPr>
              <w:t>部</w:t>
            </w:r>
            <w:r w:rsidRPr="001D022B">
              <w:rPr>
                <w:rFonts w:ascii="CenturyOldst" w:hAnsi="CenturyOldst"/>
                <w:b/>
                <w:color w:val="000000" w:themeColor="text1"/>
                <w:sz w:val="20"/>
              </w:rPr>
              <w:t xml:space="preserve"> </w:t>
            </w:r>
            <w:r w:rsidRPr="001D022B">
              <w:rPr>
                <w:rFonts w:ascii="CenturyOldst" w:hAnsi="CenturyOldst"/>
                <w:b/>
                <w:color w:val="000000" w:themeColor="text1"/>
                <w:sz w:val="20"/>
              </w:rPr>
              <w:t xml:space="preserve">　有機化合物</w:t>
            </w:r>
            <w:r w:rsidRPr="001D022B">
              <w:rPr>
                <w:rFonts w:ascii="CenturyOldst" w:hAnsi="CenturyOldst"/>
                <w:b/>
                <w:color w:val="000000" w:themeColor="text1"/>
                <w:sz w:val="20"/>
              </w:rPr>
              <w:t>(</w:t>
            </w:r>
            <w:r w:rsidRPr="001D022B">
              <w:rPr>
                <w:rFonts w:ascii="CenturyOldst" w:hAnsi="CenturyOldst" w:hint="eastAsia"/>
                <w:b/>
                <w:color w:val="000000" w:themeColor="text1"/>
                <w:sz w:val="20"/>
              </w:rPr>
              <w:t>25.5</w:t>
            </w:r>
            <w:r w:rsidRPr="001D022B">
              <w:rPr>
                <w:rFonts w:ascii="CenturyOldst" w:hAnsi="CenturyOldst"/>
                <w:b/>
                <w:color w:val="000000" w:themeColor="text1"/>
                <w:sz w:val="20"/>
              </w:rPr>
              <w:t>)</w:t>
            </w:r>
          </w:p>
        </w:tc>
        <w:tc>
          <w:tcPr>
            <w:tcW w:w="2553" w:type="dxa"/>
            <w:tcBorders>
              <w:top w:val="single" w:sz="4" w:space="0" w:color="auto"/>
              <w:bottom w:val="dashed" w:sz="4" w:space="0" w:color="auto"/>
            </w:tcBorders>
            <w:shd w:val="clear" w:color="auto" w:fill="D9D9D9" w:themeFill="background1" w:themeFillShade="D9"/>
          </w:tcPr>
          <w:p w14:paraId="3622198F"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single" w:sz="4" w:space="0" w:color="auto"/>
              <w:bottom w:val="dashed" w:sz="4" w:space="0" w:color="auto"/>
            </w:tcBorders>
            <w:shd w:val="clear" w:color="auto" w:fill="D9D9D9" w:themeFill="background1" w:themeFillShade="D9"/>
          </w:tcPr>
          <w:p w14:paraId="553B5BAA"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val="restart"/>
            <w:tcBorders>
              <w:top w:val="single" w:sz="4" w:space="0" w:color="auto"/>
              <w:bottom w:val="nil"/>
            </w:tcBorders>
          </w:tcPr>
          <w:p w14:paraId="613864FE"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第</w:t>
            </w:r>
          </w:p>
          <w:p w14:paraId="4B87551D"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二</w:t>
            </w:r>
          </w:p>
          <w:p w14:paraId="21D92882"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学</w:t>
            </w:r>
          </w:p>
          <w:p w14:paraId="22F3B714"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期</w:t>
            </w:r>
          </w:p>
          <w:p w14:paraId="7AC3486A"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期</w:t>
            </w:r>
          </w:p>
          <w:p w14:paraId="30BDF5A8"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末</w:t>
            </w:r>
          </w:p>
          <w:p w14:paraId="0285FE49"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考</w:t>
            </w:r>
          </w:p>
          <w:p w14:paraId="6978D83C"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r w:rsidRPr="001D022B">
              <w:rPr>
                <w:rFonts w:asciiTheme="minorEastAsia" w:hAnsiTheme="minorEastAsia"/>
                <w:color w:val="000000" w:themeColor="text1"/>
              </w:rPr>
              <w:t>査</w:t>
            </w:r>
          </w:p>
        </w:tc>
      </w:tr>
      <w:tr w:rsidR="001D022B" w:rsidRPr="001D022B" w14:paraId="7CB035D2" w14:textId="77777777" w:rsidTr="007304F7">
        <w:tc>
          <w:tcPr>
            <w:tcW w:w="565" w:type="dxa"/>
            <w:tcBorders>
              <w:top w:val="nil"/>
              <w:bottom w:val="nil"/>
            </w:tcBorders>
          </w:tcPr>
          <w:p w14:paraId="63969801"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23523DD3" w14:textId="6FA49A22"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1</w:t>
            </w:r>
            <w:r w:rsidRPr="001D022B">
              <w:rPr>
                <w:rFonts w:ascii="CenturyOldst" w:hAnsi="CenturyOldst"/>
                <w:color w:val="000000" w:themeColor="text1"/>
                <w:sz w:val="20"/>
                <w:u w:val="single"/>
              </w:rPr>
              <w:t>章　有機化合物の特徴と分類</w:t>
            </w:r>
            <w:r w:rsidRPr="001D022B">
              <w:rPr>
                <w:rFonts w:ascii="CenturyOldst" w:hAnsi="CenturyOldst"/>
                <w:color w:val="000000" w:themeColor="text1"/>
                <w:sz w:val="20"/>
                <w:u w:val="single"/>
              </w:rPr>
              <w:t>(3)</w:t>
            </w:r>
          </w:p>
        </w:tc>
        <w:tc>
          <w:tcPr>
            <w:tcW w:w="2553" w:type="dxa"/>
            <w:vMerge w:val="restart"/>
            <w:tcBorders>
              <w:top w:val="dashed" w:sz="4" w:space="0" w:color="auto"/>
            </w:tcBorders>
          </w:tcPr>
          <w:p w14:paraId="251A8ADD" w14:textId="77777777" w:rsidR="00021F35" w:rsidRPr="001D022B" w:rsidRDefault="00021F35" w:rsidP="00021F35">
            <w:pPr>
              <w:spacing w:line="240" w:lineRule="exact"/>
              <w:rPr>
                <w:rFonts w:ascii="CenturyOldst" w:eastAsiaTheme="majorEastAsia" w:hAnsi="CenturyOldst"/>
                <w:color w:val="000000" w:themeColor="text1"/>
                <w:sz w:val="20"/>
              </w:rPr>
            </w:pPr>
            <w:smartTag w:uri="schemas-densijiten-jp/ddviewer" w:element="DDviewer">
              <w:smartTag w:uri="schemas-densijiten-jp/ddviewer" w:element="DDviewer">
                <w:r w:rsidRPr="001D022B">
                  <w:rPr>
                    <w:rFonts w:ascii="CenturyOldst"/>
                    <w:color w:val="000000" w:themeColor="text1"/>
                    <w:sz w:val="20"/>
                  </w:rPr>
                  <w:t>有</w:t>
                </w:r>
                <w:smartTag w:uri="schemas-densijiten-jp/ddviewer" w:element="DDviewer">
                  <w:r w:rsidRPr="001D022B">
                    <w:rPr>
                      <w:rFonts w:ascii="CenturyOldst"/>
                      <w:color w:val="000000" w:themeColor="text1"/>
                      <w:sz w:val="20"/>
                    </w:rPr>
                    <w:t>機</w:t>
                  </w:r>
                  <w:smartTag w:uri="schemas-densijiten-jp/ddviewer" w:element="DDviewer">
                    <w:r w:rsidRPr="001D022B">
                      <w:rPr>
                        <w:rFonts w:ascii="CenturyOldst"/>
                        <w:color w:val="000000" w:themeColor="text1"/>
                        <w:sz w:val="20"/>
                      </w:rPr>
                      <w:t>化</w:t>
                    </w:r>
                  </w:smartTag>
                </w:smartTag>
              </w:smartTag>
              <w:r w:rsidRPr="001D022B">
                <w:rPr>
                  <w:rFonts w:ascii="CenturyOldst"/>
                  <w:color w:val="000000" w:themeColor="text1"/>
                  <w:sz w:val="20"/>
                </w:rPr>
                <w:t>合物</w:t>
              </w:r>
            </w:smartTag>
            <w:r w:rsidRPr="001D022B">
              <w:rPr>
                <w:rFonts w:ascii="CenturyOldst"/>
                <w:color w:val="000000" w:themeColor="text1"/>
                <w:sz w:val="20"/>
              </w:rPr>
              <w:t>の一般的な性質や</w:t>
            </w:r>
            <w:smartTag w:uri="schemas-densijiten-jp/ddviewer" w:element="DDviewer">
              <w:r w:rsidRPr="001D022B">
                <w:rPr>
                  <w:rFonts w:ascii="CenturyOldst"/>
                  <w:color w:val="000000" w:themeColor="text1"/>
                  <w:sz w:val="20"/>
                </w:rPr>
                <w:t>構造</w:t>
              </w:r>
            </w:smartTag>
            <w:r w:rsidRPr="001D022B">
              <w:rPr>
                <w:rFonts w:ascii="CenturyOldst"/>
                <w:color w:val="000000" w:themeColor="text1"/>
                <w:sz w:val="20"/>
              </w:rPr>
              <w:t>を理解し，</w:t>
            </w:r>
            <w:smartTag w:uri="schemas-densijiten-jp/ddviewer" w:element="DDviewer">
              <w:r w:rsidRPr="001D022B">
                <w:rPr>
                  <w:rFonts w:ascii="CenturyOldst"/>
                  <w:color w:val="000000" w:themeColor="text1"/>
                  <w:sz w:val="20"/>
                </w:rPr>
                <w:t>分類</w:t>
              </w:r>
            </w:smartTag>
            <w:r w:rsidRPr="001D022B">
              <w:rPr>
                <w:rFonts w:ascii="CenturyOldst"/>
                <w:color w:val="000000" w:themeColor="text1"/>
                <w:sz w:val="20"/>
              </w:rPr>
              <w:t>や分析の仕方を学</w:t>
            </w:r>
            <w:r w:rsidRPr="001D022B">
              <w:rPr>
                <w:rFonts w:ascii="CenturyOldst" w:hint="eastAsia"/>
                <w:color w:val="000000" w:themeColor="text1"/>
                <w:sz w:val="20"/>
              </w:rPr>
              <w:t>ぶ</w:t>
            </w:r>
            <w:r w:rsidRPr="001D022B">
              <w:rPr>
                <w:rFonts w:ascii="CenturyOldst"/>
                <w:color w:val="000000" w:themeColor="text1"/>
                <w:sz w:val="20"/>
              </w:rPr>
              <w:t>。</w:t>
            </w:r>
          </w:p>
        </w:tc>
        <w:tc>
          <w:tcPr>
            <w:tcW w:w="2743" w:type="dxa"/>
            <w:tcBorders>
              <w:top w:val="dashed" w:sz="4" w:space="0" w:color="auto"/>
              <w:bottom w:val="nil"/>
            </w:tcBorders>
          </w:tcPr>
          <w:p w14:paraId="064E1781"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7CE873D2"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030E24D0" w14:textId="77777777" w:rsidTr="007304F7">
        <w:tc>
          <w:tcPr>
            <w:tcW w:w="565" w:type="dxa"/>
            <w:tcBorders>
              <w:top w:val="nil"/>
              <w:bottom w:val="nil"/>
            </w:tcBorders>
          </w:tcPr>
          <w:p w14:paraId="0F0DC748"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bottom w:val="nil"/>
            </w:tcBorders>
          </w:tcPr>
          <w:p w14:paraId="04EE261F"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節　有機化合物の特徴と分</w:t>
            </w:r>
            <w:r w:rsidRPr="001D022B">
              <w:rPr>
                <w:rFonts w:ascii="CenturyOldst" w:hAnsi="CenturyOldst" w:hint="eastAsia"/>
                <w:color w:val="000000" w:themeColor="text1"/>
                <w:sz w:val="18"/>
                <w:szCs w:val="18"/>
              </w:rPr>
              <w:t xml:space="preserve">　　　　　</w:t>
            </w:r>
          </w:p>
          <w:p w14:paraId="1EA2D0BA" w14:textId="182B66E6"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hint="eastAsia"/>
                <w:color w:val="000000" w:themeColor="text1"/>
                <w:sz w:val="18"/>
                <w:szCs w:val="18"/>
              </w:rPr>
              <w:t xml:space="preserve">　　　　</w:t>
            </w:r>
            <w:r w:rsidRPr="001D022B">
              <w:rPr>
                <w:rFonts w:ascii="CenturyOldst" w:hAnsi="CenturyOldst"/>
                <w:color w:val="000000" w:themeColor="text1"/>
                <w:sz w:val="18"/>
                <w:szCs w:val="18"/>
              </w:rPr>
              <w:t>類</w:t>
            </w:r>
          </w:p>
        </w:tc>
        <w:tc>
          <w:tcPr>
            <w:tcW w:w="2553" w:type="dxa"/>
            <w:vMerge/>
          </w:tcPr>
          <w:p w14:paraId="672E328E"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bottom w:val="nil"/>
            </w:tcBorders>
          </w:tcPr>
          <w:p w14:paraId="72565A42"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75D18CA9"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74DE9282" w14:textId="77777777" w:rsidTr="007304F7">
        <w:tc>
          <w:tcPr>
            <w:tcW w:w="565" w:type="dxa"/>
            <w:tcBorders>
              <w:top w:val="nil"/>
              <w:bottom w:val="nil"/>
            </w:tcBorders>
          </w:tcPr>
          <w:p w14:paraId="50A6E4F3"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bottom w:val="dashed" w:sz="4" w:space="0" w:color="auto"/>
            </w:tcBorders>
          </w:tcPr>
          <w:p w14:paraId="2DAA309F"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有機化合物の分析</w:t>
            </w:r>
            <w:r w:rsidRPr="001D022B">
              <w:rPr>
                <w:rFonts w:ascii="CenturyOldst" w:hAnsi="CenturyOldst"/>
                <w:color w:val="000000" w:themeColor="text1"/>
                <w:sz w:val="18"/>
                <w:szCs w:val="18"/>
              </w:rPr>
              <w:t xml:space="preserve">  </w:t>
            </w:r>
          </w:p>
        </w:tc>
        <w:tc>
          <w:tcPr>
            <w:tcW w:w="2553" w:type="dxa"/>
            <w:vMerge/>
            <w:tcBorders>
              <w:bottom w:val="dashed" w:sz="4" w:space="0" w:color="auto"/>
            </w:tcBorders>
          </w:tcPr>
          <w:p w14:paraId="75181548"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bottom w:val="dashed" w:sz="4" w:space="0" w:color="auto"/>
            </w:tcBorders>
          </w:tcPr>
          <w:p w14:paraId="37F55CF9" w14:textId="57B4F61F"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color w:val="000000" w:themeColor="text1"/>
                <w:sz w:val="18"/>
                <w:szCs w:val="18"/>
              </w:rPr>
              <w:t>1</w:t>
            </w:r>
          </w:p>
          <w:p w14:paraId="5AFC92FF"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「砂糖の成分元素の検出」</w:t>
            </w:r>
          </w:p>
          <w:p w14:paraId="6BB6775B" w14:textId="5452DD8D"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520DC229"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5275767A" w14:textId="77777777" w:rsidTr="007304F7">
        <w:tc>
          <w:tcPr>
            <w:tcW w:w="565" w:type="dxa"/>
            <w:tcBorders>
              <w:top w:val="nil"/>
              <w:bottom w:val="nil"/>
            </w:tcBorders>
          </w:tcPr>
          <w:p w14:paraId="19A7697C"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46866F05" w14:textId="77777777"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2</w:t>
            </w:r>
            <w:r w:rsidRPr="001D022B">
              <w:rPr>
                <w:rFonts w:ascii="CenturyOldst" w:hAnsi="CenturyOldst"/>
                <w:color w:val="000000" w:themeColor="text1"/>
                <w:sz w:val="20"/>
                <w:u w:val="single"/>
              </w:rPr>
              <w:t>章　脂肪族炭化水素</w:t>
            </w:r>
            <w:r w:rsidRPr="001D022B">
              <w:rPr>
                <w:rFonts w:ascii="CenturyOldst" w:hAnsi="CenturyOldst"/>
                <w:color w:val="000000" w:themeColor="text1"/>
                <w:sz w:val="20"/>
                <w:u w:val="single"/>
              </w:rPr>
              <w:t>(4)</w:t>
            </w:r>
          </w:p>
        </w:tc>
        <w:tc>
          <w:tcPr>
            <w:tcW w:w="2553" w:type="dxa"/>
            <w:vMerge w:val="restart"/>
            <w:tcBorders>
              <w:top w:val="dashed" w:sz="4" w:space="0" w:color="auto"/>
            </w:tcBorders>
          </w:tcPr>
          <w:p w14:paraId="2E5DFCC4" w14:textId="77777777" w:rsidR="00021F35" w:rsidRPr="001D022B" w:rsidRDefault="00021F35" w:rsidP="00021F35">
            <w:pPr>
              <w:spacing w:line="240" w:lineRule="exact"/>
              <w:rPr>
                <w:rFonts w:ascii="CenturyOldst" w:eastAsiaTheme="majorEastAsia" w:hAnsi="CenturyOldst"/>
                <w:color w:val="000000" w:themeColor="text1"/>
                <w:sz w:val="20"/>
              </w:rPr>
            </w:pPr>
            <w:smartTag w:uri="schemas-densijiten-jp/ddviewer" w:element="DDviewer">
              <w:smartTag w:uri="schemas-densijiten-jp/ddviewer" w:element="DDviewer">
                <w:r w:rsidRPr="001D022B">
                  <w:rPr>
                    <w:rFonts w:ascii="CenturyOldst"/>
                    <w:color w:val="000000" w:themeColor="text1"/>
                    <w:sz w:val="20"/>
                  </w:rPr>
                  <w:t>有</w:t>
                </w:r>
                <w:smartTag w:uri="schemas-densijiten-jp/ddviewer" w:element="DDviewer">
                  <w:r w:rsidRPr="001D022B">
                    <w:rPr>
                      <w:rFonts w:ascii="CenturyOldst"/>
                      <w:color w:val="000000" w:themeColor="text1"/>
                      <w:sz w:val="20"/>
                    </w:rPr>
                    <w:t>機</w:t>
                  </w:r>
                  <w:smartTag w:uri="schemas-densijiten-jp/ddviewer" w:element="DDviewer">
                    <w:r w:rsidRPr="001D022B">
                      <w:rPr>
                        <w:rFonts w:ascii="CenturyOldst"/>
                        <w:color w:val="000000" w:themeColor="text1"/>
                        <w:sz w:val="20"/>
                      </w:rPr>
                      <w:t>化</w:t>
                    </w:r>
                  </w:smartTag>
                </w:smartTag>
              </w:smartTag>
              <w:r w:rsidRPr="001D022B">
                <w:rPr>
                  <w:rFonts w:ascii="CenturyOldst"/>
                  <w:color w:val="000000" w:themeColor="text1"/>
                  <w:sz w:val="20"/>
                </w:rPr>
                <w:t>合物</w:t>
              </w:r>
            </w:smartTag>
            <w:r w:rsidRPr="001D022B">
              <w:rPr>
                <w:rFonts w:ascii="CenturyOldst"/>
                <w:color w:val="000000" w:themeColor="text1"/>
                <w:sz w:val="20"/>
              </w:rPr>
              <w:t>の基本的な</w:t>
            </w:r>
            <w:smartTag w:uri="schemas-densijiten-jp/ddviewer" w:element="DDviewer">
              <w:smartTag w:uri="schemas-densijiten-jp/ddviewer" w:element="DDviewer">
                <w:r w:rsidRPr="001D022B">
                  <w:rPr>
                    <w:rFonts w:ascii="CenturyOldst"/>
                    <w:color w:val="000000" w:themeColor="text1"/>
                    <w:sz w:val="20"/>
                  </w:rPr>
                  <w:t>化合</w:t>
                </w:r>
              </w:smartTag>
              <w:r w:rsidRPr="001D022B">
                <w:rPr>
                  <w:rFonts w:ascii="CenturyOldst"/>
                  <w:color w:val="000000" w:themeColor="text1"/>
                  <w:sz w:val="20"/>
                </w:rPr>
                <w:t>物</w:t>
              </w:r>
            </w:smartTag>
            <w:r w:rsidRPr="001D022B">
              <w:rPr>
                <w:rFonts w:ascii="CenturyOldst"/>
                <w:color w:val="000000" w:themeColor="text1"/>
                <w:sz w:val="20"/>
              </w:rPr>
              <w:t>である</w:t>
            </w:r>
            <w:smartTag w:uri="schemas-densijiten-jp/ddviewer" w:element="DDviewer">
              <w:smartTag w:uri="schemas-densijiten-jp/ddviewer" w:element="DDviewer">
                <w:r w:rsidRPr="001D022B">
                  <w:rPr>
                    <w:rFonts w:ascii="CenturyOldst"/>
                    <w:color w:val="000000" w:themeColor="text1"/>
                    <w:sz w:val="20"/>
                  </w:rPr>
                  <w:t>炭化</w:t>
                </w:r>
              </w:smartTag>
              <w:smartTag w:uri="schemas-densijiten-jp/ddviewer" w:element="DDviewer">
                <w:r w:rsidRPr="001D022B">
                  <w:rPr>
                    <w:rFonts w:ascii="CenturyOldst"/>
                    <w:color w:val="000000" w:themeColor="text1"/>
                    <w:sz w:val="20"/>
                  </w:rPr>
                  <w:t>水素</w:t>
                </w:r>
              </w:smartTag>
            </w:smartTag>
            <w:r w:rsidRPr="001D022B">
              <w:rPr>
                <w:rFonts w:ascii="CenturyOldst"/>
                <w:color w:val="000000" w:themeColor="text1"/>
                <w:sz w:val="20"/>
              </w:rPr>
              <w:t>のうち，鎖式</w:t>
            </w:r>
            <w:smartTag w:uri="schemas-densijiten-jp/ddviewer" w:element="DDviewer">
              <w:smartTag w:uri="schemas-densijiten-jp/ddviewer" w:element="DDviewer">
                <w:r w:rsidRPr="001D022B">
                  <w:rPr>
                    <w:rFonts w:ascii="CenturyOldst"/>
                    <w:color w:val="000000" w:themeColor="text1"/>
                    <w:sz w:val="20"/>
                  </w:rPr>
                  <w:t>炭化</w:t>
                </w:r>
              </w:smartTag>
              <w:smartTag w:uri="schemas-densijiten-jp/ddviewer" w:element="DDviewer">
                <w:r w:rsidRPr="001D022B">
                  <w:rPr>
                    <w:rFonts w:ascii="CenturyOldst"/>
                    <w:color w:val="000000" w:themeColor="text1"/>
                    <w:sz w:val="20"/>
                  </w:rPr>
                  <w:t>水素</w:t>
                </w:r>
              </w:smartTag>
            </w:smartTag>
            <w:r w:rsidRPr="001D022B">
              <w:rPr>
                <w:rFonts w:ascii="CenturyOldst" w:hint="eastAsia"/>
                <w:color w:val="000000" w:themeColor="text1"/>
                <w:sz w:val="20"/>
              </w:rPr>
              <w:t>と脂環式</w:t>
            </w:r>
            <w:smartTag w:uri="schemas-densijiten-jp/ddviewer" w:element="DDviewer">
              <w:smartTag w:uri="schemas-densijiten-jp/ddviewer" w:element="DDviewer">
                <w:r w:rsidRPr="001D022B">
                  <w:rPr>
                    <w:rFonts w:ascii="CenturyOldst" w:hint="eastAsia"/>
                    <w:color w:val="000000" w:themeColor="text1"/>
                    <w:sz w:val="20"/>
                  </w:rPr>
                  <w:t>炭化</w:t>
                </w:r>
              </w:smartTag>
              <w:smartTag w:uri="schemas-densijiten-jp/ddviewer" w:element="DDviewer">
                <w:r w:rsidRPr="001D022B">
                  <w:rPr>
                    <w:rFonts w:ascii="CenturyOldst" w:hint="eastAsia"/>
                    <w:color w:val="000000" w:themeColor="text1"/>
                    <w:sz w:val="20"/>
                  </w:rPr>
                  <w:t>水素</w:t>
                </w:r>
              </w:smartTag>
            </w:smartTag>
            <w:r w:rsidRPr="001D022B">
              <w:rPr>
                <w:rFonts w:ascii="CenturyOldst"/>
                <w:color w:val="000000" w:themeColor="text1"/>
                <w:sz w:val="20"/>
              </w:rPr>
              <w:t>の</w:t>
            </w:r>
            <w:smartTag w:uri="schemas-densijiten-jp/ddviewer" w:element="DDviewer">
              <w:r w:rsidRPr="001D022B">
                <w:rPr>
                  <w:rFonts w:ascii="CenturyOldst"/>
                  <w:color w:val="000000" w:themeColor="text1"/>
                  <w:sz w:val="20"/>
                </w:rPr>
                <w:t>構造</w:t>
              </w:r>
            </w:smartTag>
            <w:r w:rsidRPr="001D022B">
              <w:rPr>
                <w:rFonts w:ascii="CenturyOldst"/>
                <w:color w:val="000000" w:themeColor="text1"/>
                <w:sz w:val="20"/>
              </w:rPr>
              <w:t>と性質を学ぶ。</w:t>
            </w:r>
          </w:p>
        </w:tc>
        <w:tc>
          <w:tcPr>
            <w:tcW w:w="2743" w:type="dxa"/>
            <w:tcBorders>
              <w:top w:val="dashed" w:sz="4" w:space="0" w:color="auto"/>
              <w:bottom w:val="nil"/>
            </w:tcBorders>
          </w:tcPr>
          <w:p w14:paraId="66B6BEE5"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0BC65347"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174D6B6F" w14:textId="77777777" w:rsidTr="007304F7">
        <w:tc>
          <w:tcPr>
            <w:tcW w:w="565" w:type="dxa"/>
            <w:tcBorders>
              <w:top w:val="nil"/>
              <w:bottom w:val="nil"/>
            </w:tcBorders>
          </w:tcPr>
          <w:p w14:paraId="7F4EFC2F"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142D9D6C"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 xml:space="preserve">節　飽和炭化水素　　　</w:t>
            </w:r>
            <w:r w:rsidRPr="001D022B">
              <w:rPr>
                <w:rFonts w:ascii="CenturyOldst" w:hAnsi="CenturyOldst"/>
                <w:color w:val="000000" w:themeColor="text1"/>
                <w:sz w:val="18"/>
                <w:szCs w:val="18"/>
              </w:rPr>
              <w:t xml:space="preserve"> </w:t>
            </w:r>
          </w:p>
        </w:tc>
        <w:tc>
          <w:tcPr>
            <w:tcW w:w="2553" w:type="dxa"/>
            <w:vMerge/>
          </w:tcPr>
          <w:p w14:paraId="34FD05F0"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69D98986"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597DC281"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「シクロヘキサンの配座異性体」</w:t>
            </w:r>
          </w:p>
        </w:tc>
        <w:tc>
          <w:tcPr>
            <w:tcW w:w="701" w:type="dxa"/>
            <w:tcBorders>
              <w:top w:val="nil"/>
            </w:tcBorders>
          </w:tcPr>
          <w:p w14:paraId="489BAD1F"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00B2F5F7" w14:textId="77777777" w:rsidTr="007304F7">
        <w:tc>
          <w:tcPr>
            <w:tcW w:w="565" w:type="dxa"/>
            <w:tcBorders>
              <w:top w:val="nil"/>
              <w:bottom w:val="nil"/>
            </w:tcBorders>
          </w:tcPr>
          <w:p w14:paraId="101F4DC1"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1BF6A315"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 xml:space="preserve">節　不飽和炭化水素　　</w:t>
            </w:r>
            <w:r w:rsidRPr="001D022B">
              <w:rPr>
                <w:rFonts w:ascii="CenturyOldst" w:hAnsi="CenturyOldst"/>
                <w:color w:val="000000" w:themeColor="text1"/>
                <w:sz w:val="18"/>
                <w:szCs w:val="18"/>
              </w:rPr>
              <w:t xml:space="preserve"> </w:t>
            </w:r>
          </w:p>
        </w:tc>
        <w:tc>
          <w:tcPr>
            <w:tcW w:w="2553" w:type="dxa"/>
            <w:vMerge/>
            <w:tcBorders>
              <w:bottom w:val="dashed" w:sz="4" w:space="0" w:color="auto"/>
            </w:tcBorders>
          </w:tcPr>
          <w:p w14:paraId="5FDB186C"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7344BF1F"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2F650AF0" w14:textId="3295EA28"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w:t>
            </w:r>
            <w:r w:rsidRPr="001D022B">
              <w:rPr>
                <w:rFonts w:ascii="CenturyOldst" w:hAnsi="CenturyOldst" w:hint="eastAsia"/>
                <w:color w:val="000000" w:themeColor="text1"/>
                <w:sz w:val="18"/>
                <w:szCs w:val="18"/>
              </w:rPr>
              <w:t>非対称な構造をした</w:t>
            </w:r>
            <w:r w:rsidRPr="001D022B">
              <w:rPr>
                <w:rFonts w:ascii="CenturyOldst" w:hAnsi="CenturyOldst"/>
                <w:color w:val="000000" w:themeColor="text1"/>
                <w:sz w:val="18"/>
                <w:szCs w:val="18"/>
              </w:rPr>
              <w:t>アルケンへの付加反応」</w:t>
            </w:r>
          </w:p>
          <w:p w14:paraId="52616AA2"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7E44B3B2"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「アルケンの二重結合の酸化と開裂」</w:t>
            </w:r>
          </w:p>
          <w:p w14:paraId="2CAEB49E"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4553DC1A"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「プロピンへの水の付加反応」</w:t>
            </w:r>
          </w:p>
          <w:p w14:paraId="3D2FAEF5" w14:textId="60968636"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color w:val="000000" w:themeColor="text1"/>
                <w:sz w:val="18"/>
                <w:szCs w:val="18"/>
              </w:rPr>
              <w:t>2</w:t>
            </w:r>
          </w:p>
          <w:p w14:paraId="6957BADA"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「炭化水素の反応」</w:t>
            </w:r>
          </w:p>
        </w:tc>
        <w:tc>
          <w:tcPr>
            <w:tcW w:w="701" w:type="dxa"/>
          </w:tcPr>
          <w:p w14:paraId="65A832D5"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C42020B" w14:textId="77777777" w:rsidTr="007304F7">
        <w:tc>
          <w:tcPr>
            <w:tcW w:w="565" w:type="dxa"/>
            <w:tcBorders>
              <w:top w:val="nil"/>
              <w:bottom w:val="nil"/>
            </w:tcBorders>
          </w:tcPr>
          <w:p w14:paraId="6C92BD60"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5477F201" w14:textId="10376AA0"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3</w:t>
            </w:r>
            <w:r w:rsidRPr="001D022B">
              <w:rPr>
                <w:rFonts w:ascii="CenturyOldst" w:hAnsi="CenturyOldst"/>
                <w:color w:val="000000" w:themeColor="text1"/>
                <w:sz w:val="20"/>
                <w:u w:val="single"/>
              </w:rPr>
              <w:t>章　酸素を含む脂肪族化合物</w:t>
            </w:r>
            <w:r w:rsidRPr="001D022B">
              <w:rPr>
                <w:rFonts w:ascii="CenturyOldst" w:hAnsi="CenturyOldst"/>
                <w:color w:val="000000" w:themeColor="text1"/>
                <w:sz w:val="20"/>
                <w:u w:val="single"/>
              </w:rPr>
              <w:t>(</w:t>
            </w:r>
            <w:r w:rsidRPr="001D022B">
              <w:rPr>
                <w:rFonts w:ascii="CenturyOldst" w:hAnsi="CenturyOldst" w:hint="eastAsia"/>
                <w:color w:val="000000" w:themeColor="text1"/>
                <w:sz w:val="20"/>
                <w:u w:val="single"/>
              </w:rPr>
              <w:t>7.5</w:t>
            </w:r>
            <w:r w:rsidRPr="001D022B">
              <w:rPr>
                <w:rFonts w:ascii="CenturyOldst" w:hAnsi="CenturyOldst"/>
                <w:color w:val="000000" w:themeColor="text1"/>
                <w:sz w:val="20"/>
                <w:u w:val="single"/>
              </w:rPr>
              <w:t>)</w:t>
            </w:r>
          </w:p>
        </w:tc>
        <w:tc>
          <w:tcPr>
            <w:tcW w:w="2553" w:type="dxa"/>
            <w:vMerge w:val="restart"/>
            <w:tcBorders>
              <w:top w:val="dashed" w:sz="4" w:space="0" w:color="auto"/>
            </w:tcBorders>
          </w:tcPr>
          <w:p w14:paraId="188BE58F" w14:textId="77777777" w:rsidR="00021F35" w:rsidRPr="001D022B" w:rsidRDefault="00021F35" w:rsidP="00021F35">
            <w:pPr>
              <w:spacing w:line="240" w:lineRule="exact"/>
              <w:rPr>
                <w:rFonts w:ascii="CenturyOldst" w:eastAsiaTheme="majorEastAsia" w:hAnsi="CenturyOldst"/>
                <w:color w:val="000000" w:themeColor="text1"/>
                <w:sz w:val="20"/>
              </w:rPr>
            </w:pPr>
            <w:smartTag w:uri="schemas-densijiten-jp/ddviewer" w:element="DDviewer">
              <w:r w:rsidRPr="001D022B">
                <w:rPr>
                  <w:rFonts w:ascii="CenturyOldst"/>
                  <w:color w:val="000000" w:themeColor="text1"/>
                  <w:sz w:val="20"/>
                </w:rPr>
                <w:t>酸素</w:t>
              </w:r>
            </w:smartTag>
            <w:r w:rsidRPr="001D022B">
              <w:rPr>
                <w:rFonts w:ascii="CenturyOldst"/>
                <w:color w:val="000000" w:themeColor="text1"/>
                <w:sz w:val="20"/>
              </w:rPr>
              <w:t>を含む</w:t>
            </w:r>
            <w:smartTag w:uri="schemas-densijiten-jp/ddviewer" w:element="DDviewer">
              <w:smartTag w:uri="schemas-densijiten-jp/ddviewer" w:element="DDviewer">
                <w:r w:rsidRPr="001D022B">
                  <w:rPr>
                    <w:rFonts w:ascii="CenturyOldst"/>
                    <w:color w:val="000000" w:themeColor="text1"/>
                    <w:sz w:val="20"/>
                  </w:rPr>
                  <w:t>有</w:t>
                </w:r>
                <w:smartTag w:uri="schemas-densijiten-jp/ddviewer" w:element="DDviewer">
                  <w:r w:rsidRPr="001D022B">
                    <w:rPr>
                      <w:rFonts w:ascii="CenturyOldst"/>
                      <w:color w:val="000000" w:themeColor="text1"/>
                      <w:sz w:val="20"/>
                    </w:rPr>
                    <w:t>機</w:t>
                  </w:r>
                  <w:smartTag w:uri="schemas-densijiten-jp/ddviewer" w:element="DDviewer">
                    <w:r w:rsidRPr="001D022B">
                      <w:rPr>
                        <w:rFonts w:ascii="CenturyOldst"/>
                        <w:color w:val="000000" w:themeColor="text1"/>
                        <w:sz w:val="20"/>
                      </w:rPr>
                      <w:t>化</w:t>
                    </w:r>
                  </w:smartTag>
                </w:smartTag>
              </w:smartTag>
              <w:r w:rsidRPr="001D022B">
                <w:rPr>
                  <w:rFonts w:ascii="CenturyOldst"/>
                  <w:color w:val="000000" w:themeColor="text1"/>
                  <w:sz w:val="20"/>
                </w:rPr>
                <w:t>合物</w:t>
              </w:r>
            </w:smartTag>
            <w:r w:rsidRPr="001D022B">
              <w:rPr>
                <w:rFonts w:ascii="CenturyOldst"/>
                <w:color w:val="000000" w:themeColor="text1"/>
                <w:sz w:val="20"/>
              </w:rPr>
              <w:t>である</w:t>
            </w:r>
            <w:smartTag w:uri="schemas-densijiten-jp/ddviewer" w:element="DDviewer">
              <w:r w:rsidRPr="001D022B">
                <w:rPr>
                  <w:rFonts w:ascii="CenturyOldst"/>
                  <w:color w:val="000000" w:themeColor="text1"/>
                  <w:sz w:val="20"/>
                </w:rPr>
                <w:t>アルコール</w:t>
              </w:r>
            </w:smartTag>
            <w:r w:rsidRPr="001D022B">
              <w:rPr>
                <w:rFonts w:ascii="CenturyOldst"/>
                <w:color w:val="000000" w:themeColor="text1"/>
                <w:sz w:val="20"/>
              </w:rPr>
              <w:t>や</w:t>
            </w:r>
            <w:smartTag w:uri="schemas-densijiten-jp/ddviewer" w:element="DDviewer">
              <w:r w:rsidRPr="001D022B">
                <w:rPr>
                  <w:rFonts w:ascii="CenturyOldst"/>
                  <w:color w:val="000000" w:themeColor="text1"/>
                  <w:sz w:val="20"/>
                </w:rPr>
                <w:t>エーテル</w:t>
              </w:r>
            </w:smartTag>
            <w:r w:rsidRPr="001D022B">
              <w:rPr>
                <w:rFonts w:ascii="CenturyOldst"/>
                <w:color w:val="000000" w:themeColor="text1"/>
                <w:sz w:val="20"/>
              </w:rPr>
              <w:t>，</w:t>
            </w:r>
            <w:smartTag w:uri="schemas-densijiten-jp/ddviewer" w:element="DDviewer">
              <w:r w:rsidRPr="001D022B">
                <w:rPr>
                  <w:rFonts w:ascii="CenturyOldst"/>
                  <w:color w:val="000000" w:themeColor="text1"/>
                  <w:sz w:val="20"/>
                </w:rPr>
                <w:t>アルデヒド</w:t>
              </w:r>
            </w:smartTag>
            <w:r w:rsidRPr="001D022B">
              <w:rPr>
                <w:rFonts w:ascii="CenturyOldst"/>
                <w:color w:val="000000" w:themeColor="text1"/>
                <w:sz w:val="20"/>
              </w:rPr>
              <w:t>，ケトン，</w:t>
            </w:r>
            <w:smartTag w:uri="schemas-densijiten-jp/ddviewer" w:element="DDviewer">
              <w:r w:rsidRPr="001D022B">
                <w:rPr>
                  <w:rFonts w:ascii="CenturyOldst"/>
                  <w:color w:val="000000" w:themeColor="text1"/>
                  <w:sz w:val="20"/>
                </w:rPr>
                <w:t>カルボン</w:t>
              </w:r>
            </w:smartTag>
            <w:r w:rsidRPr="001D022B">
              <w:rPr>
                <w:rFonts w:ascii="CenturyOldst"/>
                <w:color w:val="000000" w:themeColor="text1"/>
                <w:sz w:val="20"/>
              </w:rPr>
              <w:t>酸，</w:t>
            </w:r>
            <w:smartTag w:uri="schemas-densijiten-jp/ddviewer" w:element="DDviewer">
              <w:r w:rsidRPr="001D022B">
                <w:rPr>
                  <w:rFonts w:ascii="CenturyOldst"/>
                  <w:color w:val="000000" w:themeColor="text1"/>
                  <w:sz w:val="20"/>
                </w:rPr>
                <w:t>油脂</w:t>
              </w:r>
            </w:smartTag>
            <w:r w:rsidRPr="001D022B">
              <w:rPr>
                <w:rFonts w:ascii="CenturyOldst" w:hint="eastAsia"/>
                <w:color w:val="000000" w:themeColor="text1"/>
                <w:sz w:val="20"/>
              </w:rPr>
              <w:t>など</w:t>
            </w:r>
            <w:r w:rsidRPr="001D022B">
              <w:rPr>
                <w:rFonts w:ascii="CenturyOldst"/>
                <w:color w:val="000000" w:themeColor="text1"/>
                <w:sz w:val="20"/>
              </w:rPr>
              <w:t>について，</w:t>
            </w:r>
            <w:smartTag w:uri="schemas-densijiten-jp/ddviewer" w:element="DDviewer">
              <w:r w:rsidRPr="001D022B">
                <w:rPr>
                  <w:rFonts w:ascii="CenturyOldst"/>
                  <w:color w:val="000000" w:themeColor="text1"/>
                  <w:sz w:val="20"/>
                </w:rPr>
                <w:t>構造</w:t>
              </w:r>
            </w:smartTag>
            <w:r w:rsidRPr="001D022B">
              <w:rPr>
                <w:rFonts w:ascii="CenturyOldst"/>
                <w:color w:val="000000" w:themeColor="text1"/>
                <w:sz w:val="20"/>
              </w:rPr>
              <w:t>や性質を学ぶ。</w:t>
            </w:r>
          </w:p>
        </w:tc>
        <w:tc>
          <w:tcPr>
            <w:tcW w:w="2743" w:type="dxa"/>
            <w:tcBorders>
              <w:top w:val="dashed" w:sz="4" w:space="0" w:color="auto"/>
              <w:bottom w:val="nil"/>
            </w:tcBorders>
          </w:tcPr>
          <w:p w14:paraId="49F26695"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tcPr>
          <w:p w14:paraId="73562E7A"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09CD820D" w14:textId="77777777" w:rsidTr="007304F7">
        <w:tc>
          <w:tcPr>
            <w:tcW w:w="565" w:type="dxa"/>
            <w:tcBorders>
              <w:top w:val="nil"/>
              <w:bottom w:val="nil"/>
            </w:tcBorders>
          </w:tcPr>
          <w:p w14:paraId="1B55466D"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317B82B0"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節　アルコールとエーテル</w:t>
            </w:r>
          </w:p>
        </w:tc>
        <w:tc>
          <w:tcPr>
            <w:tcW w:w="2553" w:type="dxa"/>
            <w:vMerge/>
          </w:tcPr>
          <w:p w14:paraId="6A517187"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517D2ED8" w14:textId="41D038ED"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3</w:t>
            </w:r>
          </w:p>
          <w:p w14:paraId="4A7AF666"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「アルコールの溶解性」</w:t>
            </w:r>
          </w:p>
          <w:p w14:paraId="6A4B9067"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6FEFA817"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「アルコールの脱水反応によるアルケンの生成」</w:t>
            </w:r>
          </w:p>
        </w:tc>
        <w:tc>
          <w:tcPr>
            <w:tcW w:w="701" w:type="dxa"/>
          </w:tcPr>
          <w:p w14:paraId="5810710A"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CE27C77" w14:textId="77777777" w:rsidTr="007304F7">
        <w:tc>
          <w:tcPr>
            <w:tcW w:w="565" w:type="dxa"/>
            <w:tcBorders>
              <w:top w:val="nil"/>
              <w:bottom w:val="nil"/>
            </w:tcBorders>
          </w:tcPr>
          <w:p w14:paraId="2C02D20A"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03408EA5"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アルデヒドとケトン</w:t>
            </w:r>
            <w:r w:rsidRPr="001D022B">
              <w:rPr>
                <w:rFonts w:ascii="CenturyOldst" w:hAnsi="CenturyOldst"/>
                <w:color w:val="000000" w:themeColor="text1"/>
                <w:sz w:val="18"/>
                <w:szCs w:val="18"/>
              </w:rPr>
              <w:t xml:space="preserve"> </w:t>
            </w:r>
          </w:p>
        </w:tc>
        <w:tc>
          <w:tcPr>
            <w:tcW w:w="2553" w:type="dxa"/>
            <w:vMerge/>
          </w:tcPr>
          <w:p w14:paraId="5EAD0E94"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30153E47" w14:textId="5AAA108F"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color w:val="000000" w:themeColor="text1"/>
                <w:sz w:val="18"/>
                <w:szCs w:val="18"/>
              </w:rPr>
              <w:t>4</w:t>
            </w:r>
          </w:p>
          <w:p w14:paraId="3A02F399"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「アルコール・アルデヒドの反応」</w:t>
            </w:r>
          </w:p>
        </w:tc>
        <w:tc>
          <w:tcPr>
            <w:tcW w:w="701" w:type="dxa"/>
          </w:tcPr>
          <w:p w14:paraId="1E480B34"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5C61C5DE" w14:textId="77777777" w:rsidTr="007304F7">
        <w:tc>
          <w:tcPr>
            <w:tcW w:w="565" w:type="dxa"/>
            <w:tcBorders>
              <w:top w:val="nil"/>
              <w:bottom w:val="nil"/>
            </w:tcBorders>
          </w:tcPr>
          <w:p w14:paraId="27CDD260"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1E0C6AFE"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3</w:t>
            </w:r>
            <w:r w:rsidRPr="001D022B">
              <w:rPr>
                <w:rFonts w:ascii="CenturyOldst" w:hAnsi="CenturyOldst"/>
                <w:color w:val="000000" w:themeColor="text1"/>
                <w:sz w:val="18"/>
                <w:szCs w:val="18"/>
              </w:rPr>
              <w:t xml:space="preserve">節　カルボン酸　　</w:t>
            </w:r>
          </w:p>
        </w:tc>
        <w:tc>
          <w:tcPr>
            <w:tcW w:w="2553" w:type="dxa"/>
            <w:vMerge/>
          </w:tcPr>
          <w:p w14:paraId="5D715C00"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60E36203"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0E33EA27"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「直線偏光に対する鏡像異性体の性質」</w:t>
            </w:r>
          </w:p>
          <w:p w14:paraId="78AAA492"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45785D0A"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「鏡像異性体の合成</w:t>
            </w:r>
            <w:r w:rsidRPr="001D022B">
              <w:rPr>
                <w:rFonts w:ascii="CenturyOldst" w:hAnsi="CenturyOldst"/>
                <w:color w:val="000000" w:themeColor="text1"/>
                <w:sz w:val="18"/>
                <w:szCs w:val="18"/>
              </w:rPr>
              <w:t>(</w:t>
            </w:r>
            <w:r w:rsidRPr="001D022B">
              <w:rPr>
                <w:rFonts w:ascii="CenturyOldst" w:hAnsi="CenturyOldst"/>
                <w:color w:val="000000" w:themeColor="text1"/>
                <w:sz w:val="18"/>
                <w:szCs w:val="18"/>
              </w:rPr>
              <w:t>不斉合成</w:t>
            </w:r>
            <w:r w:rsidRPr="001D022B">
              <w:rPr>
                <w:rFonts w:ascii="CenturyOldst" w:hAnsi="CenturyOldst"/>
                <w:color w:val="000000" w:themeColor="text1"/>
                <w:sz w:val="18"/>
                <w:szCs w:val="18"/>
              </w:rPr>
              <w:t xml:space="preserve">) </w:t>
            </w:r>
            <w:r w:rsidRPr="001D022B">
              <w:rPr>
                <w:rFonts w:ascii="CenturyOldst" w:hAnsi="CenturyOldst"/>
                <w:color w:val="000000" w:themeColor="text1"/>
                <w:sz w:val="18"/>
                <w:szCs w:val="18"/>
              </w:rPr>
              <w:t>」</w:t>
            </w:r>
          </w:p>
        </w:tc>
        <w:tc>
          <w:tcPr>
            <w:tcW w:w="701" w:type="dxa"/>
            <w:tcBorders>
              <w:bottom w:val="nil"/>
            </w:tcBorders>
          </w:tcPr>
          <w:p w14:paraId="359626F8"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50DBE9FB" w14:textId="77777777" w:rsidTr="007304F7">
        <w:tc>
          <w:tcPr>
            <w:tcW w:w="565" w:type="dxa"/>
            <w:tcBorders>
              <w:top w:val="nil"/>
              <w:bottom w:val="nil"/>
            </w:tcBorders>
          </w:tcPr>
          <w:p w14:paraId="2DF0C452"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08A83C22"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4</w:t>
            </w:r>
            <w:r w:rsidRPr="001D022B">
              <w:rPr>
                <w:rFonts w:ascii="CenturyOldst" w:hAnsi="CenturyOldst"/>
                <w:color w:val="000000" w:themeColor="text1"/>
                <w:sz w:val="18"/>
                <w:szCs w:val="18"/>
              </w:rPr>
              <w:t>節　エステルと油脂</w:t>
            </w:r>
          </w:p>
          <w:p w14:paraId="39179CA0"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59E06969"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1138BF55"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4910DFB8"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27636665"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2B5BEE49"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00D125D7"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p>
          <w:p w14:paraId="72A548DF"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p>
        </w:tc>
        <w:tc>
          <w:tcPr>
            <w:tcW w:w="2553" w:type="dxa"/>
            <w:vMerge/>
            <w:tcBorders>
              <w:bottom w:val="dashed" w:sz="4" w:space="0" w:color="auto"/>
            </w:tcBorders>
          </w:tcPr>
          <w:p w14:paraId="49E993D0"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20D8813C" w14:textId="735C1A1E"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color w:val="000000" w:themeColor="text1"/>
                <w:sz w:val="18"/>
                <w:szCs w:val="18"/>
              </w:rPr>
              <w:t>5</w:t>
            </w:r>
          </w:p>
          <w:p w14:paraId="00A31163"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「酢酸エチルの合成とその性質」</w:t>
            </w:r>
          </w:p>
          <w:p w14:paraId="79408640"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w:t>
            </w:r>
          </w:p>
          <w:p w14:paraId="2CE29924" w14:textId="60BE14B1"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「不斉炭素原子を２個もつ化合</w:t>
            </w:r>
            <w:r w:rsidRPr="001D022B">
              <w:rPr>
                <w:rFonts w:ascii="CenturyOldst" w:hAnsi="CenturyOldst" w:hint="eastAsia"/>
                <w:color w:val="000000" w:themeColor="text1"/>
                <w:sz w:val="18"/>
                <w:szCs w:val="18"/>
              </w:rPr>
              <w:lastRenderedPageBreak/>
              <w:t>物」</w:t>
            </w:r>
          </w:p>
        </w:tc>
        <w:tc>
          <w:tcPr>
            <w:tcW w:w="701" w:type="dxa"/>
            <w:tcBorders>
              <w:top w:val="nil"/>
              <w:bottom w:val="nil"/>
            </w:tcBorders>
          </w:tcPr>
          <w:p w14:paraId="0C19B25A"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0D857723" w14:textId="77777777" w:rsidTr="007304F7">
        <w:tc>
          <w:tcPr>
            <w:tcW w:w="565" w:type="dxa"/>
            <w:tcBorders>
              <w:top w:val="nil"/>
              <w:bottom w:val="nil"/>
            </w:tcBorders>
          </w:tcPr>
          <w:p w14:paraId="1FAC205F"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29629C5A" w14:textId="67A22F39"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4</w:t>
            </w:r>
            <w:r w:rsidRPr="001D022B">
              <w:rPr>
                <w:rFonts w:ascii="CenturyOldst" w:hAnsi="CenturyOldst"/>
                <w:color w:val="000000" w:themeColor="text1"/>
                <w:sz w:val="20"/>
                <w:u w:val="single"/>
              </w:rPr>
              <w:t>章　芳香族化合物</w:t>
            </w:r>
            <w:r w:rsidRPr="001D022B">
              <w:rPr>
                <w:rFonts w:ascii="CenturyOldst" w:hAnsi="CenturyOldst"/>
                <w:color w:val="000000" w:themeColor="text1"/>
                <w:sz w:val="20"/>
                <w:u w:val="single"/>
              </w:rPr>
              <w:t>(11)</w:t>
            </w:r>
          </w:p>
        </w:tc>
        <w:tc>
          <w:tcPr>
            <w:tcW w:w="2553" w:type="dxa"/>
            <w:vMerge w:val="restart"/>
            <w:tcBorders>
              <w:top w:val="dashed" w:sz="4" w:space="0" w:color="auto"/>
            </w:tcBorders>
          </w:tcPr>
          <w:p w14:paraId="4714F93E" w14:textId="77777777" w:rsidR="00021F35" w:rsidRPr="001D022B" w:rsidRDefault="00021F35" w:rsidP="00021F35">
            <w:pPr>
              <w:spacing w:line="240" w:lineRule="exact"/>
              <w:rPr>
                <w:rFonts w:ascii="CenturyOldst" w:eastAsiaTheme="majorEastAsia" w:hAnsi="CenturyOldst"/>
                <w:color w:val="000000" w:themeColor="text1"/>
                <w:sz w:val="20"/>
              </w:rPr>
            </w:pPr>
            <w:r w:rsidRPr="001D022B">
              <w:rPr>
                <w:rFonts w:ascii="CenturyOldst"/>
                <w:color w:val="000000" w:themeColor="text1"/>
                <w:sz w:val="20"/>
              </w:rPr>
              <w:t>芳香族</w:t>
            </w:r>
            <w:smartTag w:uri="schemas-densijiten-jp/ddviewer" w:element="DDviewer">
              <w:smartTag w:uri="schemas-densijiten-jp/ddviewer" w:element="DDviewer">
                <w:r w:rsidRPr="001D022B">
                  <w:rPr>
                    <w:rFonts w:ascii="CenturyOldst"/>
                    <w:color w:val="000000" w:themeColor="text1"/>
                    <w:sz w:val="20"/>
                  </w:rPr>
                  <w:t>炭化</w:t>
                </w:r>
              </w:smartTag>
              <w:smartTag w:uri="schemas-densijiten-jp/ddviewer" w:element="DDviewer">
                <w:r w:rsidRPr="001D022B">
                  <w:rPr>
                    <w:rFonts w:ascii="CenturyOldst"/>
                    <w:color w:val="000000" w:themeColor="text1"/>
                    <w:sz w:val="20"/>
                  </w:rPr>
                  <w:t>水素</w:t>
                </w:r>
              </w:smartTag>
            </w:smartTag>
            <w:r w:rsidRPr="001D022B">
              <w:rPr>
                <w:rFonts w:ascii="CenturyOldst"/>
                <w:color w:val="000000" w:themeColor="text1"/>
                <w:sz w:val="20"/>
              </w:rPr>
              <w:t>を</w:t>
            </w:r>
            <w:r w:rsidRPr="001D022B">
              <w:rPr>
                <w:rFonts w:ascii="CenturyOldst" w:hint="eastAsia"/>
                <w:color w:val="000000" w:themeColor="text1"/>
                <w:sz w:val="20"/>
              </w:rPr>
              <w:t>始め</w:t>
            </w:r>
            <w:r w:rsidRPr="001D022B">
              <w:rPr>
                <w:rFonts w:ascii="CenturyOldst"/>
                <w:color w:val="000000" w:themeColor="text1"/>
                <w:sz w:val="20"/>
              </w:rPr>
              <w:t>，</w:t>
            </w:r>
            <w:smartTag w:uri="schemas-densijiten-jp/ddviewer" w:element="DDviewer">
              <w:r w:rsidRPr="001D022B">
                <w:rPr>
                  <w:rFonts w:ascii="CenturyOldst"/>
                  <w:color w:val="000000" w:themeColor="text1"/>
                  <w:sz w:val="20"/>
                </w:rPr>
                <w:t>芳香族</w:t>
              </w:r>
              <w:smartTag w:uri="schemas-densijiten-jp/ddviewer" w:element="DDviewer">
                <w:smartTag w:uri="schemas-densijiten-jp/ddviewer" w:element="DDviewer">
                  <w:r w:rsidRPr="001D022B">
                    <w:rPr>
                      <w:rFonts w:ascii="CenturyOldst"/>
                      <w:color w:val="000000" w:themeColor="text1"/>
                      <w:sz w:val="20"/>
                    </w:rPr>
                    <w:t>化合</w:t>
                  </w:r>
                </w:smartTag>
                <w:r w:rsidRPr="001D022B">
                  <w:rPr>
                    <w:rFonts w:ascii="CenturyOldst"/>
                    <w:color w:val="000000" w:themeColor="text1"/>
                    <w:sz w:val="20"/>
                  </w:rPr>
                  <w:t>物</w:t>
                </w:r>
              </w:smartTag>
            </w:smartTag>
            <w:r w:rsidRPr="001D022B">
              <w:rPr>
                <w:rFonts w:ascii="CenturyOldst"/>
                <w:color w:val="000000" w:themeColor="text1"/>
                <w:sz w:val="20"/>
              </w:rPr>
              <w:t>の性質を学ぶ。</w:t>
            </w:r>
          </w:p>
        </w:tc>
        <w:tc>
          <w:tcPr>
            <w:tcW w:w="2743" w:type="dxa"/>
            <w:tcBorders>
              <w:top w:val="dashed" w:sz="4" w:space="0" w:color="auto"/>
              <w:bottom w:val="nil"/>
            </w:tcBorders>
          </w:tcPr>
          <w:p w14:paraId="0AAAA37B"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tcBorders>
              <w:top w:val="nil"/>
              <w:bottom w:val="nil"/>
            </w:tcBorders>
          </w:tcPr>
          <w:p w14:paraId="4F4E64FF"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020DDEA0" w14:textId="77777777" w:rsidTr="007304F7">
        <w:tc>
          <w:tcPr>
            <w:tcW w:w="565" w:type="dxa"/>
            <w:tcBorders>
              <w:top w:val="nil"/>
              <w:bottom w:val="nil"/>
            </w:tcBorders>
          </w:tcPr>
          <w:p w14:paraId="54382DCA"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bottom w:val="nil"/>
            </w:tcBorders>
          </w:tcPr>
          <w:p w14:paraId="0A418171"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 xml:space="preserve">節　芳香族炭化水素　　</w:t>
            </w:r>
            <w:r w:rsidRPr="001D022B">
              <w:rPr>
                <w:rFonts w:ascii="CenturyOldst" w:hAnsi="CenturyOldst"/>
                <w:color w:val="000000" w:themeColor="text1"/>
                <w:sz w:val="18"/>
                <w:szCs w:val="18"/>
              </w:rPr>
              <w:t xml:space="preserve"> </w:t>
            </w:r>
          </w:p>
        </w:tc>
        <w:tc>
          <w:tcPr>
            <w:tcW w:w="2553" w:type="dxa"/>
            <w:vMerge/>
          </w:tcPr>
          <w:p w14:paraId="0E0F847A"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bottom w:val="nil"/>
            </w:tcBorders>
          </w:tcPr>
          <w:p w14:paraId="07BB445A" w14:textId="77777777" w:rsidR="00021F35" w:rsidRPr="001D022B" w:rsidRDefault="00B057C2"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発展「ベンゼン環の構造と安定性」</w:t>
            </w:r>
          </w:p>
          <w:p w14:paraId="0459E72F" w14:textId="7DADD95B" w:rsidR="00B057C2" w:rsidRPr="001D022B" w:rsidRDefault="00B057C2" w:rsidP="00021F35">
            <w:pPr>
              <w:spacing w:line="240" w:lineRule="exact"/>
              <w:rPr>
                <w:rFonts w:ascii="CenturyOldst" w:hAnsi="CenturyOldst"/>
                <w:color w:val="000000" w:themeColor="text1"/>
                <w:sz w:val="18"/>
                <w:szCs w:val="18"/>
              </w:rPr>
            </w:pPr>
          </w:p>
        </w:tc>
        <w:tc>
          <w:tcPr>
            <w:tcW w:w="701" w:type="dxa"/>
            <w:tcBorders>
              <w:top w:val="nil"/>
              <w:bottom w:val="nil"/>
            </w:tcBorders>
          </w:tcPr>
          <w:p w14:paraId="0806A5A8"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1E52F6E6" w14:textId="77777777" w:rsidTr="007304F7">
        <w:tc>
          <w:tcPr>
            <w:tcW w:w="565" w:type="dxa"/>
            <w:tcBorders>
              <w:top w:val="nil"/>
              <w:bottom w:val="nil"/>
            </w:tcBorders>
          </w:tcPr>
          <w:p w14:paraId="69224344"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bottom w:val="nil"/>
            </w:tcBorders>
          </w:tcPr>
          <w:p w14:paraId="58D8AA63"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節　酸素を含む芳香族化合</w:t>
            </w:r>
            <w:r w:rsidRPr="001D022B">
              <w:rPr>
                <w:rFonts w:ascii="CenturyOldst" w:hAnsi="CenturyOldst" w:hint="eastAsia"/>
                <w:color w:val="000000" w:themeColor="text1"/>
                <w:sz w:val="18"/>
                <w:szCs w:val="18"/>
              </w:rPr>
              <w:t xml:space="preserve">　</w:t>
            </w:r>
          </w:p>
          <w:p w14:paraId="627B68D0" w14:textId="14E16575"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hint="eastAsia"/>
                <w:color w:val="000000" w:themeColor="text1"/>
                <w:sz w:val="18"/>
                <w:szCs w:val="18"/>
              </w:rPr>
              <w:t xml:space="preserve">　　　　</w:t>
            </w:r>
            <w:r w:rsidRPr="001D022B">
              <w:rPr>
                <w:rFonts w:ascii="CenturyOldst" w:hAnsi="CenturyOldst"/>
                <w:color w:val="000000" w:themeColor="text1"/>
                <w:sz w:val="18"/>
                <w:szCs w:val="18"/>
              </w:rPr>
              <w:t>物</w:t>
            </w:r>
          </w:p>
          <w:p w14:paraId="3370CDA1"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p>
        </w:tc>
        <w:tc>
          <w:tcPr>
            <w:tcW w:w="2553" w:type="dxa"/>
            <w:vMerge/>
            <w:tcBorders>
              <w:bottom w:val="nil"/>
            </w:tcBorders>
          </w:tcPr>
          <w:p w14:paraId="098D59B5"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bottom w:val="nil"/>
            </w:tcBorders>
          </w:tcPr>
          <w:p w14:paraId="568D24EB" w14:textId="77777777" w:rsidR="00B057C2" w:rsidRPr="001D022B" w:rsidRDefault="00B057C2"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発展「芳香族化合物の求電子置換反応と配向性」</w:t>
            </w:r>
          </w:p>
          <w:p w14:paraId="153367EA" w14:textId="5220FCC0"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6</w:t>
            </w:r>
          </w:p>
          <w:p w14:paraId="0EB71B6C" w14:textId="2B2858CF"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「フェノール類の性質」</w:t>
            </w:r>
          </w:p>
        </w:tc>
        <w:tc>
          <w:tcPr>
            <w:tcW w:w="701" w:type="dxa"/>
            <w:tcBorders>
              <w:top w:val="nil"/>
              <w:bottom w:val="nil"/>
            </w:tcBorders>
          </w:tcPr>
          <w:p w14:paraId="21A3A739"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76D2E83" w14:textId="77777777" w:rsidTr="000D4135">
        <w:trPr>
          <w:trHeight w:val="634"/>
        </w:trPr>
        <w:tc>
          <w:tcPr>
            <w:tcW w:w="565" w:type="dxa"/>
            <w:tcBorders>
              <w:top w:val="nil"/>
              <w:bottom w:val="nil"/>
            </w:tcBorders>
          </w:tcPr>
          <w:p w14:paraId="6FD68A14"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75EA2743"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3</w:t>
            </w:r>
            <w:r w:rsidRPr="001D022B">
              <w:rPr>
                <w:rFonts w:ascii="CenturyOldst" w:hAnsi="CenturyOldst"/>
                <w:color w:val="000000" w:themeColor="text1"/>
                <w:sz w:val="18"/>
                <w:szCs w:val="18"/>
              </w:rPr>
              <w:t>節　窒素を含む芳香族化合</w:t>
            </w:r>
          </w:p>
          <w:p w14:paraId="147C07C5" w14:textId="7245B288"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hint="eastAsia"/>
                <w:color w:val="000000" w:themeColor="text1"/>
                <w:sz w:val="18"/>
                <w:szCs w:val="18"/>
              </w:rPr>
              <w:t xml:space="preserve">　　　　</w:t>
            </w:r>
            <w:r w:rsidRPr="001D022B">
              <w:rPr>
                <w:rFonts w:ascii="CenturyOldst" w:hAnsi="CenturyOldst"/>
                <w:color w:val="000000" w:themeColor="text1"/>
                <w:sz w:val="18"/>
                <w:szCs w:val="18"/>
              </w:rPr>
              <w:t>物</w:t>
            </w:r>
          </w:p>
        </w:tc>
        <w:tc>
          <w:tcPr>
            <w:tcW w:w="2553" w:type="dxa"/>
            <w:vMerge/>
            <w:tcBorders>
              <w:top w:val="nil"/>
            </w:tcBorders>
          </w:tcPr>
          <w:p w14:paraId="7542D69F"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20308B99" w14:textId="4BD11E45"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color w:val="000000" w:themeColor="text1"/>
                <w:sz w:val="18"/>
                <w:szCs w:val="18"/>
              </w:rPr>
              <w:t>7</w:t>
            </w:r>
          </w:p>
          <w:p w14:paraId="0FF43FFA" w14:textId="567AA5FB"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「アニリンの性質」</w:t>
            </w:r>
          </w:p>
        </w:tc>
        <w:tc>
          <w:tcPr>
            <w:tcW w:w="701" w:type="dxa"/>
            <w:tcBorders>
              <w:top w:val="nil"/>
              <w:bottom w:val="nil"/>
            </w:tcBorders>
          </w:tcPr>
          <w:p w14:paraId="284703E5"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575F072E" w14:textId="77777777" w:rsidTr="007304F7">
        <w:tc>
          <w:tcPr>
            <w:tcW w:w="565" w:type="dxa"/>
            <w:tcBorders>
              <w:top w:val="nil"/>
              <w:bottom w:val="nil"/>
            </w:tcBorders>
          </w:tcPr>
          <w:p w14:paraId="429E3045"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49AE8C99"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4</w:t>
            </w:r>
            <w:r w:rsidRPr="001D022B">
              <w:rPr>
                <w:rFonts w:ascii="CenturyOldst" w:hAnsi="CenturyOldst"/>
                <w:color w:val="000000" w:themeColor="text1"/>
                <w:sz w:val="18"/>
                <w:szCs w:val="18"/>
              </w:rPr>
              <w:t xml:space="preserve">節　有機化合物の分離　</w:t>
            </w:r>
          </w:p>
        </w:tc>
        <w:tc>
          <w:tcPr>
            <w:tcW w:w="2553" w:type="dxa"/>
            <w:tcBorders>
              <w:bottom w:val="dashed" w:sz="4" w:space="0" w:color="auto"/>
            </w:tcBorders>
          </w:tcPr>
          <w:p w14:paraId="4854B900"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0F5FCF6F"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 xml:space="preserve">探究　</w:t>
            </w:r>
          </w:p>
          <w:p w14:paraId="754A12A8" w14:textId="23FF1E04"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「芳香族化合物の分離と確認」</w:t>
            </w:r>
          </w:p>
        </w:tc>
        <w:tc>
          <w:tcPr>
            <w:tcW w:w="701" w:type="dxa"/>
            <w:tcBorders>
              <w:top w:val="nil"/>
              <w:bottom w:val="nil"/>
            </w:tcBorders>
          </w:tcPr>
          <w:p w14:paraId="35BAB92F"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0E6C0063" w14:textId="77777777" w:rsidTr="007304F7">
        <w:tc>
          <w:tcPr>
            <w:tcW w:w="565" w:type="dxa"/>
            <w:tcBorders>
              <w:top w:val="single" w:sz="4" w:space="0" w:color="auto"/>
              <w:bottom w:val="nil"/>
            </w:tcBorders>
          </w:tcPr>
          <w:p w14:paraId="177B67A4" w14:textId="77777777" w:rsidR="00021F35" w:rsidRPr="001D022B" w:rsidRDefault="00021F35" w:rsidP="00021F35">
            <w:pPr>
              <w:spacing w:line="240" w:lineRule="exact"/>
              <w:jc w:val="center"/>
              <w:rPr>
                <w:rFonts w:ascii="CenturyOldst" w:eastAsiaTheme="majorEastAsia" w:hAnsi="CenturyOldst"/>
                <w:color w:val="000000" w:themeColor="text1"/>
              </w:rPr>
            </w:pPr>
            <w:r w:rsidRPr="001D022B">
              <w:rPr>
                <w:rFonts w:ascii="CenturyOldst" w:eastAsiaTheme="majorEastAsia" w:hAnsi="CenturyOldst" w:hint="eastAsia"/>
                <w:color w:val="000000" w:themeColor="text1"/>
              </w:rPr>
              <w:t>3</w:t>
            </w:r>
          </w:p>
        </w:tc>
        <w:tc>
          <w:tcPr>
            <w:tcW w:w="2938" w:type="dxa"/>
            <w:tcBorders>
              <w:top w:val="single" w:sz="4" w:space="0" w:color="auto"/>
              <w:bottom w:val="dashed" w:sz="4" w:space="0" w:color="auto"/>
            </w:tcBorders>
            <w:shd w:val="clear" w:color="auto" w:fill="D9D9D9" w:themeFill="background1" w:themeFillShade="D9"/>
          </w:tcPr>
          <w:p w14:paraId="7443B965" w14:textId="2841A559" w:rsidR="00021F35" w:rsidRPr="001D022B" w:rsidRDefault="00021F35" w:rsidP="00021F35">
            <w:pPr>
              <w:spacing w:line="240" w:lineRule="exact"/>
              <w:contextualSpacing/>
              <w:rPr>
                <w:rFonts w:ascii="CenturyOldst" w:eastAsia="ＭＳ Ｐゴシック" w:hAnsi="CenturyOldst" w:cs="ＭＳ Ｐゴシック"/>
                <w:b/>
                <w:color w:val="000000" w:themeColor="text1"/>
                <w:sz w:val="20"/>
              </w:rPr>
            </w:pPr>
            <w:r w:rsidRPr="001D022B">
              <w:rPr>
                <w:rFonts w:ascii="CenturyOldst" w:hAnsi="CenturyOldst"/>
                <w:b/>
                <w:color w:val="000000" w:themeColor="text1"/>
                <w:sz w:val="20"/>
              </w:rPr>
              <w:t>第</w:t>
            </w:r>
            <w:r w:rsidRPr="001D022B">
              <w:rPr>
                <w:rFonts w:ascii="CenturyOldst" w:hAnsi="CenturyOldst"/>
                <w:b/>
                <w:color w:val="000000" w:themeColor="text1"/>
                <w:sz w:val="20"/>
              </w:rPr>
              <w:t>5</w:t>
            </w:r>
            <w:r w:rsidRPr="001D022B">
              <w:rPr>
                <w:rFonts w:ascii="CenturyOldst" w:hAnsi="CenturyOldst"/>
                <w:b/>
                <w:color w:val="000000" w:themeColor="text1"/>
                <w:sz w:val="20"/>
              </w:rPr>
              <w:t xml:space="preserve">部　</w:t>
            </w:r>
            <w:r w:rsidRPr="001D022B">
              <w:rPr>
                <w:rFonts w:ascii="CenturyOldst" w:hAnsi="CenturyOldst"/>
                <w:b/>
                <w:color w:val="000000" w:themeColor="text1"/>
                <w:sz w:val="20"/>
              </w:rPr>
              <w:t xml:space="preserve"> </w:t>
            </w:r>
            <w:r w:rsidRPr="001D022B">
              <w:rPr>
                <w:rFonts w:ascii="CenturyOldst" w:hAnsi="CenturyOldst"/>
                <w:b/>
                <w:color w:val="000000" w:themeColor="text1"/>
                <w:sz w:val="20"/>
              </w:rPr>
              <w:t>高分子化合物</w:t>
            </w:r>
            <w:r w:rsidRPr="001D022B">
              <w:rPr>
                <w:rFonts w:ascii="CenturyOldst" w:hAnsi="CenturyOldst"/>
                <w:b/>
                <w:color w:val="000000" w:themeColor="text1"/>
                <w:sz w:val="20"/>
              </w:rPr>
              <w:t>(19)</w:t>
            </w:r>
            <w:r w:rsidRPr="001D022B">
              <w:rPr>
                <w:rFonts w:ascii="CenturyOldst" w:hAnsi="CenturyOldst"/>
                <w:b/>
                <w:color w:val="000000" w:themeColor="text1"/>
                <w:sz w:val="20"/>
              </w:rPr>
              <w:t xml:space="preserve">　</w:t>
            </w:r>
          </w:p>
        </w:tc>
        <w:tc>
          <w:tcPr>
            <w:tcW w:w="2553" w:type="dxa"/>
            <w:tcBorders>
              <w:top w:val="single" w:sz="4" w:space="0" w:color="auto"/>
              <w:bottom w:val="dashed" w:sz="4" w:space="0" w:color="auto"/>
            </w:tcBorders>
            <w:shd w:val="clear" w:color="auto" w:fill="D9D9D9" w:themeFill="background1" w:themeFillShade="D9"/>
          </w:tcPr>
          <w:p w14:paraId="652C4815"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single" w:sz="4" w:space="0" w:color="auto"/>
              <w:bottom w:val="dashed" w:sz="4" w:space="0" w:color="auto"/>
            </w:tcBorders>
            <w:shd w:val="clear" w:color="auto" w:fill="D9D9D9" w:themeFill="background1" w:themeFillShade="D9"/>
          </w:tcPr>
          <w:p w14:paraId="6ED63926"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val="restart"/>
            <w:tcBorders>
              <w:top w:val="single" w:sz="4" w:space="0" w:color="auto"/>
              <w:bottom w:val="nil"/>
            </w:tcBorders>
          </w:tcPr>
          <w:p w14:paraId="2B5B59BF"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第</w:t>
            </w:r>
          </w:p>
          <w:p w14:paraId="6A8EC070"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三</w:t>
            </w:r>
          </w:p>
          <w:p w14:paraId="0179708B"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学</w:t>
            </w:r>
          </w:p>
          <w:p w14:paraId="2ADF2E88"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期</w:t>
            </w:r>
          </w:p>
          <w:p w14:paraId="4F08ED6D"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期</w:t>
            </w:r>
          </w:p>
          <w:p w14:paraId="248941A8"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末</w:t>
            </w:r>
          </w:p>
          <w:p w14:paraId="40A89E1A" w14:textId="77777777" w:rsidR="00021F35" w:rsidRPr="001D022B" w:rsidRDefault="00021F35" w:rsidP="00021F35">
            <w:pPr>
              <w:snapToGrid w:val="0"/>
              <w:spacing w:line="240" w:lineRule="exact"/>
              <w:jc w:val="center"/>
              <w:rPr>
                <w:rFonts w:asciiTheme="minorEastAsia" w:hAnsiTheme="minorEastAsia"/>
                <w:color w:val="000000" w:themeColor="text1"/>
              </w:rPr>
            </w:pPr>
            <w:r w:rsidRPr="001D022B">
              <w:rPr>
                <w:rFonts w:asciiTheme="minorEastAsia" w:hAnsiTheme="minorEastAsia"/>
                <w:color w:val="000000" w:themeColor="text1"/>
              </w:rPr>
              <w:t>考</w:t>
            </w:r>
          </w:p>
          <w:p w14:paraId="1FC61DA5"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r w:rsidRPr="001D022B">
              <w:rPr>
                <w:rFonts w:asciiTheme="minorEastAsia" w:hAnsiTheme="minorEastAsia"/>
                <w:color w:val="000000" w:themeColor="text1"/>
              </w:rPr>
              <w:t>査</w:t>
            </w:r>
          </w:p>
        </w:tc>
      </w:tr>
      <w:tr w:rsidR="001D022B" w:rsidRPr="001D022B" w14:paraId="07F3DD3E" w14:textId="77777777" w:rsidTr="00A65963">
        <w:tc>
          <w:tcPr>
            <w:tcW w:w="565" w:type="dxa"/>
            <w:tcBorders>
              <w:top w:val="nil"/>
              <w:bottom w:val="nil"/>
            </w:tcBorders>
          </w:tcPr>
          <w:p w14:paraId="60578757"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18F00959" w14:textId="02F2F398"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1</w:t>
            </w:r>
            <w:r w:rsidRPr="001D022B">
              <w:rPr>
                <w:rFonts w:ascii="CenturyOldst" w:hAnsi="CenturyOldst"/>
                <w:color w:val="000000" w:themeColor="text1"/>
                <w:sz w:val="20"/>
                <w:u w:val="single"/>
              </w:rPr>
              <w:t>章　高分子化合物</w:t>
            </w:r>
            <w:r w:rsidRPr="001D022B">
              <w:rPr>
                <w:rFonts w:ascii="CenturyOldst" w:hAnsi="CenturyOldst"/>
                <w:color w:val="000000" w:themeColor="text1"/>
                <w:sz w:val="20"/>
                <w:u w:val="single"/>
              </w:rPr>
              <w:t>(1)</w:t>
            </w:r>
          </w:p>
        </w:tc>
        <w:tc>
          <w:tcPr>
            <w:tcW w:w="2553" w:type="dxa"/>
            <w:vMerge w:val="restart"/>
            <w:tcBorders>
              <w:top w:val="dashed" w:sz="4" w:space="0" w:color="auto"/>
            </w:tcBorders>
          </w:tcPr>
          <w:p w14:paraId="4BA34EA8" w14:textId="70246B72" w:rsidR="00021F35" w:rsidRPr="001D022B" w:rsidRDefault="00021F35" w:rsidP="00021F35">
            <w:pPr>
              <w:spacing w:line="240" w:lineRule="exact"/>
              <w:rPr>
                <w:rFonts w:ascii="CenturyOldst" w:eastAsiaTheme="majorEastAsia" w:hAnsi="CenturyOldst"/>
                <w:color w:val="000000" w:themeColor="text1"/>
                <w:sz w:val="20"/>
              </w:rPr>
            </w:pPr>
            <w:r w:rsidRPr="001D022B">
              <w:rPr>
                <w:rFonts w:hint="eastAsia"/>
                <w:color w:val="000000" w:themeColor="text1"/>
                <w:sz w:val="20"/>
              </w:rPr>
              <w:t>高分子化合物の分類と特徴について学ぶ</w:t>
            </w:r>
          </w:p>
        </w:tc>
        <w:tc>
          <w:tcPr>
            <w:tcW w:w="2743" w:type="dxa"/>
            <w:tcBorders>
              <w:top w:val="dashed" w:sz="4" w:space="0" w:color="auto"/>
              <w:bottom w:val="nil"/>
            </w:tcBorders>
          </w:tcPr>
          <w:p w14:paraId="530D6D21"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45206C9F"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EA07D59" w14:textId="77777777" w:rsidTr="00A65963">
        <w:tc>
          <w:tcPr>
            <w:tcW w:w="565" w:type="dxa"/>
            <w:tcBorders>
              <w:top w:val="nil"/>
              <w:bottom w:val="nil"/>
            </w:tcBorders>
          </w:tcPr>
          <w:p w14:paraId="65D0D020"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3B314729" w14:textId="77777777" w:rsidR="00021F35" w:rsidRPr="001D022B" w:rsidRDefault="00021F35" w:rsidP="00021F35">
            <w:pPr>
              <w:spacing w:line="240" w:lineRule="exact"/>
              <w:ind w:leftChars="100" w:left="210"/>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節　高分子化合物の分類と</w:t>
            </w:r>
          </w:p>
          <w:p w14:paraId="16CD46A0" w14:textId="711E8716" w:rsidR="00021F35" w:rsidRPr="001D022B" w:rsidRDefault="00021F35" w:rsidP="00021F35">
            <w:pPr>
              <w:spacing w:line="240" w:lineRule="exact"/>
              <w:ind w:leftChars="100" w:left="210" w:firstLineChars="400" w:firstLine="720"/>
              <w:contextualSpacing/>
              <w:rPr>
                <w:rFonts w:ascii="CenturyOldst" w:hAnsi="CenturyOldst"/>
                <w:color w:val="000000" w:themeColor="text1"/>
                <w:sz w:val="20"/>
                <w:u w:val="single"/>
              </w:rPr>
            </w:pPr>
            <w:r w:rsidRPr="001D022B">
              <w:rPr>
                <w:rFonts w:ascii="CenturyOldst" w:hAnsi="CenturyOldst"/>
                <w:color w:val="000000" w:themeColor="text1"/>
                <w:sz w:val="18"/>
                <w:szCs w:val="18"/>
              </w:rPr>
              <w:t xml:space="preserve">特徴　</w:t>
            </w:r>
          </w:p>
        </w:tc>
        <w:tc>
          <w:tcPr>
            <w:tcW w:w="2553" w:type="dxa"/>
            <w:vMerge/>
            <w:tcBorders>
              <w:bottom w:val="nil"/>
            </w:tcBorders>
          </w:tcPr>
          <w:p w14:paraId="5C1B2A49" w14:textId="0EC67FE0" w:rsidR="00021F35" w:rsidRPr="001D022B" w:rsidRDefault="00021F35" w:rsidP="00021F35">
            <w:pPr>
              <w:spacing w:line="240" w:lineRule="exact"/>
              <w:rPr>
                <w:color w:val="000000" w:themeColor="text1"/>
                <w:sz w:val="20"/>
              </w:rPr>
            </w:pPr>
          </w:p>
        </w:tc>
        <w:tc>
          <w:tcPr>
            <w:tcW w:w="2743" w:type="dxa"/>
            <w:tcBorders>
              <w:top w:val="dashed" w:sz="4" w:space="0" w:color="auto"/>
              <w:bottom w:val="nil"/>
            </w:tcBorders>
          </w:tcPr>
          <w:p w14:paraId="19321B46"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324CFD5C"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69865F05" w14:textId="77777777" w:rsidTr="00CA7544">
        <w:tc>
          <w:tcPr>
            <w:tcW w:w="565" w:type="dxa"/>
            <w:tcBorders>
              <w:top w:val="nil"/>
              <w:bottom w:val="nil"/>
            </w:tcBorders>
          </w:tcPr>
          <w:p w14:paraId="2FD14C21"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0B626C8D" w14:textId="34C7ACED" w:rsidR="00021F35" w:rsidRPr="001D022B" w:rsidRDefault="00021F35" w:rsidP="00021F35">
            <w:pPr>
              <w:spacing w:line="240" w:lineRule="exact"/>
              <w:contextualSpacing/>
              <w:rPr>
                <w:rFonts w:ascii="CenturyOldst" w:hAnsi="CenturyOldst"/>
                <w:color w:val="000000" w:themeColor="text1"/>
                <w:sz w:val="18"/>
                <w:szCs w:val="18"/>
              </w:rPr>
            </w:pPr>
            <w:r w:rsidRPr="001D022B">
              <w:rPr>
                <w:rFonts w:ascii="CenturyOldst" w:hAnsi="CenturyOldst"/>
                <w:color w:val="000000" w:themeColor="text1"/>
                <w:sz w:val="20"/>
                <w:u w:val="single"/>
              </w:rPr>
              <w:t>第</w:t>
            </w:r>
            <w:r w:rsidRPr="001D022B">
              <w:rPr>
                <w:rFonts w:ascii="CenturyOldst" w:hAnsi="CenturyOldst"/>
                <w:color w:val="000000" w:themeColor="text1"/>
                <w:sz w:val="20"/>
                <w:u w:val="single"/>
              </w:rPr>
              <w:t>2</w:t>
            </w:r>
            <w:r w:rsidRPr="001D022B">
              <w:rPr>
                <w:rFonts w:ascii="CenturyOldst" w:hAnsi="CenturyOldst"/>
                <w:color w:val="000000" w:themeColor="text1"/>
                <w:sz w:val="20"/>
                <w:u w:val="single"/>
              </w:rPr>
              <w:t xml:space="preserve">章　</w:t>
            </w:r>
            <w:r w:rsidRPr="001D022B">
              <w:rPr>
                <w:rFonts w:ascii="CenturyOldst" w:hAnsi="CenturyOldst" w:hint="eastAsia"/>
                <w:color w:val="000000" w:themeColor="text1"/>
                <w:sz w:val="20"/>
                <w:u w:val="single"/>
              </w:rPr>
              <w:t>天然</w:t>
            </w:r>
            <w:r w:rsidRPr="001D022B">
              <w:rPr>
                <w:rFonts w:ascii="CenturyOldst" w:hAnsi="CenturyOldst"/>
                <w:color w:val="000000" w:themeColor="text1"/>
                <w:sz w:val="20"/>
                <w:u w:val="single"/>
              </w:rPr>
              <w:t>高分子化合物</w:t>
            </w:r>
            <w:r w:rsidRPr="001D022B">
              <w:rPr>
                <w:rFonts w:ascii="CenturyOldst" w:hAnsi="CenturyOldst"/>
                <w:color w:val="000000" w:themeColor="text1"/>
                <w:sz w:val="20"/>
                <w:u w:val="single"/>
              </w:rPr>
              <w:t>(8)</w:t>
            </w:r>
          </w:p>
        </w:tc>
        <w:tc>
          <w:tcPr>
            <w:tcW w:w="2553" w:type="dxa"/>
            <w:vMerge w:val="restart"/>
            <w:tcBorders>
              <w:top w:val="dashed" w:sz="4" w:space="0" w:color="auto"/>
            </w:tcBorders>
          </w:tcPr>
          <w:p w14:paraId="59EB198A" w14:textId="34F17B01" w:rsidR="00021F35" w:rsidRPr="001D022B" w:rsidRDefault="00021F35" w:rsidP="00021F35">
            <w:pPr>
              <w:spacing w:line="240" w:lineRule="exact"/>
              <w:rPr>
                <w:rFonts w:ascii="CenturyOldst" w:eastAsiaTheme="majorEastAsia" w:hAnsi="CenturyOldst"/>
                <w:color w:val="000000" w:themeColor="text1"/>
                <w:sz w:val="20"/>
              </w:rPr>
            </w:pPr>
            <w:r w:rsidRPr="001D022B">
              <w:rPr>
                <w:rFonts w:ascii="CenturyOldst"/>
                <w:color w:val="000000" w:themeColor="text1"/>
                <w:sz w:val="20"/>
              </w:rPr>
              <w:t>生活や</w:t>
            </w:r>
            <w:smartTag w:uri="schemas-densijiten-jp/ddviewer" w:element="DDviewer">
              <w:r w:rsidRPr="001D022B">
                <w:rPr>
                  <w:rFonts w:ascii="CenturyOldst"/>
                  <w:color w:val="000000" w:themeColor="text1"/>
                  <w:sz w:val="20"/>
                </w:rPr>
                <w:t>生命</w:t>
              </w:r>
            </w:smartTag>
            <w:r w:rsidRPr="001D022B">
              <w:rPr>
                <w:rFonts w:ascii="CenturyOldst"/>
                <w:color w:val="000000" w:themeColor="text1"/>
                <w:sz w:val="20"/>
              </w:rPr>
              <w:t>に関わる</w:t>
            </w:r>
            <w:smartTag w:uri="schemas-densijiten-jp/ddviewer" w:element="DDviewer">
              <w:smartTag w:uri="schemas-densijiten-jp/ddviewer" w:element="DDviewer">
                <w:r w:rsidRPr="001D022B">
                  <w:rPr>
                    <w:rFonts w:ascii="CenturyOldst"/>
                    <w:color w:val="000000" w:themeColor="text1"/>
                    <w:sz w:val="20"/>
                  </w:rPr>
                  <w:t>高</w:t>
                </w:r>
                <w:smartTag w:uri="schemas-densijiten-jp/ddviewer" w:element="DDviewer">
                  <w:r w:rsidRPr="001D022B">
                    <w:rPr>
                      <w:rFonts w:ascii="CenturyOldst"/>
                      <w:color w:val="000000" w:themeColor="text1"/>
                      <w:sz w:val="20"/>
                    </w:rPr>
                    <w:t>分子</w:t>
                  </w:r>
                </w:smartTag>
              </w:smartTag>
              <w:smartTag w:uri="schemas-densijiten-jp/ddviewer" w:element="DDviewer">
                <w:smartTag w:uri="schemas-densijiten-jp/ddviewer" w:element="DDviewer">
                  <w:r w:rsidRPr="001D022B">
                    <w:rPr>
                      <w:rFonts w:ascii="CenturyOldst"/>
                      <w:color w:val="000000" w:themeColor="text1"/>
                      <w:sz w:val="20"/>
                    </w:rPr>
                    <w:t>化合</w:t>
                  </w:r>
                </w:smartTag>
                <w:r w:rsidRPr="001D022B">
                  <w:rPr>
                    <w:rFonts w:ascii="CenturyOldst"/>
                    <w:color w:val="000000" w:themeColor="text1"/>
                    <w:sz w:val="20"/>
                  </w:rPr>
                  <w:t>物</w:t>
                </w:r>
              </w:smartTag>
            </w:smartTag>
            <w:r w:rsidRPr="001D022B">
              <w:rPr>
                <w:rFonts w:ascii="CenturyOldst"/>
                <w:color w:val="000000" w:themeColor="text1"/>
                <w:sz w:val="20"/>
              </w:rPr>
              <w:t>の基礎を学</w:t>
            </w:r>
            <w:r w:rsidRPr="001D022B">
              <w:rPr>
                <w:rFonts w:ascii="CenturyOldst" w:hint="eastAsia"/>
                <w:color w:val="000000" w:themeColor="text1"/>
                <w:sz w:val="20"/>
              </w:rPr>
              <w:t>び，</w:t>
            </w:r>
            <w:r w:rsidRPr="001D022B">
              <w:rPr>
                <w:rFonts w:ascii="CenturyOldst"/>
                <w:color w:val="000000" w:themeColor="text1"/>
                <w:sz w:val="20"/>
              </w:rPr>
              <w:t>天然</w:t>
            </w:r>
            <w:smartTag w:uri="schemas-densijiten-jp/ddviewer" w:element="DDviewer">
              <w:smartTag w:uri="schemas-densijiten-jp/ddviewer" w:element="DDviewer">
                <w:r w:rsidRPr="001D022B">
                  <w:rPr>
                    <w:rFonts w:ascii="CenturyOldst"/>
                    <w:color w:val="000000" w:themeColor="text1"/>
                    <w:sz w:val="20"/>
                  </w:rPr>
                  <w:t>高</w:t>
                </w:r>
                <w:smartTag w:uri="schemas-densijiten-jp/ddviewer" w:element="DDviewer">
                  <w:r w:rsidRPr="001D022B">
                    <w:rPr>
                      <w:rFonts w:ascii="CenturyOldst"/>
                      <w:color w:val="000000" w:themeColor="text1"/>
                      <w:sz w:val="20"/>
                    </w:rPr>
                    <w:t>分子</w:t>
                  </w:r>
                </w:smartTag>
              </w:smartTag>
              <w:smartTag w:uri="schemas-densijiten-jp/ddviewer" w:element="DDviewer">
                <w:smartTag w:uri="schemas-densijiten-jp/ddviewer" w:element="DDviewer">
                  <w:r w:rsidRPr="001D022B">
                    <w:rPr>
                      <w:rFonts w:ascii="CenturyOldst"/>
                      <w:color w:val="000000" w:themeColor="text1"/>
                      <w:sz w:val="20"/>
                    </w:rPr>
                    <w:t>化合</w:t>
                  </w:r>
                </w:smartTag>
                <w:r w:rsidRPr="001D022B">
                  <w:rPr>
                    <w:rFonts w:ascii="CenturyOldst"/>
                    <w:color w:val="000000" w:themeColor="text1"/>
                    <w:sz w:val="20"/>
                  </w:rPr>
                  <w:t>物</w:t>
                </w:r>
              </w:smartTag>
            </w:smartTag>
            <w:r w:rsidRPr="001D022B">
              <w:rPr>
                <w:rFonts w:ascii="CenturyOldst"/>
                <w:color w:val="000000" w:themeColor="text1"/>
                <w:sz w:val="20"/>
              </w:rPr>
              <w:t>とそれを構成している</w:t>
            </w:r>
            <w:smartTag w:uri="schemas-densijiten-jp/ddviewer" w:element="DDviewer">
              <w:smartTag w:uri="schemas-densijiten-jp/ddviewer" w:element="DDviewer">
                <w:r w:rsidRPr="001D022B">
                  <w:rPr>
                    <w:rFonts w:ascii="CenturyOldst"/>
                    <w:color w:val="000000" w:themeColor="text1"/>
                    <w:sz w:val="20"/>
                  </w:rPr>
                  <w:t>化合</w:t>
                </w:r>
              </w:smartTag>
              <w:r w:rsidRPr="001D022B">
                <w:rPr>
                  <w:rFonts w:ascii="CenturyOldst"/>
                  <w:color w:val="000000" w:themeColor="text1"/>
                  <w:sz w:val="20"/>
                </w:rPr>
                <w:t>物</w:t>
              </w:r>
            </w:smartTag>
            <w:r w:rsidRPr="001D022B">
              <w:rPr>
                <w:rFonts w:ascii="CenturyOldst"/>
                <w:color w:val="000000" w:themeColor="text1"/>
                <w:sz w:val="20"/>
              </w:rPr>
              <w:t>の</w:t>
            </w:r>
            <w:smartTag w:uri="schemas-densijiten-jp/ddviewer" w:element="DDviewer">
              <w:r w:rsidRPr="001D022B">
                <w:rPr>
                  <w:rFonts w:ascii="CenturyOldst"/>
                  <w:color w:val="000000" w:themeColor="text1"/>
                  <w:sz w:val="20"/>
                </w:rPr>
                <w:t>構造</w:t>
              </w:r>
            </w:smartTag>
            <w:r w:rsidRPr="001D022B">
              <w:rPr>
                <w:rFonts w:ascii="CenturyOldst"/>
                <w:color w:val="000000" w:themeColor="text1"/>
                <w:sz w:val="20"/>
              </w:rPr>
              <w:t>や性質について，</w:t>
            </w:r>
            <w:smartTag w:uri="schemas-densijiten-jp/ddviewer" w:element="DDviewer">
              <w:r w:rsidRPr="001D022B">
                <w:rPr>
                  <w:rFonts w:ascii="CenturyOldst"/>
                  <w:color w:val="000000" w:themeColor="text1"/>
                  <w:sz w:val="20"/>
                </w:rPr>
                <w:t>化学</w:t>
              </w:r>
            </w:smartTag>
            <w:r w:rsidRPr="001D022B">
              <w:rPr>
                <w:rFonts w:ascii="CenturyOldst"/>
                <w:color w:val="000000" w:themeColor="text1"/>
                <w:sz w:val="20"/>
              </w:rPr>
              <w:t>的な面から学ぶ。</w:t>
            </w:r>
          </w:p>
        </w:tc>
        <w:tc>
          <w:tcPr>
            <w:tcW w:w="2743" w:type="dxa"/>
            <w:tcBorders>
              <w:top w:val="dashed" w:sz="4" w:space="0" w:color="auto"/>
              <w:bottom w:val="nil"/>
            </w:tcBorders>
          </w:tcPr>
          <w:p w14:paraId="2B3FA571"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43BA9F84"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61141EDF" w14:textId="77777777" w:rsidTr="00CA7544">
        <w:tc>
          <w:tcPr>
            <w:tcW w:w="565" w:type="dxa"/>
            <w:tcBorders>
              <w:top w:val="nil"/>
              <w:bottom w:val="nil"/>
            </w:tcBorders>
          </w:tcPr>
          <w:p w14:paraId="317B3FF5"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vMerge w:val="restart"/>
            <w:tcBorders>
              <w:top w:val="nil"/>
            </w:tcBorders>
          </w:tcPr>
          <w:p w14:paraId="605168D4" w14:textId="4B2A4EDC" w:rsidR="00021F35" w:rsidRPr="001D022B" w:rsidRDefault="00021F35" w:rsidP="00021F35">
            <w:pPr>
              <w:spacing w:line="240" w:lineRule="exact"/>
              <w:ind w:firstLineChars="100" w:firstLine="180"/>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hint="eastAsia"/>
                <w:color w:val="000000" w:themeColor="text1"/>
                <w:sz w:val="18"/>
                <w:szCs w:val="18"/>
              </w:rPr>
              <w:t>1</w:t>
            </w:r>
            <w:r w:rsidRPr="001D022B">
              <w:rPr>
                <w:rFonts w:ascii="CenturyOldst" w:hAnsi="CenturyOldst"/>
                <w:color w:val="000000" w:themeColor="text1"/>
                <w:sz w:val="18"/>
                <w:szCs w:val="18"/>
              </w:rPr>
              <w:t xml:space="preserve">節　糖類　　　　　</w:t>
            </w:r>
          </w:p>
        </w:tc>
        <w:tc>
          <w:tcPr>
            <w:tcW w:w="2553" w:type="dxa"/>
            <w:vMerge/>
          </w:tcPr>
          <w:p w14:paraId="2E2F6A27" w14:textId="43B5EA7C"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vMerge w:val="restart"/>
            <w:tcBorders>
              <w:top w:val="nil"/>
            </w:tcBorders>
          </w:tcPr>
          <w:p w14:paraId="2D169031"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発展</w:t>
            </w:r>
          </w:p>
          <w:p w14:paraId="55A6695D"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「グルコースの立体構造の表示」</w:t>
            </w:r>
          </w:p>
          <w:p w14:paraId="6C24EC26"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color w:val="000000" w:themeColor="text1"/>
                <w:sz w:val="18"/>
                <w:szCs w:val="18"/>
              </w:rPr>
              <w:t>1</w:t>
            </w:r>
          </w:p>
          <w:p w14:paraId="6C082B8A" w14:textId="5F846610"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「糖類の性質」</w:t>
            </w:r>
          </w:p>
        </w:tc>
        <w:tc>
          <w:tcPr>
            <w:tcW w:w="701" w:type="dxa"/>
            <w:vMerge/>
            <w:tcBorders>
              <w:top w:val="nil"/>
              <w:bottom w:val="nil"/>
            </w:tcBorders>
          </w:tcPr>
          <w:p w14:paraId="107B3104"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50B90557" w14:textId="77777777" w:rsidTr="007304F7">
        <w:tc>
          <w:tcPr>
            <w:tcW w:w="565" w:type="dxa"/>
            <w:tcBorders>
              <w:top w:val="nil"/>
              <w:bottom w:val="nil"/>
            </w:tcBorders>
          </w:tcPr>
          <w:p w14:paraId="5BF14899"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vMerge/>
          </w:tcPr>
          <w:p w14:paraId="527AEB86" w14:textId="699C9739"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p>
        </w:tc>
        <w:tc>
          <w:tcPr>
            <w:tcW w:w="2553" w:type="dxa"/>
            <w:vMerge/>
          </w:tcPr>
          <w:p w14:paraId="50AA5AA1"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vMerge/>
          </w:tcPr>
          <w:p w14:paraId="73A154DA" w14:textId="1097DD6E"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top w:val="nil"/>
              <w:bottom w:val="nil"/>
            </w:tcBorders>
          </w:tcPr>
          <w:p w14:paraId="0F4121C4"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631498D7" w14:textId="77777777" w:rsidTr="007304F7">
        <w:tc>
          <w:tcPr>
            <w:tcW w:w="565" w:type="dxa"/>
            <w:tcBorders>
              <w:top w:val="nil"/>
              <w:bottom w:val="nil"/>
            </w:tcBorders>
          </w:tcPr>
          <w:p w14:paraId="650EA9BA"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7E923D93" w14:textId="23E3CBA9"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hint="eastAsia"/>
                <w:color w:val="000000" w:themeColor="text1"/>
                <w:sz w:val="18"/>
                <w:szCs w:val="18"/>
              </w:rPr>
              <w:t>2</w:t>
            </w:r>
            <w:r w:rsidRPr="001D022B">
              <w:rPr>
                <w:rFonts w:ascii="CenturyOldst" w:hAnsi="CenturyOldst"/>
                <w:color w:val="000000" w:themeColor="text1"/>
                <w:sz w:val="18"/>
                <w:szCs w:val="18"/>
              </w:rPr>
              <w:t xml:space="preserve">節　タンパク質　</w:t>
            </w:r>
          </w:p>
        </w:tc>
        <w:tc>
          <w:tcPr>
            <w:tcW w:w="2553" w:type="dxa"/>
            <w:vMerge/>
          </w:tcPr>
          <w:p w14:paraId="4B513E04"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06C504FC"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color w:val="000000" w:themeColor="text1"/>
                <w:sz w:val="18"/>
                <w:szCs w:val="18"/>
              </w:rPr>
              <w:t>2</w:t>
            </w:r>
          </w:p>
          <w:p w14:paraId="4F5CEFBE"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「タンパク質の性質」</w:t>
            </w:r>
          </w:p>
          <w:p w14:paraId="3B662EB4" w14:textId="213F32FF"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3</w:t>
            </w:r>
          </w:p>
          <w:p w14:paraId="5A1A91B2"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「パイナップルゼリーはつくれない？」</w:t>
            </w:r>
          </w:p>
        </w:tc>
        <w:tc>
          <w:tcPr>
            <w:tcW w:w="701" w:type="dxa"/>
            <w:vMerge w:val="restart"/>
            <w:tcBorders>
              <w:top w:val="nil"/>
            </w:tcBorders>
          </w:tcPr>
          <w:p w14:paraId="48543F7E"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D012D78" w14:textId="77777777" w:rsidTr="007304F7">
        <w:tc>
          <w:tcPr>
            <w:tcW w:w="565" w:type="dxa"/>
            <w:tcBorders>
              <w:top w:val="nil"/>
              <w:bottom w:val="nil"/>
            </w:tcBorders>
          </w:tcPr>
          <w:p w14:paraId="283868AB"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17142591" w14:textId="6D4B25CB"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hint="eastAsia"/>
                <w:color w:val="000000" w:themeColor="text1"/>
                <w:sz w:val="18"/>
                <w:szCs w:val="18"/>
              </w:rPr>
              <w:t>3</w:t>
            </w:r>
            <w:r w:rsidRPr="001D022B">
              <w:rPr>
                <w:rFonts w:ascii="CenturyOldst" w:hAnsi="CenturyOldst"/>
                <w:color w:val="000000" w:themeColor="text1"/>
                <w:sz w:val="18"/>
                <w:szCs w:val="18"/>
              </w:rPr>
              <w:t xml:space="preserve">節　核酸　　　　　</w:t>
            </w:r>
          </w:p>
        </w:tc>
        <w:tc>
          <w:tcPr>
            <w:tcW w:w="2553" w:type="dxa"/>
            <w:vMerge/>
            <w:tcBorders>
              <w:bottom w:val="dashed" w:sz="4" w:space="0" w:color="auto"/>
            </w:tcBorders>
          </w:tcPr>
          <w:p w14:paraId="7AF1DD0D"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4DB203CE"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w:t>
            </w:r>
          </w:p>
          <w:p w14:paraId="2CEA2B81"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「遺伝情報によるタンパク質の合成」</w:t>
            </w:r>
          </w:p>
          <w:p w14:paraId="13E973FD" w14:textId="7624F11F" w:rsidR="00B057C2" w:rsidRPr="001D022B" w:rsidRDefault="00B057C2"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発展「酵素反応の反応速度」</w:t>
            </w:r>
          </w:p>
        </w:tc>
        <w:tc>
          <w:tcPr>
            <w:tcW w:w="701" w:type="dxa"/>
            <w:vMerge/>
          </w:tcPr>
          <w:p w14:paraId="7E137F22"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1D8AC8E0" w14:textId="77777777" w:rsidTr="007304F7">
        <w:tc>
          <w:tcPr>
            <w:tcW w:w="565" w:type="dxa"/>
            <w:tcBorders>
              <w:top w:val="nil"/>
              <w:bottom w:val="nil"/>
            </w:tcBorders>
          </w:tcPr>
          <w:p w14:paraId="413A20A5"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dashed" w:sz="4" w:space="0" w:color="auto"/>
              <w:bottom w:val="nil"/>
            </w:tcBorders>
          </w:tcPr>
          <w:p w14:paraId="6E0341CA" w14:textId="7646A157" w:rsidR="00021F35" w:rsidRPr="001D022B" w:rsidRDefault="00021F35" w:rsidP="00021F35">
            <w:pPr>
              <w:spacing w:line="240" w:lineRule="exact"/>
              <w:contextualSpacing/>
              <w:rPr>
                <w:rFonts w:ascii="CenturyOldst" w:eastAsia="ＭＳ Ｐゴシック" w:hAnsi="CenturyOldst" w:cs="ＭＳ Ｐゴシック"/>
                <w:color w:val="000000" w:themeColor="text1"/>
                <w:sz w:val="20"/>
                <w:u w:val="single"/>
              </w:rPr>
            </w:pPr>
            <w:r w:rsidRPr="001D022B">
              <w:rPr>
                <w:rFonts w:ascii="CenturyOldst" w:hAnsi="CenturyOldst"/>
                <w:color w:val="000000" w:themeColor="text1"/>
                <w:sz w:val="20"/>
                <w:u w:val="single"/>
              </w:rPr>
              <w:t>第</w:t>
            </w:r>
            <w:r w:rsidRPr="001D022B">
              <w:rPr>
                <w:rFonts w:ascii="CenturyOldst" w:hAnsi="CenturyOldst" w:hint="eastAsia"/>
                <w:color w:val="000000" w:themeColor="text1"/>
                <w:sz w:val="20"/>
                <w:u w:val="single"/>
              </w:rPr>
              <w:t>3</w:t>
            </w:r>
            <w:r w:rsidRPr="001D022B">
              <w:rPr>
                <w:rFonts w:ascii="CenturyOldst" w:hAnsi="CenturyOldst"/>
                <w:color w:val="000000" w:themeColor="text1"/>
                <w:sz w:val="20"/>
                <w:u w:val="single"/>
              </w:rPr>
              <w:t>章　合成高分子化合物</w:t>
            </w:r>
            <w:r w:rsidRPr="001D022B">
              <w:rPr>
                <w:rFonts w:ascii="CenturyOldst" w:hAnsi="CenturyOldst"/>
                <w:color w:val="000000" w:themeColor="text1"/>
                <w:sz w:val="20"/>
                <w:u w:val="single"/>
              </w:rPr>
              <w:t>(10)</w:t>
            </w:r>
          </w:p>
        </w:tc>
        <w:tc>
          <w:tcPr>
            <w:tcW w:w="2553" w:type="dxa"/>
            <w:vMerge w:val="restart"/>
            <w:tcBorders>
              <w:top w:val="dashed" w:sz="4" w:space="0" w:color="auto"/>
            </w:tcBorders>
          </w:tcPr>
          <w:p w14:paraId="0DFFD926" w14:textId="77777777" w:rsidR="00021F35" w:rsidRPr="001D022B" w:rsidRDefault="00021F35" w:rsidP="00021F35">
            <w:pPr>
              <w:spacing w:line="240" w:lineRule="exact"/>
              <w:rPr>
                <w:rFonts w:ascii="CenturyOldst" w:eastAsiaTheme="majorEastAsia" w:hAnsi="CenturyOldst"/>
                <w:color w:val="000000" w:themeColor="text1"/>
                <w:sz w:val="20"/>
              </w:rPr>
            </w:pPr>
            <w:smartTag w:uri="schemas-densijiten-jp/ddviewer" w:element="DDviewer">
              <w:r w:rsidRPr="001D022B">
                <w:rPr>
                  <w:rFonts w:ascii="CenturyOldst"/>
                  <w:color w:val="000000" w:themeColor="text1"/>
                  <w:sz w:val="20"/>
                </w:rPr>
                <w:t>石油</w:t>
              </w:r>
            </w:smartTag>
            <w:r w:rsidRPr="001D022B">
              <w:rPr>
                <w:rFonts w:ascii="CenturyOldst"/>
                <w:color w:val="000000" w:themeColor="text1"/>
                <w:sz w:val="20"/>
              </w:rPr>
              <w:t>から人工的につくられた</w:t>
            </w:r>
            <w:smartTag w:uri="schemas-densijiten-jp/ddviewer" w:element="DDviewer">
              <w:smartTag w:uri="schemas-densijiten-jp/ddviewer" w:element="DDviewer">
                <w:r w:rsidRPr="001D022B">
                  <w:rPr>
                    <w:rFonts w:ascii="CenturyOldst"/>
                    <w:color w:val="000000" w:themeColor="text1"/>
                    <w:sz w:val="20"/>
                  </w:rPr>
                  <w:t>合成</w:t>
                </w:r>
              </w:smartTag>
              <w:smartTag w:uri="schemas-densijiten-jp/ddviewer" w:element="DDviewer">
                <w:r w:rsidRPr="001D022B">
                  <w:rPr>
                    <w:rFonts w:ascii="CenturyOldst"/>
                    <w:color w:val="000000" w:themeColor="text1"/>
                    <w:sz w:val="20"/>
                  </w:rPr>
                  <w:t>繊維</w:t>
                </w:r>
              </w:smartTag>
            </w:smartTag>
            <w:r w:rsidRPr="001D022B">
              <w:rPr>
                <w:rFonts w:ascii="CenturyOldst"/>
                <w:color w:val="000000" w:themeColor="text1"/>
                <w:sz w:val="20"/>
              </w:rPr>
              <w:t>や</w:t>
            </w:r>
            <w:smartTag w:uri="schemas-densijiten-jp/ddviewer" w:element="DDviewer">
              <w:r w:rsidRPr="001D022B">
                <w:rPr>
                  <w:rFonts w:ascii="CenturyOldst"/>
                  <w:color w:val="000000" w:themeColor="text1"/>
                  <w:sz w:val="20"/>
                </w:rPr>
                <w:t>プラスチック</w:t>
              </w:r>
            </w:smartTag>
            <w:r w:rsidRPr="001D022B">
              <w:rPr>
                <w:rFonts w:ascii="CenturyOldst"/>
                <w:color w:val="000000" w:themeColor="text1"/>
                <w:sz w:val="20"/>
              </w:rPr>
              <w:t>の製法や</w:t>
            </w:r>
            <w:smartTag w:uri="schemas-densijiten-jp/ddviewer" w:element="DDviewer">
              <w:r w:rsidRPr="001D022B">
                <w:rPr>
                  <w:rFonts w:ascii="CenturyOldst"/>
                  <w:color w:val="000000" w:themeColor="text1"/>
                  <w:sz w:val="20"/>
                </w:rPr>
                <w:t>構造</w:t>
              </w:r>
            </w:smartTag>
            <w:r w:rsidRPr="001D022B">
              <w:rPr>
                <w:rFonts w:ascii="CenturyOldst"/>
                <w:color w:val="000000" w:themeColor="text1"/>
                <w:sz w:val="20"/>
              </w:rPr>
              <w:t>，性質，用途</w:t>
            </w:r>
            <w:r w:rsidRPr="001D022B">
              <w:rPr>
                <w:rFonts w:ascii="CenturyOldst" w:hint="eastAsia"/>
                <w:color w:val="000000" w:themeColor="text1"/>
                <w:sz w:val="20"/>
              </w:rPr>
              <w:t>など</w:t>
            </w:r>
            <w:r w:rsidRPr="001D022B">
              <w:rPr>
                <w:rFonts w:ascii="CenturyOldst"/>
                <w:color w:val="000000" w:themeColor="text1"/>
                <w:sz w:val="20"/>
              </w:rPr>
              <w:t>を学ぶ。</w:t>
            </w:r>
          </w:p>
        </w:tc>
        <w:tc>
          <w:tcPr>
            <w:tcW w:w="2743" w:type="dxa"/>
            <w:tcBorders>
              <w:top w:val="dashed" w:sz="4" w:space="0" w:color="auto"/>
              <w:bottom w:val="nil"/>
            </w:tcBorders>
          </w:tcPr>
          <w:p w14:paraId="2B3A3689"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val="restart"/>
          </w:tcPr>
          <w:p w14:paraId="734AF44B"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6B82D20" w14:textId="77777777" w:rsidTr="007304F7">
        <w:tc>
          <w:tcPr>
            <w:tcW w:w="565" w:type="dxa"/>
            <w:tcBorders>
              <w:top w:val="nil"/>
              <w:bottom w:val="nil"/>
            </w:tcBorders>
          </w:tcPr>
          <w:p w14:paraId="7048F4F1"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top w:val="nil"/>
            </w:tcBorders>
          </w:tcPr>
          <w:p w14:paraId="39E9AAE7"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1</w:t>
            </w:r>
            <w:r w:rsidRPr="001D022B">
              <w:rPr>
                <w:rFonts w:ascii="CenturyOldst" w:hAnsi="CenturyOldst"/>
                <w:color w:val="000000" w:themeColor="text1"/>
                <w:sz w:val="18"/>
                <w:szCs w:val="18"/>
              </w:rPr>
              <w:t>節　高分子化合物の合成</w:t>
            </w:r>
          </w:p>
        </w:tc>
        <w:tc>
          <w:tcPr>
            <w:tcW w:w="2553" w:type="dxa"/>
            <w:vMerge/>
          </w:tcPr>
          <w:p w14:paraId="544E2261"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top w:val="nil"/>
            </w:tcBorders>
          </w:tcPr>
          <w:p w14:paraId="5489C17F" w14:textId="77777777" w:rsidR="00021F35" w:rsidRPr="001D022B" w:rsidRDefault="00021F35" w:rsidP="00021F35">
            <w:pPr>
              <w:spacing w:line="240" w:lineRule="exact"/>
              <w:rPr>
                <w:rFonts w:ascii="CenturyOldst" w:hAnsi="CenturyOldst"/>
                <w:color w:val="000000" w:themeColor="text1"/>
                <w:sz w:val="18"/>
                <w:szCs w:val="18"/>
              </w:rPr>
            </w:pPr>
          </w:p>
        </w:tc>
        <w:tc>
          <w:tcPr>
            <w:tcW w:w="701" w:type="dxa"/>
            <w:vMerge/>
            <w:tcBorders>
              <w:bottom w:val="nil"/>
            </w:tcBorders>
          </w:tcPr>
          <w:p w14:paraId="43D1124F"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6427A77D" w14:textId="77777777" w:rsidTr="007304F7">
        <w:tc>
          <w:tcPr>
            <w:tcW w:w="565" w:type="dxa"/>
            <w:tcBorders>
              <w:top w:val="nil"/>
              <w:bottom w:val="nil"/>
            </w:tcBorders>
          </w:tcPr>
          <w:p w14:paraId="22A808F5"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236C5ACC" w14:textId="77777777" w:rsidR="00021F35" w:rsidRPr="001D022B" w:rsidRDefault="00021F35" w:rsidP="00021F35">
            <w:pPr>
              <w:spacing w:line="240" w:lineRule="exact"/>
              <w:ind w:leftChars="83" w:left="174"/>
              <w:contextualSpacing/>
              <w:rPr>
                <w:rFonts w:ascii="CenturyOldst" w:eastAsia="ＭＳ Ｐゴシック" w:hAnsi="CenturyOldst" w:cs="ＭＳ Ｐゴシック"/>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2</w:t>
            </w:r>
            <w:r w:rsidRPr="001D022B">
              <w:rPr>
                <w:rFonts w:ascii="CenturyOldst" w:hAnsi="CenturyOldst"/>
                <w:color w:val="000000" w:themeColor="text1"/>
                <w:sz w:val="18"/>
                <w:szCs w:val="18"/>
              </w:rPr>
              <w:t xml:space="preserve">節　合成繊維　　　　</w:t>
            </w:r>
          </w:p>
        </w:tc>
        <w:tc>
          <w:tcPr>
            <w:tcW w:w="2553" w:type="dxa"/>
            <w:vMerge/>
          </w:tcPr>
          <w:p w14:paraId="0EE41C01"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6013084F" w14:textId="03BA6946"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実験</w:t>
            </w:r>
            <w:r w:rsidRPr="001D022B">
              <w:rPr>
                <w:rFonts w:ascii="CenturyOldst" w:hAnsi="CenturyOldst"/>
                <w:color w:val="000000" w:themeColor="text1"/>
                <w:sz w:val="18"/>
                <w:szCs w:val="18"/>
              </w:rPr>
              <w:t>4</w:t>
            </w:r>
          </w:p>
          <w:p w14:paraId="5532B682"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「ナイロン</w:t>
            </w:r>
            <w:r w:rsidRPr="001D022B">
              <w:rPr>
                <w:rFonts w:ascii="CenturyOldst" w:hAnsi="CenturyOldst"/>
                <w:color w:val="000000" w:themeColor="text1"/>
                <w:sz w:val="18"/>
                <w:szCs w:val="18"/>
              </w:rPr>
              <w:t xml:space="preserve">66 </w:t>
            </w:r>
            <w:r w:rsidRPr="001D022B">
              <w:rPr>
                <w:rFonts w:ascii="CenturyOldst" w:hAnsi="CenturyOldst"/>
                <w:color w:val="000000" w:themeColor="text1"/>
                <w:sz w:val="18"/>
                <w:szCs w:val="18"/>
              </w:rPr>
              <w:t>の合成」</w:t>
            </w:r>
          </w:p>
        </w:tc>
        <w:tc>
          <w:tcPr>
            <w:tcW w:w="701" w:type="dxa"/>
            <w:tcBorders>
              <w:top w:val="nil"/>
              <w:bottom w:val="nil"/>
            </w:tcBorders>
          </w:tcPr>
          <w:p w14:paraId="15908414"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09423E3A" w14:textId="77777777" w:rsidTr="007304F7">
        <w:tc>
          <w:tcPr>
            <w:tcW w:w="565" w:type="dxa"/>
            <w:tcBorders>
              <w:top w:val="nil"/>
              <w:bottom w:val="nil"/>
            </w:tcBorders>
          </w:tcPr>
          <w:p w14:paraId="60515766"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Pr>
          <w:p w14:paraId="16664867"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3</w:t>
            </w:r>
            <w:r w:rsidRPr="001D022B">
              <w:rPr>
                <w:rFonts w:ascii="CenturyOldst" w:hAnsi="CenturyOldst"/>
                <w:color w:val="000000" w:themeColor="text1"/>
                <w:sz w:val="18"/>
                <w:szCs w:val="18"/>
              </w:rPr>
              <w:t>節　プラスチック</w:t>
            </w:r>
            <w:r w:rsidRPr="001D022B">
              <w:rPr>
                <w:rFonts w:ascii="CenturyOldst" w:hAnsi="CenturyOldst" w:hint="eastAsia"/>
                <w:color w:val="000000" w:themeColor="text1"/>
                <w:sz w:val="18"/>
                <w:szCs w:val="18"/>
              </w:rPr>
              <w:t>(</w:t>
            </w:r>
            <w:r w:rsidRPr="001D022B">
              <w:rPr>
                <w:rFonts w:ascii="CenturyOldst" w:hAnsi="CenturyOldst" w:hint="eastAsia"/>
                <w:color w:val="000000" w:themeColor="text1"/>
                <w:sz w:val="18"/>
                <w:szCs w:val="18"/>
              </w:rPr>
              <w:t>合成樹</w:t>
            </w:r>
          </w:p>
          <w:p w14:paraId="2B92E0F6" w14:textId="6C83C696" w:rsidR="00021F35" w:rsidRPr="001D022B" w:rsidRDefault="00021F35" w:rsidP="00021F35">
            <w:pPr>
              <w:spacing w:line="240" w:lineRule="exact"/>
              <w:ind w:leftChars="83" w:left="174" w:firstLineChars="400" w:firstLine="720"/>
              <w:contextualSpacing/>
              <w:rPr>
                <w:rFonts w:ascii="CenturyOldst" w:eastAsia="ＭＳ Ｐゴシック" w:hAnsi="CenturyOldst" w:cs="ＭＳ Ｐゴシック"/>
                <w:color w:val="000000" w:themeColor="text1"/>
                <w:sz w:val="18"/>
                <w:szCs w:val="18"/>
              </w:rPr>
            </w:pPr>
            <w:r w:rsidRPr="001D022B">
              <w:rPr>
                <w:rFonts w:ascii="CenturyOldst" w:hAnsi="CenturyOldst" w:hint="eastAsia"/>
                <w:color w:val="000000" w:themeColor="text1"/>
                <w:sz w:val="18"/>
                <w:szCs w:val="18"/>
              </w:rPr>
              <w:t>脂</w:t>
            </w:r>
            <w:r w:rsidRPr="001D022B">
              <w:rPr>
                <w:rFonts w:ascii="CenturyOldst" w:hAnsi="CenturyOldst"/>
                <w:color w:val="000000" w:themeColor="text1"/>
                <w:sz w:val="18"/>
                <w:szCs w:val="18"/>
              </w:rPr>
              <w:t>)</w:t>
            </w:r>
            <w:r w:rsidRPr="001D022B">
              <w:rPr>
                <w:rFonts w:ascii="CenturyOldst" w:hAnsi="CenturyOldst"/>
                <w:color w:val="000000" w:themeColor="text1"/>
                <w:sz w:val="18"/>
                <w:szCs w:val="18"/>
              </w:rPr>
              <w:t xml:space="preserve">　</w:t>
            </w:r>
          </w:p>
        </w:tc>
        <w:tc>
          <w:tcPr>
            <w:tcW w:w="2553" w:type="dxa"/>
            <w:vMerge/>
          </w:tcPr>
          <w:p w14:paraId="3CCD0F57"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Pr>
          <w:p w14:paraId="1BA777F8" w14:textId="122B0786" w:rsidR="00021F35" w:rsidRPr="001D022B" w:rsidRDefault="00021F35" w:rsidP="00021F35">
            <w:pPr>
              <w:spacing w:line="240" w:lineRule="exact"/>
              <w:rPr>
                <w:rFonts w:ascii="CenturyOldst" w:hAnsi="CenturyOldst"/>
                <w:color w:val="000000" w:themeColor="text1"/>
                <w:sz w:val="18"/>
                <w:szCs w:val="18"/>
              </w:rPr>
            </w:pPr>
          </w:p>
        </w:tc>
        <w:tc>
          <w:tcPr>
            <w:tcW w:w="701" w:type="dxa"/>
            <w:tcBorders>
              <w:top w:val="nil"/>
              <w:bottom w:val="nil"/>
            </w:tcBorders>
          </w:tcPr>
          <w:p w14:paraId="02B23259"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48A36B3C" w14:textId="77777777" w:rsidTr="007304F7">
        <w:tc>
          <w:tcPr>
            <w:tcW w:w="565" w:type="dxa"/>
            <w:tcBorders>
              <w:top w:val="nil"/>
              <w:bottom w:val="nil"/>
            </w:tcBorders>
          </w:tcPr>
          <w:p w14:paraId="4D59EBE6"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3D719605" w14:textId="70EC5B47"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color w:val="000000" w:themeColor="text1"/>
                <w:sz w:val="18"/>
                <w:szCs w:val="18"/>
              </w:rPr>
              <w:t>4</w:t>
            </w:r>
            <w:r w:rsidRPr="001D022B">
              <w:rPr>
                <w:rFonts w:ascii="CenturyOldst" w:hAnsi="CenturyOldst"/>
                <w:color w:val="000000" w:themeColor="text1"/>
                <w:sz w:val="18"/>
                <w:szCs w:val="18"/>
              </w:rPr>
              <w:t xml:space="preserve">節　ゴム　　　　　</w:t>
            </w:r>
          </w:p>
        </w:tc>
        <w:tc>
          <w:tcPr>
            <w:tcW w:w="2553" w:type="dxa"/>
            <w:vMerge/>
            <w:tcBorders>
              <w:bottom w:val="dashed" w:sz="4" w:space="0" w:color="auto"/>
            </w:tcBorders>
          </w:tcPr>
          <w:p w14:paraId="499507EC" w14:textId="77777777" w:rsidR="00021F35" w:rsidRPr="001D022B" w:rsidRDefault="00021F35" w:rsidP="00021F35">
            <w:pPr>
              <w:spacing w:line="240" w:lineRule="exact"/>
              <w:rPr>
                <w:rFonts w:ascii="CenturyOldst" w:eastAsiaTheme="majorEastAsia" w:hAnsi="CenturyOldst"/>
                <w:color w:val="000000" w:themeColor="text1"/>
                <w:sz w:val="20"/>
              </w:rPr>
            </w:pPr>
          </w:p>
        </w:tc>
        <w:tc>
          <w:tcPr>
            <w:tcW w:w="2743" w:type="dxa"/>
            <w:tcBorders>
              <w:bottom w:val="dashed" w:sz="4" w:space="0" w:color="auto"/>
            </w:tcBorders>
          </w:tcPr>
          <w:p w14:paraId="26F04ABE" w14:textId="21654C51" w:rsidR="00021F35" w:rsidRPr="001D022B" w:rsidRDefault="00021F35" w:rsidP="00021F35">
            <w:pPr>
              <w:spacing w:line="240" w:lineRule="exact"/>
              <w:rPr>
                <w:rFonts w:ascii="CenturyOldst" w:hAnsi="CenturyOldst"/>
                <w:color w:val="000000" w:themeColor="text1"/>
                <w:sz w:val="18"/>
                <w:szCs w:val="18"/>
              </w:rPr>
            </w:pPr>
          </w:p>
        </w:tc>
        <w:tc>
          <w:tcPr>
            <w:tcW w:w="701" w:type="dxa"/>
            <w:tcBorders>
              <w:top w:val="nil"/>
              <w:bottom w:val="nil"/>
            </w:tcBorders>
          </w:tcPr>
          <w:p w14:paraId="6B70275F"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65186FAB" w14:textId="77777777" w:rsidTr="007304F7">
        <w:tc>
          <w:tcPr>
            <w:tcW w:w="565" w:type="dxa"/>
            <w:tcBorders>
              <w:top w:val="nil"/>
              <w:bottom w:val="nil"/>
            </w:tcBorders>
          </w:tcPr>
          <w:p w14:paraId="030CE28C"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dashed" w:sz="4" w:space="0" w:color="auto"/>
            </w:tcBorders>
          </w:tcPr>
          <w:p w14:paraId="75C9E3C1" w14:textId="77777777" w:rsidR="00021F35" w:rsidRPr="001D022B" w:rsidRDefault="00021F35" w:rsidP="00021F35">
            <w:pPr>
              <w:spacing w:line="240" w:lineRule="exact"/>
              <w:ind w:leftChars="83" w:left="174"/>
              <w:contextualSpacing/>
              <w:rPr>
                <w:rFonts w:ascii="CenturyOldst" w:hAnsi="CenturyOldst"/>
                <w:color w:val="000000" w:themeColor="text1"/>
                <w:sz w:val="18"/>
                <w:szCs w:val="18"/>
              </w:rPr>
            </w:pPr>
            <w:r w:rsidRPr="001D022B">
              <w:rPr>
                <w:rFonts w:ascii="CenturyOldst" w:hAnsi="CenturyOldst"/>
                <w:color w:val="000000" w:themeColor="text1"/>
                <w:sz w:val="18"/>
                <w:szCs w:val="18"/>
              </w:rPr>
              <w:t>第</w:t>
            </w:r>
            <w:r w:rsidRPr="001D022B">
              <w:rPr>
                <w:rFonts w:ascii="CenturyOldst" w:hAnsi="CenturyOldst" w:hint="eastAsia"/>
                <w:color w:val="000000" w:themeColor="text1"/>
                <w:sz w:val="18"/>
                <w:szCs w:val="18"/>
              </w:rPr>
              <w:t>5</w:t>
            </w:r>
            <w:r w:rsidRPr="001D022B">
              <w:rPr>
                <w:rFonts w:ascii="CenturyOldst" w:hAnsi="CenturyOldst"/>
                <w:color w:val="000000" w:themeColor="text1"/>
                <w:sz w:val="18"/>
                <w:szCs w:val="18"/>
              </w:rPr>
              <w:t xml:space="preserve">節　</w:t>
            </w:r>
            <w:r w:rsidRPr="001D022B">
              <w:rPr>
                <w:rFonts w:ascii="CenturyOldst" w:hAnsi="CenturyOldst" w:hint="eastAsia"/>
                <w:color w:val="000000" w:themeColor="text1"/>
                <w:sz w:val="18"/>
                <w:szCs w:val="18"/>
              </w:rPr>
              <w:t>生活で利用されている</w:t>
            </w:r>
          </w:p>
          <w:p w14:paraId="205BC86A" w14:textId="6CF45E13" w:rsidR="00021F35" w:rsidRPr="001D022B" w:rsidRDefault="00021F35" w:rsidP="00021F35">
            <w:pPr>
              <w:spacing w:line="240" w:lineRule="exact"/>
              <w:ind w:leftChars="83" w:left="174" w:firstLineChars="400" w:firstLine="720"/>
              <w:contextualSpacing/>
              <w:rPr>
                <w:rFonts w:ascii="CenturyOldst" w:eastAsia="ＭＳ Ｐゴシック" w:hAnsi="CenturyOldst" w:cs="ＭＳ Ｐゴシック"/>
                <w:color w:val="000000" w:themeColor="text1"/>
                <w:sz w:val="18"/>
                <w:szCs w:val="18"/>
              </w:rPr>
            </w:pPr>
            <w:r w:rsidRPr="001D022B">
              <w:rPr>
                <w:rFonts w:ascii="CenturyOldst" w:hAnsi="CenturyOldst" w:hint="eastAsia"/>
                <w:color w:val="000000" w:themeColor="text1"/>
                <w:sz w:val="18"/>
                <w:szCs w:val="18"/>
              </w:rPr>
              <w:t>合成樹脂</w:t>
            </w:r>
          </w:p>
        </w:tc>
        <w:tc>
          <w:tcPr>
            <w:tcW w:w="2553" w:type="dxa"/>
            <w:vMerge/>
            <w:tcBorders>
              <w:bottom w:val="dashed" w:sz="4" w:space="0" w:color="auto"/>
            </w:tcBorders>
          </w:tcPr>
          <w:p w14:paraId="7C243CC9" w14:textId="77777777" w:rsidR="00021F35" w:rsidRPr="001D022B" w:rsidRDefault="00021F35" w:rsidP="00021F35">
            <w:pPr>
              <w:spacing w:line="240" w:lineRule="exact"/>
              <w:rPr>
                <w:rFonts w:ascii="CenturyOldst" w:eastAsiaTheme="majorEastAsia" w:hAnsi="CenturyOldst"/>
                <w:color w:val="000000" w:themeColor="text1"/>
              </w:rPr>
            </w:pPr>
          </w:p>
        </w:tc>
        <w:tc>
          <w:tcPr>
            <w:tcW w:w="2743" w:type="dxa"/>
            <w:tcBorders>
              <w:bottom w:val="dashed" w:sz="4" w:space="0" w:color="auto"/>
            </w:tcBorders>
          </w:tcPr>
          <w:p w14:paraId="153CD74B" w14:textId="5BA6D2F1"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hint="eastAsia"/>
                <w:color w:val="000000" w:themeColor="text1"/>
                <w:sz w:val="18"/>
                <w:szCs w:val="18"/>
              </w:rPr>
              <w:t>実験</w:t>
            </w:r>
            <w:r w:rsidRPr="001D022B">
              <w:rPr>
                <w:rFonts w:ascii="CenturyOldst" w:hAnsi="CenturyOldst" w:hint="eastAsia"/>
                <w:color w:val="000000" w:themeColor="text1"/>
                <w:sz w:val="18"/>
                <w:szCs w:val="18"/>
              </w:rPr>
              <w:t>5</w:t>
            </w:r>
          </w:p>
          <w:p w14:paraId="5A1C1DDA" w14:textId="77777777" w:rsidR="00021F35" w:rsidRPr="001D022B" w:rsidRDefault="00021F35" w:rsidP="00021F35">
            <w:pPr>
              <w:spacing w:line="240" w:lineRule="exact"/>
              <w:rPr>
                <w:rFonts w:ascii="CenturyOldst" w:hAnsi="CenturyOldst"/>
                <w:color w:val="000000" w:themeColor="text1"/>
                <w:sz w:val="18"/>
                <w:szCs w:val="18"/>
              </w:rPr>
            </w:pPr>
            <w:r w:rsidRPr="001D022B">
              <w:rPr>
                <w:rFonts w:ascii="CenturyOldst" w:hAnsi="CenturyOldst"/>
                <w:color w:val="000000" w:themeColor="text1"/>
                <w:sz w:val="18"/>
                <w:szCs w:val="18"/>
              </w:rPr>
              <w:t>「発泡ポリスチレンの溶解と再生」</w:t>
            </w:r>
          </w:p>
        </w:tc>
        <w:tc>
          <w:tcPr>
            <w:tcW w:w="701" w:type="dxa"/>
            <w:tcBorders>
              <w:top w:val="nil"/>
              <w:bottom w:val="nil"/>
            </w:tcBorders>
          </w:tcPr>
          <w:p w14:paraId="03B22A96"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r w:rsidR="001D022B" w:rsidRPr="001D022B" w14:paraId="6AF95012" w14:textId="77777777" w:rsidTr="007304F7">
        <w:tc>
          <w:tcPr>
            <w:tcW w:w="565" w:type="dxa"/>
            <w:tcBorders>
              <w:bottom w:val="single" w:sz="12" w:space="0" w:color="auto"/>
            </w:tcBorders>
          </w:tcPr>
          <w:p w14:paraId="7D0D1B1B" w14:textId="77777777" w:rsidR="00021F35" w:rsidRPr="001D022B" w:rsidRDefault="00021F35" w:rsidP="00021F35">
            <w:pPr>
              <w:spacing w:line="240" w:lineRule="exact"/>
              <w:jc w:val="center"/>
              <w:rPr>
                <w:rFonts w:ascii="CenturyOldst" w:eastAsiaTheme="majorEastAsia" w:hAnsi="CenturyOldst"/>
                <w:color w:val="000000" w:themeColor="text1"/>
              </w:rPr>
            </w:pPr>
          </w:p>
        </w:tc>
        <w:tc>
          <w:tcPr>
            <w:tcW w:w="2938" w:type="dxa"/>
            <w:tcBorders>
              <w:bottom w:val="single" w:sz="12" w:space="0" w:color="auto"/>
            </w:tcBorders>
            <w:shd w:val="clear" w:color="auto" w:fill="D9D9D9" w:themeFill="background1" w:themeFillShade="D9"/>
          </w:tcPr>
          <w:p w14:paraId="7AD5CF05" w14:textId="71822DF1" w:rsidR="00021F35" w:rsidRPr="001D022B" w:rsidRDefault="00021F35" w:rsidP="00021F35">
            <w:pPr>
              <w:spacing w:line="240" w:lineRule="exact"/>
              <w:contextualSpacing/>
              <w:rPr>
                <w:rFonts w:ascii="CenturyOldst" w:hAnsi="CenturyOldst"/>
                <w:b/>
                <w:color w:val="000000" w:themeColor="text1"/>
                <w:sz w:val="20"/>
              </w:rPr>
            </w:pPr>
            <w:r w:rsidRPr="001D022B">
              <w:rPr>
                <w:rFonts w:ascii="CenturyOldst" w:hAnsi="CenturyOldst"/>
                <w:b/>
                <w:color w:val="000000" w:themeColor="text1"/>
                <w:sz w:val="20"/>
              </w:rPr>
              <w:t>終章・巻末資料</w:t>
            </w:r>
            <w:r w:rsidRPr="001D022B">
              <w:rPr>
                <w:rFonts w:ascii="CenturyOldst" w:hAnsi="CenturyOldst"/>
                <w:b/>
                <w:color w:val="000000" w:themeColor="text1"/>
                <w:sz w:val="20"/>
              </w:rPr>
              <w:t>(3)</w:t>
            </w:r>
          </w:p>
        </w:tc>
        <w:tc>
          <w:tcPr>
            <w:tcW w:w="2553" w:type="dxa"/>
            <w:tcBorders>
              <w:bottom w:val="single" w:sz="12" w:space="0" w:color="auto"/>
            </w:tcBorders>
            <w:shd w:val="clear" w:color="auto" w:fill="D9D9D9" w:themeFill="background1" w:themeFillShade="D9"/>
          </w:tcPr>
          <w:p w14:paraId="7773E887" w14:textId="77777777" w:rsidR="00021F35" w:rsidRPr="001D022B" w:rsidRDefault="00021F35" w:rsidP="00021F35">
            <w:pPr>
              <w:spacing w:line="240" w:lineRule="exact"/>
              <w:rPr>
                <w:rFonts w:ascii="CenturyOldst" w:eastAsiaTheme="majorEastAsia" w:hAnsi="CenturyOldst"/>
                <w:color w:val="000000" w:themeColor="text1"/>
              </w:rPr>
            </w:pPr>
          </w:p>
        </w:tc>
        <w:tc>
          <w:tcPr>
            <w:tcW w:w="2743" w:type="dxa"/>
            <w:tcBorders>
              <w:bottom w:val="single" w:sz="12" w:space="0" w:color="auto"/>
            </w:tcBorders>
            <w:shd w:val="clear" w:color="auto" w:fill="D9D9D9" w:themeFill="background1" w:themeFillShade="D9"/>
          </w:tcPr>
          <w:p w14:paraId="34AC6AAB" w14:textId="77777777" w:rsidR="00021F35" w:rsidRPr="001D022B" w:rsidRDefault="00021F35" w:rsidP="00021F35">
            <w:pPr>
              <w:spacing w:line="240" w:lineRule="exact"/>
              <w:rPr>
                <w:rFonts w:ascii="CenturyOldst" w:eastAsiaTheme="majorEastAsia" w:hAnsi="CenturyOldst"/>
                <w:color w:val="000000" w:themeColor="text1"/>
                <w:sz w:val="18"/>
                <w:szCs w:val="18"/>
              </w:rPr>
            </w:pPr>
          </w:p>
        </w:tc>
        <w:tc>
          <w:tcPr>
            <w:tcW w:w="701" w:type="dxa"/>
            <w:tcBorders>
              <w:bottom w:val="single" w:sz="12" w:space="0" w:color="auto"/>
            </w:tcBorders>
          </w:tcPr>
          <w:p w14:paraId="5585040D" w14:textId="77777777" w:rsidR="00021F35" w:rsidRPr="001D022B" w:rsidRDefault="00021F35" w:rsidP="00021F35">
            <w:pPr>
              <w:snapToGrid w:val="0"/>
              <w:spacing w:line="240" w:lineRule="exact"/>
              <w:jc w:val="center"/>
              <w:rPr>
                <w:rFonts w:ascii="CenturyOldst" w:eastAsiaTheme="majorEastAsia" w:hAnsi="CenturyOldst"/>
                <w:color w:val="000000" w:themeColor="text1"/>
              </w:rPr>
            </w:pPr>
          </w:p>
        </w:tc>
      </w:tr>
    </w:tbl>
    <w:p w14:paraId="2C1B5747" w14:textId="386DD16D" w:rsidR="00A02ABC" w:rsidRPr="001D022B" w:rsidRDefault="00C3123C" w:rsidP="000D4135">
      <w:pPr>
        <w:rPr>
          <w:rFonts w:asciiTheme="majorEastAsia" w:eastAsiaTheme="majorEastAsia" w:hAnsiTheme="majorEastAsia"/>
          <w:color w:val="000000" w:themeColor="text1"/>
        </w:rPr>
      </w:pPr>
      <w:r w:rsidRPr="001D022B">
        <w:rPr>
          <w:color w:val="000000" w:themeColor="text1"/>
        </w:rPr>
        <w:t>(2</w:t>
      </w:r>
      <w:r w:rsidR="00727AF5" w:rsidRPr="001D022B">
        <w:rPr>
          <w:color w:val="000000" w:themeColor="text1"/>
        </w:rPr>
        <w:t>.5</w:t>
      </w:r>
      <w:r w:rsidRPr="001D022B">
        <w:rPr>
          <w:color w:val="000000" w:themeColor="text1"/>
        </w:rPr>
        <w:t xml:space="preserve"> 時間は予備時間) ＊予備時間は探究実験や実験をより深めたり，参考資料の学習にあてたりする。</w:t>
      </w:r>
      <w:r w:rsidR="00A02ABC" w:rsidRPr="001D022B">
        <w:rPr>
          <w:color w:val="000000" w:themeColor="text1"/>
        </w:rPr>
        <w:br w:type="page"/>
      </w:r>
    </w:p>
    <w:p w14:paraId="7D09A41A" w14:textId="77777777" w:rsidR="00282973" w:rsidRPr="001D022B" w:rsidRDefault="00282973">
      <w:pPr>
        <w:rPr>
          <w:color w:val="000000" w:themeColor="text1"/>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9746"/>
      </w:tblGrid>
      <w:tr w:rsidR="001D022B" w:rsidRPr="001D022B" w14:paraId="266FAD3C" w14:textId="77777777" w:rsidTr="006D3B56">
        <w:trPr>
          <w:trHeight w:val="82"/>
        </w:trPr>
        <w:tc>
          <w:tcPr>
            <w:tcW w:w="9746" w:type="dxa"/>
            <w:tcBorders>
              <w:top w:val="single" w:sz="12" w:space="0" w:color="auto"/>
              <w:left w:val="nil"/>
              <w:bottom w:val="nil"/>
              <w:right w:val="nil"/>
            </w:tcBorders>
          </w:tcPr>
          <w:p w14:paraId="2FF00800" w14:textId="77777777" w:rsidR="00B83A12" w:rsidRPr="001D022B" w:rsidRDefault="00B83A12" w:rsidP="00B83A12">
            <w:pPr>
              <w:rPr>
                <w:color w:val="000000" w:themeColor="text1"/>
                <w:sz w:val="20"/>
              </w:rPr>
            </w:pPr>
          </w:p>
        </w:tc>
      </w:tr>
      <w:tr w:rsidR="001D022B" w:rsidRPr="001D022B" w14:paraId="6274B9C0" w14:textId="77777777" w:rsidTr="006D3B56">
        <w:trPr>
          <w:trHeight w:val="345"/>
        </w:trPr>
        <w:tc>
          <w:tcPr>
            <w:tcW w:w="9746" w:type="dxa"/>
            <w:tcBorders>
              <w:top w:val="nil"/>
              <w:left w:val="nil"/>
              <w:bottom w:val="single" w:sz="12" w:space="0" w:color="auto"/>
              <w:right w:val="nil"/>
            </w:tcBorders>
          </w:tcPr>
          <w:p w14:paraId="2555AA58" w14:textId="77777777" w:rsidR="00B83A12" w:rsidRPr="001D022B" w:rsidRDefault="00B83A12" w:rsidP="00B83A12">
            <w:pPr>
              <w:rPr>
                <w:rFonts w:ascii="ＭＳ ゴシック" w:eastAsia="ＭＳ ゴシック" w:hAnsi="ＭＳ ゴシック"/>
                <w:color w:val="000000" w:themeColor="text1"/>
                <w:szCs w:val="21"/>
              </w:rPr>
            </w:pPr>
            <w:r w:rsidRPr="001D022B">
              <w:rPr>
                <w:rFonts w:ascii="ＭＳ ゴシック" w:eastAsia="ＭＳ ゴシック" w:hAnsi="ＭＳ ゴシック" w:hint="eastAsia"/>
                <w:color w:val="000000" w:themeColor="text1"/>
                <w:szCs w:val="21"/>
              </w:rPr>
              <w:t>３　評価方法とその観点</w:t>
            </w:r>
          </w:p>
        </w:tc>
      </w:tr>
      <w:tr w:rsidR="001D022B" w:rsidRPr="001D022B" w14:paraId="2827B5C1" w14:textId="77777777" w:rsidTr="006D3B56">
        <w:trPr>
          <w:trHeight w:val="18"/>
        </w:trPr>
        <w:tc>
          <w:tcPr>
            <w:tcW w:w="9746" w:type="dxa"/>
            <w:tcBorders>
              <w:top w:val="single" w:sz="12" w:space="0" w:color="auto"/>
              <w:left w:val="single" w:sz="12" w:space="0" w:color="auto"/>
              <w:right w:val="single" w:sz="12" w:space="0" w:color="auto"/>
            </w:tcBorders>
          </w:tcPr>
          <w:p w14:paraId="3306D50A" w14:textId="77777777" w:rsidR="00B83A12" w:rsidRPr="001D022B" w:rsidRDefault="00B83A12" w:rsidP="00B83A12">
            <w:pPr>
              <w:spacing w:line="240" w:lineRule="exact"/>
              <w:jc w:val="center"/>
              <w:rPr>
                <w:color w:val="000000" w:themeColor="text1"/>
                <w:sz w:val="20"/>
              </w:rPr>
            </w:pPr>
            <w:r w:rsidRPr="001D022B">
              <w:rPr>
                <w:rFonts w:ascii="ＭＳ ゴシック" w:eastAsia="ＭＳ ゴシック" w:hAnsi="ＭＳ ゴシック" w:hint="eastAsia"/>
                <w:color w:val="000000" w:themeColor="text1"/>
                <w:sz w:val="20"/>
              </w:rPr>
              <w:t>評 価 方 法</w:t>
            </w:r>
          </w:p>
        </w:tc>
      </w:tr>
      <w:tr w:rsidR="001D022B" w:rsidRPr="001D022B" w14:paraId="0BA43BC5" w14:textId="77777777" w:rsidTr="006D3B56">
        <w:trPr>
          <w:trHeight w:val="362"/>
        </w:trPr>
        <w:tc>
          <w:tcPr>
            <w:tcW w:w="9746" w:type="dxa"/>
            <w:tcBorders>
              <w:left w:val="single" w:sz="12" w:space="0" w:color="auto"/>
              <w:bottom w:val="nil"/>
              <w:right w:val="single" w:sz="12" w:space="0" w:color="auto"/>
            </w:tcBorders>
          </w:tcPr>
          <w:p w14:paraId="16746DC7" w14:textId="77777777" w:rsidR="00B83A12" w:rsidRPr="001D022B" w:rsidRDefault="00B83A12" w:rsidP="00B83A12">
            <w:pPr>
              <w:spacing w:line="240" w:lineRule="exact"/>
              <w:ind w:leftChars="-1" w:left="-2" w:firstLineChars="100" w:firstLine="200"/>
              <w:rPr>
                <w:color w:val="000000" w:themeColor="text1"/>
                <w:sz w:val="20"/>
              </w:rPr>
            </w:pPr>
            <w:r w:rsidRPr="001D022B">
              <w:rPr>
                <w:rFonts w:hint="eastAsia"/>
                <w:color w:val="000000" w:themeColor="text1"/>
                <w:sz w:val="20"/>
              </w:rPr>
              <w:t>●下記の(1)～(5)の項目を，評価の観点別</w:t>
            </w:r>
            <w:r w:rsidR="00EB749F" w:rsidRPr="001D022B">
              <w:rPr>
                <w:rFonts w:hint="eastAsia"/>
                <w:color w:val="000000" w:themeColor="text1"/>
                <w:sz w:val="20"/>
              </w:rPr>
              <w:t>(知識・技能，思考・判断・表現，主体的に学習に取り組む態度)</w:t>
            </w:r>
            <w:r w:rsidRPr="001D022B">
              <w:rPr>
                <w:rFonts w:hint="eastAsia"/>
                <w:color w:val="000000" w:themeColor="text1"/>
                <w:sz w:val="20"/>
              </w:rPr>
              <w:t>に評価します。各学期の成績はそれらの評価から総合的に判断します。</w:t>
            </w:r>
          </w:p>
        </w:tc>
      </w:tr>
      <w:tr w:rsidR="001D022B" w:rsidRPr="001D022B" w14:paraId="5D27FBEB" w14:textId="77777777" w:rsidTr="006D3B56">
        <w:trPr>
          <w:trHeight w:val="180"/>
        </w:trPr>
        <w:tc>
          <w:tcPr>
            <w:tcW w:w="9746" w:type="dxa"/>
            <w:tcBorders>
              <w:top w:val="nil"/>
              <w:left w:val="single" w:sz="12" w:space="0" w:color="auto"/>
              <w:bottom w:val="nil"/>
              <w:right w:val="single" w:sz="12" w:space="0" w:color="auto"/>
            </w:tcBorders>
          </w:tcPr>
          <w:p w14:paraId="3695AB31" w14:textId="77777777" w:rsidR="00B83A12" w:rsidRPr="001D022B" w:rsidRDefault="00B83A12" w:rsidP="00B83A12">
            <w:pPr>
              <w:spacing w:line="240" w:lineRule="exact"/>
              <w:ind w:leftChars="-1" w:left="-2" w:firstLineChars="1" w:firstLine="2"/>
              <w:rPr>
                <w:b/>
                <w:color w:val="000000" w:themeColor="text1"/>
                <w:sz w:val="20"/>
              </w:rPr>
            </w:pPr>
            <w:r w:rsidRPr="001D022B">
              <w:rPr>
                <w:rFonts w:hint="eastAsia"/>
                <w:b/>
                <w:color w:val="000000" w:themeColor="text1"/>
                <w:sz w:val="20"/>
              </w:rPr>
              <w:t>(1)授業への取り組み</w:t>
            </w:r>
          </w:p>
          <w:p w14:paraId="26D53A3D" w14:textId="77777777" w:rsidR="00B83A12" w:rsidRPr="001D022B" w:rsidRDefault="00B83A12" w:rsidP="00B83A12">
            <w:pPr>
              <w:spacing w:line="240" w:lineRule="exact"/>
              <w:ind w:leftChars="-1" w:left="-2" w:firstLineChars="1" w:firstLine="2"/>
              <w:rPr>
                <w:color w:val="000000" w:themeColor="text1"/>
                <w:sz w:val="20"/>
              </w:rPr>
            </w:pPr>
            <w:r w:rsidRPr="001D022B">
              <w:rPr>
                <w:rFonts w:hint="eastAsia"/>
                <w:color w:val="000000" w:themeColor="text1"/>
                <w:sz w:val="20"/>
              </w:rPr>
              <w:t>授業に対する姿勢，</w:t>
            </w:r>
            <w:smartTag w:uri="schemas-densijiten-jp/ddviewer" w:element="DDviewer">
              <w:r w:rsidRPr="001D022B">
                <w:rPr>
                  <w:rFonts w:hint="eastAsia"/>
                  <w:color w:val="000000" w:themeColor="text1"/>
                  <w:sz w:val="20"/>
                </w:rPr>
                <w:t>学習</w:t>
              </w:r>
            </w:smartTag>
            <w:r w:rsidR="00C97D8D" w:rsidRPr="001D022B">
              <w:rPr>
                <w:rFonts w:hint="eastAsia"/>
                <w:color w:val="000000" w:themeColor="text1"/>
                <w:sz w:val="20"/>
              </w:rPr>
              <w:t>態度，化学</w:t>
            </w:r>
            <w:r w:rsidRPr="001D022B">
              <w:rPr>
                <w:rFonts w:hint="eastAsia"/>
                <w:color w:val="000000" w:themeColor="text1"/>
                <w:sz w:val="20"/>
              </w:rPr>
              <w:t>への関心等で判断する。評価の観点のうち，特に</w:t>
            </w:r>
            <w:r w:rsidR="00EB749F" w:rsidRPr="001D022B">
              <w:rPr>
                <w:rFonts w:hint="eastAsia"/>
                <w:color w:val="000000" w:themeColor="text1"/>
                <w:sz w:val="20"/>
              </w:rPr>
              <w:t>主体的に学習に取り組む態度の項目を評価する。</w:t>
            </w:r>
          </w:p>
        </w:tc>
      </w:tr>
      <w:tr w:rsidR="001D022B" w:rsidRPr="001D022B" w14:paraId="30919543" w14:textId="77777777" w:rsidTr="006D3B56">
        <w:trPr>
          <w:trHeight w:val="194"/>
        </w:trPr>
        <w:tc>
          <w:tcPr>
            <w:tcW w:w="9746" w:type="dxa"/>
            <w:tcBorders>
              <w:top w:val="nil"/>
              <w:left w:val="single" w:sz="12" w:space="0" w:color="auto"/>
              <w:bottom w:val="nil"/>
              <w:right w:val="single" w:sz="12" w:space="0" w:color="auto"/>
            </w:tcBorders>
          </w:tcPr>
          <w:p w14:paraId="61F84454" w14:textId="77777777" w:rsidR="00B83A12" w:rsidRPr="001D022B" w:rsidRDefault="00B83A12" w:rsidP="00B83A12">
            <w:pPr>
              <w:spacing w:line="240" w:lineRule="exact"/>
              <w:ind w:leftChars="-1" w:left="-2" w:firstLineChars="1" w:firstLine="2"/>
              <w:rPr>
                <w:b/>
                <w:color w:val="000000" w:themeColor="text1"/>
                <w:sz w:val="20"/>
              </w:rPr>
            </w:pPr>
            <w:r w:rsidRPr="001D022B">
              <w:rPr>
                <w:rFonts w:hint="eastAsia"/>
                <w:b/>
                <w:color w:val="000000" w:themeColor="text1"/>
                <w:sz w:val="20"/>
              </w:rPr>
              <w:t>(2)ノートの</w:t>
            </w:r>
            <w:smartTag w:uri="schemas-densijiten-jp/ddviewer" w:element="DDviewer">
              <w:r w:rsidRPr="001D022B">
                <w:rPr>
                  <w:rFonts w:hint="eastAsia"/>
                  <w:b/>
                  <w:color w:val="000000" w:themeColor="text1"/>
                  <w:sz w:val="20"/>
                </w:rPr>
                <w:t>記載</w:t>
              </w:r>
            </w:smartTag>
            <w:r w:rsidRPr="001D022B">
              <w:rPr>
                <w:rFonts w:hint="eastAsia"/>
                <w:b/>
                <w:color w:val="000000" w:themeColor="text1"/>
                <w:sz w:val="20"/>
              </w:rPr>
              <w:t>内容</w:t>
            </w:r>
          </w:p>
          <w:p w14:paraId="0C62422E" w14:textId="77777777" w:rsidR="00B83A12" w:rsidRPr="001D022B" w:rsidRDefault="00B83A12" w:rsidP="00B83A12">
            <w:pPr>
              <w:spacing w:line="240" w:lineRule="exact"/>
              <w:ind w:leftChars="-1" w:left="-2" w:firstLineChars="1" w:firstLine="2"/>
              <w:rPr>
                <w:color w:val="000000" w:themeColor="text1"/>
                <w:sz w:val="20"/>
              </w:rPr>
            </w:pPr>
            <w:r w:rsidRPr="001D022B">
              <w:rPr>
                <w:rFonts w:hint="eastAsia"/>
                <w:color w:val="000000" w:themeColor="text1"/>
                <w:sz w:val="20"/>
              </w:rPr>
              <w:t>授業内容を</w:t>
            </w:r>
            <w:smartTag w:uri="schemas-densijiten-jp/ddviewer" w:element="DDviewer">
              <w:r w:rsidRPr="001D022B">
                <w:rPr>
                  <w:rFonts w:hint="eastAsia"/>
                  <w:color w:val="000000" w:themeColor="text1"/>
                  <w:sz w:val="20"/>
                </w:rPr>
                <w:t>適切</w:t>
              </w:r>
            </w:smartTag>
            <w:r w:rsidRPr="001D022B">
              <w:rPr>
                <w:rFonts w:hint="eastAsia"/>
                <w:color w:val="000000" w:themeColor="text1"/>
                <w:sz w:val="20"/>
              </w:rPr>
              <w:t>にまとめているか，科学的な思考ができているかなどを評価する。</w:t>
            </w:r>
          </w:p>
        </w:tc>
      </w:tr>
      <w:tr w:rsidR="001D022B" w:rsidRPr="001D022B" w14:paraId="48036EDA" w14:textId="77777777" w:rsidTr="006D3B56">
        <w:trPr>
          <w:trHeight w:val="300"/>
        </w:trPr>
        <w:tc>
          <w:tcPr>
            <w:tcW w:w="9746" w:type="dxa"/>
            <w:tcBorders>
              <w:top w:val="nil"/>
              <w:left w:val="single" w:sz="12" w:space="0" w:color="auto"/>
              <w:bottom w:val="nil"/>
              <w:right w:val="single" w:sz="12" w:space="0" w:color="auto"/>
            </w:tcBorders>
          </w:tcPr>
          <w:p w14:paraId="5C17E7CE" w14:textId="77777777" w:rsidR="00B83A12" w:rsidRPr="001D022B" w:rsidRDefault="00B83A12" w:rsidP="00B83A12">
            <w:pPr>
              <w:spacing w:line="240" w:lineRule="exact"/>
              <w:ind w:leftChars="-1" w:left="-2" w:firstLineChars="1" w:firstLine="2"/>
              <w:rPr>
                <w:b/>
                <w:color w:val="000000" w:themeColor="text1"/>
                <w:sz w:val="20"/>
              </w:rPr>
            </w:pPr>
            <w:r w:rsidRPr="001D022B">
              <w:rPr>
                <w:rFonts w:hint="eastAsia"/>
                <w:b/>
                <w:color w:val="000000" w:themeColor="text1"/>
                <w:sz w:val="20"/>
              </w:rPr>
              <w:t>(3)観察・</w:t>
            </w:r>
            <w:smartTag w:uri="schemas-densijiten-jp/ddviewer" w:element="DDviewer">
              <w:r w:rsidRPr="001D022B">
                <w:rPr>
                  <w:rFonts w:hint="eastAsia"/>
                  <w:b/>
                  <w:color w:val="000000" w:themeColor="text1"/>
                  <w:sz w:val="20"/>
                </w:rPr>
                <w:t>実験</w:t>
              </w:r>
            </w:smartTag>
            <w:r w:rsidRPr="001D022B">
              <w:rPr>
                <w:rFonts w:hint="eastAsia"/>
                <w:b/>
                <w:color w:val="000000" w:themeColor="text1"/>
                <w:sz w:val="20"/>
              </w:rPr>
              <w:t>等</w:t>
            </w:r>
          </w:p>
          <w:p w14:paraId="1C24BA15" w14:textId="77777777" w:rsidR="00B83A12" w:rsidRPr="001D022B" w:rsidRDefault="00B83A12" w:rsidP="00B83A12">
            <w:pPr>
              <w:spacing w:line="240" w:lineRule="exact"/>
              <w:ind w:leftChars="-1" w:left="-2" w:firstLineChars="5" w:firstLine="10"/>
              <w:rPr>
                <w:color w:val="000000" w:themeColor="text1"/>
                <w:sz w:val="20"/>
              </w:rPr>
            </w:pPr>
            <w:r w:rsidRPr="001D022B">
              <w:rPr>
                <w:rFonts w:hint="eastAsia"/>
                <w:color w:val="000000" w:themeColor="text1"/>
                <w:sz w:val="20"/>
              </w:rPr>
              <w:t>観察・</w:t>
            </w:r>
            <w:smartTag w:uri="schemas-densijiten-jp/ddviewer" w:element="DDviewer">
              <w:r w:rsidRPr="001D022B">
                <w:rPr>
                  <w:rFonts w:hint="eastAsia"/>
                  <w:color w:val="000000" w:themeColor="text1"/>
                  <w:sz w:val="20"/>
                </w:rPr>
                <w:t>実験</w:t>
              </w:r>
            </w:smartTag>
            <w:r w:rsidRPr="001D022B">
              <w:rPr>
                <w:rFonts w:hint="eastAsia"/>
                <w:color w:val="000000" w:themeColor="text1"/>
                <w:sz w:val="20"/>
              </w:rPr>
              <w:t>等を行い，レポートを書く。観察・</w:t>
            </w:r>
            <w:smartTag w:uri="schemas-densijiten-jp/ddviewer" w:element="DDviewer">
              <w:r w:rsidRPr="001D022B">
                <w:rPr>
                  <w:rFonts w:hint="eastAsia"/>
                  <w:color w:val="000000" w:themeColor="text1"/>
                  <w:sz w:val="20"/>
                </w:rPr>
                <w:t>実験</w:t>
              </w:r>
            </w:smartTag>
            <w:r w:rsidRPr="001D022B">
              <w:rPr>
                <w:rFonts w:hint="eastAsia"/>
                <w:color w:val="000000" w:themeColor="text1"/>
                <w:sz w:val="20"/>
              </w:rPr>
              <w:t>に対する姿勢，予想や考察，器具の</w:t>
            </w:r>
            <w:smartTag w:uri="schemas-densijiten-jp/ddviewer" w:element="DDviewer">
              <w:r w:rsidRPr="001D022B">
                <w:rPr>
                  <w:rFonts w:hint="eastAsia"/>
                  <w:color w:val="000000" w:themeColor="text1"/>
                  <w:sz w:val="20"/>
                </w:rPr>
                <w:t>操作</w:t>
              </w:r>
            </w:smartTag>
            <w:r w:rsidRPr="001D022B">
              <w:rPr>
                <w:rFonts w:hint="eastAsia"/>
                <w:color w:val="000000" w:themeColor="text1"/>
                <w:sz w:val="20"/>
              </w:rPr>
              <w:t>，報告書などから評価する。評価の観点のうち，</w:t>
            </w:r>
            <w:r w:rsidR="00EB749F" w:rsidRPr="001D022B">
              <w:rPr>
                <w:rFonts w:hint="eastAsia"/>
                <w:color w:val="000000" w:themeColor="text1"/>
                <w:sz w:val="20"/>
              </w:rPr>
              <w:t>知識・技能，思考・判断・表現</w:t>
            </w:r>
            <w:r w:rsidRPr="001D022B">
              <w:rPr>
                <w:rFonts w:hint="eastAsia"/>
                <w:color w:val="000000" w:themeColor="text1"/>
                <w:sz w:val="20"/>
              </w:rPr>
              <w:t>に関する</w:t>
            </w:r>
            <w:smartTag w:uri="schemas-densijiten-jp/ddviewer" w:element="DDviewer">
              <w:r w:rsidRPr="001D022B">
                <w:rPr>
                  <w:rFonts w:hint="eastAsia"/>
                  <w:color w:val="000000" w:themeColor="text1"/>
                  <w:sz w:val="20"/>
                </w:rPr>
                <w:t>配分</w:t>
              </w:r>
            </w:smartTag>
            <w:r w:rsidRPr="001D022B">
              <w:rPr>
                <w:rFonts w:hint="eastAsia"/>
                <w:color w:val="000000" w:themeColor="text1"/>
                <w:sz w:val="20"/>
              </w:rPr>
              <w:t>が大きい。</w:t>
            </w:r>
          </w:p>
        </w:tc>
      </w:tr>
      <w:tr w:rsidR="001D022B" w:rsidRPr="001D022B" w14:paraId="1A141545" w14:textId="77777777" w:rsidTr="006D3B56">
        <w:trPr>
          <w:trHeight w:val="42"/>
        </w:trPr>
        <w:tc>
          <w:tcPr>
            <w:tcW w:w="9746" w:type="dxa"/>
            <w:tcBorders>
              <w:top w:val="nil"/>
              <w:left w:val="single" w:sz="12" w:space="0" w:color="auto"/>
              <w:bottom w:val="nil"/>
              <w:right w:val="single" w:sz="12" w:space="0" w:color="auto"/>
            </w:tcBorders>
          </w:tcPr>
          <w:p w14:paraId="46C07604" w14:textId="77777777" w:rsidR="00B83A12" w:rsidRPr="001D022B" w:rsidRDefault="00B83A12" w:rsidP="00B83A12">
            <w:pPr>
              <w:spacing w:line="240" w:lineRule="exact"/>
              <w:ind w:leftChars="-1" w:left="-2" w:firstLineChars="1" w:firstLine="2"/>
              <w:rPr>
                <w:b/>
                <w:color w:val="000000" w:themeColor="text1"/>
                <w:sz w:val="20"/>
              </w:rPr>
            </w:pPr>
            <w:r w:rsidRPr="001D022B">
              <w:rPr>
                <w:rFonts w:hint="eastAsia"/>
                <w:b/>
                <w:color w:val="000000" w:themeColor="text1"/>
                <w:sz w:val="20"/>
              </w:rPr>
              <w:t>(4)教科書・問題集の問題</w:t>
            </w:r>
          </w:p>
          <w:p w14:paraId="607C429B" w14:textId="77777777" w:rsidR="00B83A12" w:rsidRPr="001D022B" w:rsidRDefault="00B83A12" w:rsidP="00B83A12">
            <w:pPr>
              <w:spacing w:line="240" w:lineRule="exact"/>
              <w:ind w:leftChars="-1" w:left="-2" w:firstLineChars="1" w:firstLine="2"/>
              <w:rPr>
                <w:color w:val="000000" w:themeColor="text1"/>
                <w:sz w:val="20"/>
              </w:rPr>
            </w:pPr>
            <w:r w:rsidRPr="001D022B">
              <w:rPr>
                <w:rFonts w:hint="eastAsia"/>
                <w:color w:val="000000" w:themeColor="text1"/>
                <w:sz w:val="20"/>
              </w:rPr>
              <w:t>各問題への取り組み，取り組んだ内容から評価する。</w:t>
            </w:r>
          </w:p>
        </w:tc>
      </w:tr>
      <w:tr w:rsidR="001D022B" w:rsidRPr="001D022B" w14:paraId="2E42F59B" w14:textId="77777777" w:rsidTr="006D3B56">
        <w:trPr>
          <w:trHeight w:val="361"/>
        </w:trPr>
        <w:tc>
          <w:tcPr>
            <w:tcW w:w="9746" w:type="dxa"/>
            <w:tcBorders>
              <w:top w:val="nil"/>
              <w:left w:val="single" w:sz="12" w:space="0" w:color="auto"/>
              <w:bottom w:val="single" w:sz="12" w:space="0" w:color="auto"/>
              <w:right w:val="single" w:sz="12" w:space="0" w:color="auto"/>
            </w:tcBorders>
          </w:tcPr>
          <w:p w14:paraId="0F80AD32" w14:textId="77777777" w:rsidR="00B83A12" w:rsidRPr="001D022B" w:rsidRDefault="00B83A12" w:rsidP="00B83A12">
            <w:pPr>
              <w:spacing w:line="240" w:lineRule="exact"/>
              <w:ind w:left="201" w:hangingChars="100" w:hanging="201"/>
              <w:rPr>
                <w:b/>
                <w:color w:val="000000" w:themeColor="text1"/>
                <w:sz w:val="20"/>
              </w:rPr>
            </w:pPr>
            <w:r w:rsidRPr="001D022B">
              <w:rPr>
                <w:rFonts w:hint="eastAsia"/>
                <w:b/>
                <w:color w:val="000000" w:themeColor="text1"/>
                <w:sz w:val="20"/>
              </w:rPr>
              <w:t>(5)中間・定期考査</w:t>
            </w:r>
          </w:p>
          <w:p w14:paraId="56810252" w14:textId="77777777" w:rsidR="00B83A12" w:rsidRPr="001D022B" w:rsidRDefault="00B83A12" w:rsidP="00B83A12">
            <w:pPr>
              <w:spacing w:line="240" w:lineRule="exact"/>
              <w:ind w:leftChars="-1" w:left="-2" w:firstLineChars="1" w:firstLine="2"/>
              <w:rPr>
                <w:color w:val="000000" w:themeColor="text1"/>
                <w:sz w:val="20"/>
              </w:rPr>
            </w:pPr>
            <w:smartTag w:uri="schemas-densijiten-jp/ddviewer" w:element="DDviewer">
              <w:r w:rsidRPr="001D022B">
                <w:rPr>
                  <w:rFonts w:hint="eastAsia"/>
                  <w:color w:val="000000" w:themeColor="text1"/>
                  <w:sz w:val="20"/>
                </w:rPr>
                <w:t>学習</w:t>
              </w:r>
            </w:smartTag>
            <w:r w:rsidRPr="001D022B">
              <w:rPr>
                <w:rFonts w:hint="eastAsia"/>
                <w:color w:val="000000" w:themeColor="text1"/>
                <w:sz w:val="20"/>
              </w:rPr>
              <w:t>内容に合わせて問題を出題する。評価の観点のうち，</w:t>
            </w:r>
            <w:r w:rsidR="00EB749F" w:rsidRPr="001D022B">
              <w:rPr>
                <w:rFonts w:hint="eastAsia"/>
                <w:color w:val="000000" w:themeColor="text1"/>
                <w:sz w:val="20"/>
              </w:rPr>
              <w:t>知識・技能，思考・判断・表現</w:t>
            </w:r>
            <w:r w:rsidRPr="001D022B">
              <w:rPr>
                <w:rFonts w:hint="eastAsia"/>
                <w:color w:val="000000" w:themeColor="text1"/>
                <w:sz w:val="20"/>
              </w:rPr>
              <w:t>に関する</w:t>
            </w:r>
            <w:smartTag w:uri="schemas-densijiten-jp/ddviewer" w:element="DDviewer">
              <w:r w:rsidRPr="001D022B">
                <w:rPr>
                  <w:rFonts w:hint="eastAsia"/>
                  <w:color w:val="000000" w:themeColor="text1"/>
                  <w:sz w:val="20"/>
                </w:rPr>
                <w:t>配分</w:t>
              </w:r>
            </w:smartTag>
            <w:r w:rsidRPr="001D022B">
              <w:rPr>
                <w:rFonts w:hint="eastAsia"/>
                <w:color w:val="000000" w:themeColor="text1"/>
                <w:sz w:val="20"/>
              </w:rPr>
              <w:t>がもっとも大きい。</w:t>
            </w:r>
          </w:p>
        </w:tc>
      </w:tr>
      <w:tr w:rsidR="001D022B" w:rsidRPr="001D022B" w14:paraId="5E17CA4B" w14:textId="77777777" w:rsidTr="006D3B56">
        <w:trPr>
          <w:trHeight w:val="18"/>
        </w:trPr>
        <w:tc>
          <w:tcPr>
            <w:tcW w:w="9746" w:type="dxa"/>
            <w:tcBorders>
              <w:top w:val="single" w:sz="12" w:space="0" w:color="auto"/>
              <w:left w:val="nil"/>
              <w:bottom w:val="nil"/>
              <w:right w:val="nil"/>
            </w:tcBorders>
          </w:tcPr>
          <w:p w14:paraId="59D511C6" w14:textId="77777777" w:rsidR="00B83A12" w:rsidRPr="001D022B" w:rsidRDefault="00B83A12" w:rsidP="00B83A12">
            <w:pPr>
              <w:rPr>
                <w:rFonts w:ascii="ＭＳ ゴシック" w:eastAsia="ＭＳ ゴシック" w:hAnsi="ＭＳ ゴシック"/>
                <w:color w:val="000000" w:themeColor="text1"/>
                <w:szCs w:val="21"/>
              </w:rPr>
            </w:pPr>
          </w:p>
        </w:tc>
      </w:tr>
      <w:tr w:rsidR="001D022B" w:rsidRPr="001D022B" w14:paraId="31C43C38" w14:textId="77777777" w:rsidTr="006D3B56">
        <w:trPr>
          <w:trHeight w:val="289"/>
        </w:trPr>
        <w:tc>
          <w:tcPr>
            <w:tcW w:w="9746" w:type="dxa"/>
            <w:tcBorders>
              <w:top w:val="nil"/>
              <w:left w:val="nil"/>
              <w:bottom w:val="single" w:sz="12" w:space="0" w:color="auto"/>
              <w:right w:val="nil"/>
            </w:tcBorders>
          </w:tcPr>
          <w:p w14:paraId="51B898A1" w14:textId="77777777" w:rsidR="00B83A12" w:rsidRPr="001D022B" w:rsidRDefault="00B83A12" w:rsidP="00B83A12">
            <w:pPr>
              <w:spacing w:line="240" w:lineRule="exact"/>
              <w:rPr>
                <w:color w:val="000000" w:themeColor="text1"/>
                <w:sz w:val="20"/>
              </w:rPr>
            </w:pPr>
            <w:r w:rsidRPr="001D022B">
              <w:rPr>
                <w:rFonts w:ascii="ＭＳ ゴシック" w:eastAsia="ＭＳ ゴシック" w:hAnsi="ＭＳ ゴシック" w:hint="eastAsia"/>
                <w:color w:val="000000" w:themeColor="text1"/>
                <w:szCs w:val="21"/>
              </w:rPr>
              <w:t xml:space="preserve">４　</w:t>
            </w:r>
            <w:smartTag w:uri="schemas-densijiten-jp/ddviewer" w:element="DDviewer">
              <w:r w:rsidRPr="001D022B">
                <w:rPr>
                  <w:rFonts w:ascii="ＭＳ ゴシック" w:eastAsia="ＭＳ ゴシック" w:hAnsi="ＭＳ ゴシック" w:hint="eastAsia"/>
                  <w:color w:val="000000" w:themeColor="text1"/>
                  <w:szCs w:val="21"/>
                </w:rPr>
                <w:t>学習</w:t>
              </w:r>
            </w:smartTag>
            <w:r w:rsidRPr="001D022B">
              <w:rPr>
                <w:rFonts w:ascii="ＭＳ ゴシック" w:eastAsia="ＭＳ ゴシック" w:hAnsi="ＭＳ ゴシック" w:hint="eastAsia"/>
                <w:color w:val="000000" w:themeColor="text1"/>
                <w:szCs w:val="21"/>
              </w:rPr>
              <w:t>のアドバイス等</w:t>
            </w:r>
          </w:p>
        </w:tc>
      </w:tr>
      <w:tr w:rsidR="00B83A12" w:rsidRPr="001D022B" w14:paraId="62C6BC6B" w14:textId="77777777" w:rsidTr="006D3B56">
        <w:trPr>
          <w:trHeight w:val="232"/>
        </w:trPr>
        <w:tc>
          <w:tcPr>
            <w:tcW w:w="9746" w:type="dxa"/>
            <w:tcBorders>
              <w:top w:val="single" w:sz="12" w:space="0" w:color="auto"/>
              <w:left w:val="single" w:sz="12" w:space="0" w:color="auto"/>
              <w:bottom w:val="single" w:sz="12" w:space="0" w:color="auto"/>
              <w:right w:val="single" w:sz="12" w:space="0" w:color="auto"/>
            </w:tcBorders>
          </w:tcPr>
          <w:p w14:paraId="5047011E" w14:textId="787D16CC" w:rsidR="00274560" w:rsidRPr="001D022B" w:rsidRDefault="00274560" w:rsidP="00274560">
            <w:pPr>
              <w:spacing w:line="240" w:lineRule="exact"/>
              <w:rPr>
                <w:color w:val="000000" w:themeColor="text1"/>
                <w:sz w:val="20"/>
              </w:rPr>
            </w:pPr>
            <w:r w:rsidRPr="001D022B">
              <w:rPr>
                <w:rFonts w:hint="eastAsia"/>
                <w:color w:val="000000" w:themeColor="text1"/>
                <w:sz w:val="20"/>
              </w:rPr>
              <w:t>１　日常生活の中で使用する製品や身の</w:t>
            </w:r>
            <w:r w:rsidR="00550835" w:rsidRPr="001D022B">
              <w:rPr>
                <w:rFonts w:hint="eastAsia"/>
                <w:color w:val="000000" w:themeColor="text1"/>
                <w:sz w:val="20"/>
              </w:rPr>
              <w:t>まわ</w:t>
            </w:r>
            <w:r w:rsidRPr="001D022B">
              <w:rPr>
                <w:rFonts w:hint="eastAsia"/>
                <w:color w:val="000000" w:themeColor="text1"/>
                <w:sz w:val="20"/>
              </w:rPr>
              <w:t>りで起こる化学現象に興味をもち，そのしくみについて考える</w:t>
            </w:r>
          </w:p>
          <w:p w14:paraId="4F02AE65" w14:textId="77777777" w:rsidR="00274560" w:rsidRPr="001D022B" w:rsidRDefault="00274560" w:rsidP="00274560">
            <w:pPr>
              <w:spacing w:line="240" w:lineRule="exact"/>
              <w:ind w:firstLineChars="200" w:firstLine="400"/>
              <w:rPr>
                <w:color w:val="000000" w:themeColor="text1"/>
                <w:sz w:val="20"/>
              </w:rPr>
            </w:pPr>
            <w:r w:rsidRPr="001D022B">
              <w:rPr>
                <w:rFonts w:hint="eastAsia"/>
                <w:color w:val="000000" w:themeColor="text1"/>
                <w:sz w:val="20"/>
              </w:rPr>
              <w:t>態度をもつこと。</w:t>
            </w:r>
          </w:p>
          <w:p w14:paraId="34E93202" w14:textId="77777777" w:rsidR="00274560" w:rsidRPr="001D022B" w:rsidRDefault="00274560" w:rsidP="00274560">
            <w:pPr>
              <w:spacing w:line="240" w:lineRule="exact"/>
              <w:rPr>
                <w:color w:val="000000" w:themeColor="text1"/>
                <w:sz w:val="20"/>
              </w:rPr>
            </w:pPr>
            <w:r w:rsidRPr="001D022B">
              <w:rPr>
                <w:rFonts w:hint="eastAsia"/>
                <w:color w:val="000000" w:themeColor="text1"/>
                <w:sz w:val="20"/>
              </w:rPr>
              <w:t>２　疑問に思ったことを確かめてみようという態度をもつこと。</w:t>
            </w:r>
          </w:p>
          <w:p w14:paraId="71303DFB" w14:textId="77777777" w:rsidR="00B83A12" w:rsidRPr="001D022B" w:rsidRDefault="00274560" w:rsidP="00274560">
            <w:pPr>
              <w:spacing w:line="240" w:lineRule="exact"/>
              <w:rPr>
                <w:color w:val="000000" w:themeColor="text1"/>
                <w:sz w:val="20"/>
              </w:rPr>
            </w:pPr>
            <w:r w:rsidRPr="001D022B">
              <w:rPr>
                <w:rFonts w:hint="eastAsia"/>
                <w:color w:val="000000" w:themeColor="text1"/>
                <w:sz w:val="20"/>
              </w:rPr>
              <w:t>３　学んだことを正確に記録する方法と態度を身につけること。</w:t>
            </w:r>
          </w:p>
        </w:tc>
      </w:tr>
    </w:tbl>
    <w:p w14:paraId="7D3746FC" w14:textId="77777777" w:rsidR="00C42B89" w:rsidRPr="001D022B" w:rsidRDefault="00C42B89" w:rsidP="00DD5D07">
      <w:pPr>
        <w:spacing w:line="20" w:lineRule="atLeast"/>
        <w:rPr>
          <w:color w:val="000000" w:themeColor="text1"/>
          <w:sz w:val="2"/>
          <w:szCs w:val="2"/>
        </w:rPr>
      </w:pPr>
    </w:p>
    <w:sectPr w:rsidR="00C42B89" w:rsidRPr="001D022B" w:rsidSect="00C42B89">
      <w:headerReference w:type="default" r:id="rId7"/>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78BB8" w14:textId="77777777" w:rsidR="003643C1" w:rsidRDefault="003643C1">
      <w:r>
        <w:separator/>
      </w:r>
    </w:p>
  </w:endnote>
  <w:endnote w:type="continuationSeparator" w:id="0">
    <w:p w14:paraId="2FF121A8" w14:textId="77777777" w:rsidR="003643C1" w:rsidRDefault="0036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458A7" w14:textId="77777777" w:rsidR="003643C1" w:rsidRDefault="003643C1">
      <w:r>
        <w:separator/>
      </w:r>
    </w:p>
  </w:footnote>
  <w:footnote w:type="continuationSeparator" w:id="0">
    <w:p w14:paraId="1C6D3616" w14:textId="77777777" w:rsidR="003643C1" w:rsidRDefault="0036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10C6" w14:textId="4C305DF9" w:rsidR="005753D3" w:rsidRDefault="005753D3">
    <w:pPr>
      <w:pStyle w:val="a4"/>
      <w:rPr>
        <w:sz w:val="18"/>
        <w:szCs w:val="18"/>
      </w:rPr>
    </w:pPr>
    <w:r>
      <w:rPr>
        <w:rFonts w:hint="eastAsia"/>
        <w:sz w:val="18"/>
        <w:szCs w:val="18"/>
      </w:rPr>
      <w:t>「</w:t>
    </w:r>
    <w:r w:rsidR="00C97D8D">
      <w:rPr>
        <w:rFonts w:hint="eastAsia"/>
        <w:sz w:val="18"/>
        <w:szCs w:val="18"/>
      </w:rPr>
      <w:t xml:space="preserve">高等学校 </w:t>
    </w:r>
    <w:r>
      <w:rPr>
        <w:rFonts w:hint="eastAsia"/>
        <w:sz w:val="18"/>
        <w:szCs w:val="18"/>
      </w:rPr>
      <w:t>化学</w:t>
    </w:r>
    <w:r w:rsidR="00764E10">
      <w:rPr>
        <w:rFonts w:hint="eastAsia"/>
        <w:sz w:val="18"/>
        <w:szCs w:val="18"/>
      </w:rPr>
      <w:t xml:space="preserve"> 改訂版</w:t>
    </w:r>
    <w:r>
      <w:rPr>
        <w:rFonts w:hint="eastAsia"/>
        <w:sz w:val="18"/>
        <w:szCs w:val="18"/>
      </w:rPr>
      <w:t>」</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14:paraId="27FD3554" w14:textId="77777777" w:rsidR="005753D3" w:rsidRPr="009C4160" w:rsidRDefault="005753D3" w:rsidP="00C42B89">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D0D3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D0A758"/>
    <w:lvl w:ilvl="0">
      <w:start w:val="1"/>
      <w:numFmt w:val="decimal"/>
      <w:lvlText w:val="%1."/>
      <w:lvlJc w:val="left"/>
      <w:pPr>
        <w:tabs>
          <w:tab w:val="num" w:pos="364"/>
        </w:tabs>
        <w:ind w:left="364" w:hangingChars="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F3"/>
    <w:rsid w:val="00021F35"/>
    <w:rsid w:val="00035548"/>
    <w:rsid w:val="00066D65"/>
    <w:rsid w:val="00092F84"/>
    <w:rsid w:val="000A7716"/>
    <w:rsid w:val="000D4135"/>
    <w:rsid w:val="000E5E6F"/>
    <w:rsid w:val="000F381C"/>
    <w:rsid w:val="000F4C42"/>
    <w:rsid w:val="00167AEC"/>
    <w:rsid w:val="001D022B"/>
    <w:rsid w:val="002106E8"/>
    <w:rsid w:val="00243133"/>
    <w:rsid w:val="00253B67"/>
    <w:rsid w:val="00274560"/>
    <w:rsid w:val="00282973"/>
    <w:rsid w:val="002B3A8F"/>
    <w:rsid w:val="002B61CC"/>
    <w:rsid w:val="002E744E"/>
    <w:rsid w:val="002F654F"/>
    <w:rsid w:val="002F65F9"/>
    <w:rsid w:val="002F7D5C"/>
    <w:rsid w:val="00313D63"/>
    <w:rsid w:val="003152C7"/>
    <w:rsid w:val="00316176"/>
    <w:rsid w:val="003551E1"/>
    <w:rsid w:val="003643C1"/>
    <w:rsid w:val="003F1A74"/>
    <w:rsid w:val="0044196B"/>
    <w:rsid w:val="004731D0"/>
    <w:rsid w:val="004B0715"/>
    <w:rsid w:val="004D44D4"/>
    <w:rsid w:val="004F49C0"/>
    <w:rsid w:val="005353AB"/>
    <w:rsid w:val="00550835"/>
    <w:rsid w:val="00554DC1"/>
    <w:rsid w:val="005753D3"/>
    <w:rsid w:val="005D34DB"/>
    <w:rsid w:val="005E3B62"/>
    <w:rsid w:val="005E7292"/>
    <w:rsid w:val="00605DD3"/>
    <w:rsid w:val="00610B8B"/>
    <w:rsid w:val="00615004"/>
    <w:rsid w:val="006348F3"/>
    <w:rsid w:val="006401DD"/>
    <w:rsid w:val="00673F39"/>
    <w:rsid w:val="006D3B56"/>
    <w:rsid w:val="0072001F"/>
    <w:rsid w:val="00727AF5"/>
    <w:rsid w:val="007304F7"/>
    <w:rsid w:val="00764E10"/>
    <w:rsid w:val="00790D12"/>
    <w:rsid w:val="00797B33"/>
    <w:rsid w:val="007A47DD"/>
    <w:rsid w:val="007C41DA"/>
    <w:rsid w:val="007D42BD"/>
    <w:rsid w:val="00810C75"/>
    <w:rsid w:val="00814CAA"/>
    <w:rsid w:val="008A24DB"/>
    <w:rsid w:val="008C47C0"/>
    <w:rsid w:val="008E0288"/>
    <w:rsid w:val="008E384A"/>
    <w:rsid w:val="008F3932"/>
    <w:rsid w:val="008F4390"/>
    <w:rsid w:val="00954D85"/>
    <w:rsid w:val="00971A3F"/>
    <w:rsid w:val="009947D1"/>
    <w:rsid w:val="00A02ABC"/>
    <w:rsid w:val="00A12228"/>
    <w:rsid w:val="00A12CB8"/>
    <w:rsid w:val="00A32F1D"/>
    <w:rsid w:val="00A44BB9"/>
    <w:rsid w:val="00A45DE2"/>
    <w:rsid w:val="00A81713"/>
    <w:rsid w:val="00AE0432"/>
    <w:rsid w:val="00B057C2"/>
    <w:rsid w:val="00B06F37"/>
    <w:rsid w:val="00B4253E"/>
    <w:rsid w:val="00B70CA8"/>
    <w:rsid w:val="00B83A12"/>
    <w:rsid w:val="00BA34D7"/>
    <w:rsid w:val="00BE11C9"/>
    <w:rsid w:val="00C069E7"/>
    <w:rsid w:val="00C3123C"/>
    <w:rsid w:val="00C42B89"/>
    <w:rsid w:val="00C77273"/>
    <w:rsid w:val="00C97D8D"/>
    <w:rsid w:val="00CE2DC7"/>
    <w:rsid w:val="00CF1984"/>
    <w:rsid w:val="00CF1B68"/>
    <w:rsid w:val="00D33F94"/>
    <w:rsid w:val="00DA7E39"/>
    <w:rsid w:val="00DD5D07"/>
    <w:rsid w:val="00DF4B51"/>
    <w:rsid w:val="00DF5E57"/>
    <w:rsid w:val="00E11C42"/>
    <w:rsid w:val="00E2794D"/>
    <w:rsid w:val="00E900C9"/>
    <w:rsid w:val="00EB749F"/>
    <w:rsid w:val="00EC68E4"/>
    <w:rsid w:val="00ED2238"/>
    <w:rsid w:val="00EE3EE5"/>
    <w:rsid w:val="00F12A48"/>
    <w:rsid w:val="00F26DFC"/>
    <w:rsid w:val="00F620D0"/>
    <w:rsid w:val="00FA7C34"/>
    <w:rsid w:val="00FC18D8"/>
    <w:rsid w:val="00FC73C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2050">
      <v:textbox inset="5.85pt,.7pt,5.85pt,.7pt"/>
    </o:shapedefaults>
    <o:shapelayout v:ext="edit">
      <o:idmap v:ext="edit" data="2"/>
    </o:shapelayout>
  </w:shapeDefaults>
  <w:decimalSymbol w:val="."/>
  <w:listSeparator w:val=","/>
  <w14:docId w14:val="2D80A0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E3B62"/>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 w:type="paragraph" w:customStyle="1" w:styleId="1">
    <w:name w:val="スタイル1"/>
    <w:basedOn w:val="a"/>
    <w:rsid w:val="00B97FBD"/>
    <w:pPr>
      <w:spacing w:line="240" w:lineRule="exact"/>
      <w:ind w:leftChars="86" w:left="366" w:hangingChars="103" w:hanging="185"/>
    </w:pPr>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691077">
      <w:bodyDiv w:val="1"/>
      <w:marLeft w:val="0"/>
      <w:marRight w:val="0"/>
      <w:marTop w:val="0"/>
      <w:marBottom w:val="0"/>
      <w:divBdr>
        <w:top w:val="none" w:sz="0" w:space="0" w:color="auto"/>
        <w:left w:val="none" w:sz="0" w:space="0" w:color="auto"/>
        <w:bottom w:val="none" w:sz="0" w:space="0" w:color="auto"/>
        <w:right w:val="none" w:sz="0" w:space="0" w:color="auto"/>
      </w:divBdr>
    </w:div>
    <w:div w:id="16395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3872</Words>
  <Characters>1036</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2021-05-31T13:14:00Z</dcterms:created>
  <dcterms:modified xsi:type="dcterms:W3CDTF">2026-04-24T07:41:00Z</dcterms:modified>
</cp:coreProperties>
</file>