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43FB2" w14:textId="77777777" w:rsidR="00515B7B" w:rsidRPr="00851373" w:rsidRDefault="000C68CC" w:rsidP="008B6BEF">
      <w:pPr>
        <w:rPr>
          <w:rFonts w:ascii="BIZ UDゴシック" w:eastAsia="BIZ UDゴシック" w:hAnsi="BIZ UDゴシック"/>
          <w:b/>
          <w:bCs/>
          <w:sz w:val="24"/>
        </w:rPr>
      </w:pPr>
      <w:r w:rsidRPr="00851373">
        <w:rPr>
          <w:rFonts w:ascii="BIZ UDゴシック" w:eastAsia="BIZ UDゴシック" w:hAnsi="BIZ UDゴシック" w:hint="eastAsia"/>
          <w:b/>
          <w:bCs/>
          <w:sz w:val="24"/>
        </w:rPr>
        <w:t>シラバス案</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9"/>
        <w:gridCol w:w="744"/>
        <w:gridCol w:w="4664"/>
      </w:tblGrid>
      <w:tr w:rsidR="00515B7B" w:rsidRPr="00851373" w14:paraId="5D8FBD2F" w14:textId="77777777" w:rsidTr="008B6BEF">
        <w:trPr>
          <w:trHeight w:val="340"/>
        </w:trPr>
        <w:tc>
          <w:tcPr>
            <w:tcW w:w="3719" w:type="dxa"/>
            <w:tcBorders>
              <w:top w:val="single" w:sz="12" w:space="0" w:color="auto"/>
              <w:left w:val="single" w:sz="12" w:space="0" w:color="auto"/>
              <w:bottom w:val="single" w:sz="4" w:space="0" w:color="000000"/>
              <w:right w:val="single" w:sz="4" w:space="0" w:color="000000"/>
            </w:tcBorders>
            <w:vAlign w:val="center"/>
          </w:tcPr>
          <w:p w14:paraId="0CFC5593" w14:textId="77777777" w:rsidR="00515B7B" w:rsidRPr="00851373" w:rsidRDefault="00515B7B" w:rsidP="008B6BEF">
            <w:pPr>
              <w:spacing w:line="300" w:lineRule="exact"/>
              <w:jc w:val="center"/>
              <w:rPr>
                <w:rFonts w:ascii="BIZ UDPゴシック" w:eastAsia="BIZ UDPゴシック" w:hAnsi="BIZ UDPゴシック"/>
                <w:color w:val="000000"/>
                <w:szCs w:val="18"/>
              </w:rPr>
            </w:pPr>
            <w:r w:rsidRPr="00851373">
              <w:rPr>
                <w:rFonts w:ascii="BIZ UDPゴシック" w:eastAsia="BIZ UDPゴシック" w:hAnsi="BIZ UDPゴシック" w:hint="eastAsia"/>
                <w:color w:val="000000"/>
                <w:szCs w:val="18"/>
              </w:rPr>
              <w:t>対象教科・科目</w:t>
            </w:r>
          </w:p>
        </w:tc>
        <w:tc>
          <w:tcPr>
            <w:tcW w:w="744" w:type="dxa"/>
            <w:tcBorders>
              <w:top w:val="single" w:sz="12" w:space="0" w:color="auto"/>
              <w:left w:val="single" w:sz="4" w:space="0" w:color="000000"/>
              <w:bottom w:val="single" w:sz="4" w:space="0" w:color="000000"/>
              <w:right w:val="single" w:sz="4" w:space="0" w:color="000000"/>
            </w:tcBorders>
            <w:vAlign w:val="center"/>
          </w:tcPr>
          <w:p w14:paraId="476BADF0" w14:textId="77777777" w:rsidR="00515B7B" w:rsidRPr="00851373" w:rsidRDefault="00515B7B" w:rsidP="008B6BEF">
            <w:pPr>
              <w:spacing w:line="300" w:lineRule="exact"/>
              <w:jc w:val="center"/>
              <w:rPr>
                <w:rFonts w:ascii="BIZ UDPゴシック" w:eastAsia="BIZ UDPゴシック" w:hAnsi="BIZ UDPゴシック"/>
                <w:color w:val="000000"/>
                <w:szCs w:val="18"/>
              </w:rPr>
            </w:pPr>
            <w:r w:rsidRPr="00851373">
              <w:rPr>
                <w:rFonts w:ascii="BIZ UDPゴシック" w:eastAsia="BIZ UDPゴシック" w:hAnsi="BIZ UDPゴシック" w:hint="eastAsia"/>
                <w:color w:val="000000"/>
                <w:szCs w:val="18"/>
              </w:rPr>
              <w:t>単位数</w:t>
            </w:r>
          </w:p>
        </w:tc>
        <w:tc>
          <w:tcPr>
            <w:tcW w:w="4664" w:type="dxa"/>
            <w:tcBorders>
              <w:top w:val="single" w:sz="12" w:space="0" w:color="auto"/>
              <w:left w:val="single" w:sz="4" w:space="0" w:color="000000"/>
              <w:bottom w:val="single" w:sz="4" w:space="0" w:color="000000"/>
              <w:right w:val="single" w:sz="12" w:space="0" w:color="auto"/>
            </w:tcBorders>
            <w:vAlign w:val="center"/>
          </w:tcPr>
          <w:p w14:paraId="08FC993F" w14:textId="77777777" w:rsidR="00515B7B" w:rsidRPr="00851373" w:rsidRDefault="00515B7B" w:rsidP="008B6BEF">
            <w:pPr>
              <w:spacing w:line="300" w:lineRule="exact"/>
              <w:jc w:val="center"/>
              <w:rPr>
                <w:rFonts w:ascii="BIZ UDPゴシック" w:eastAsia="BIZ UDPゴシック" w:hAnsi="BIZ UDPゴシック"/>
                <w:color w:val="000000"/>
                <w:szCs w:val="18"/>
              </w:rPr>
            </w:pPr>
            <w:r w:rsidRPr="00851373">
              <w:rPr>
                <w:rFonts w:ascii="BIZ UDPゴシック" w:eastAsia="BIZ UDPゴシック" w:hAnsi="BIZ UDPゴシック" w:hint="eastAsia"/>
                <w:color w:val="000000"/>
                <w:szCs w:val="18"/>
              </w:rPr>
              <w:t>学年・学級</w:t>
            </w:r>
          </w:p>
        </w:tc>
      </w:tr>
      <w:tr w:rsidR="00515B7B" w:rsidRPr="00594E92" w14:paraId="3A69F685" w14:textId="77777777" w:rsidTr="008B6BEF">
        <w:trPr>
          <w:trHeight w:val="227"/>
        </w:trPr>
        <w:tc>
          <w:tcPr>
            <w:tcW w:w="3719" w:type="dxa"/>
            <w:tcBorders>
              <w:top w:val="single" w:sz="4" w:space="0" w:color="000000"/>
              <w:left w:val="single" w:sz="12" w:space="0" w:color="auto"/>
              <w:bottom w:val="single" w:sz="12" w:space="0" w:color="auto"/>
              <w:right w:val="single" w:sz="4" w:space="0" w:color="000000"/>
            </w:tcBorders>
            <w:vAlign w:val="center"/>
          </w:tcPr>
          <w:p w14:paraId="6E598FDC" w14:textId="51394A98" w:rsidR="00515B7B" w:rsidRPr="00594E92" w:rsidRDefault="006810DA" w:rsidP="008B6BEF">
            <w:pPr>
              <w:spacing w:line="300" w:lineRule="exact"/>
              <w:jc w:val="center"/>
              <w:rPr>
                <w:rFonts w:ascii="游明朝" w:eastAsia="游明朝" w:hAnsi="游明朝"/>
                <w:color w:val="000000"/>
                <w:szCs w:val="18"/>
              </w:rPr>
            </w:pPr>
            <w:r w:rsidRPr="00594E92">
              <w:rPr>
                <w:rFonts w:ascii="游明朝" w:eastAsia="游明朝" w:hAnsi="游明朝" w:hint="eastAsia"/>
                <w:color w:val="000000"/>
                <w:szCs w:val="18"/>
              </w:rPr>
              <w:t>外国語科・</w:t>
            </w:r>
            <w:r w:rsidR="0030455E" w:rsidRPr="00594E92">
              <w:rPr>
                <w:rFonts w:ascii="游明朝" w:eastAsia="游明朝" w:hAnsi="游明朝" w:hint="eastAsia"/>
                <w:color w:val="000000"/>
                <w:szCs w:val="18"/>
              </w:rPr>
              <w:t>英語コミュニケーション</w:t>
            </w:r>
            <w:r w:rsidR="00F1373B">
              <w:rPr>
                <w:rFonts w:ascii="游明朝" w:eastAsia="游明朝" w:hAnsi="游明朝" w:hint="eastAsia"/>
                <w:color w:val="000000"/>
                <w:szCs w:val="18"/>
              </w:rPr>
              <w:t>Ⅱ</w:t>
            </w:r>
          </w:p>
        </w:tc>
        <w:tc>
          <w:tcPr>
            <w:tcW w:w="744" w:type="dxa"/>
            <w:tcBorders>
              <w:top w:val="single" w:sz="4" w:space="0" w:color="000000"/>
              <w:left w:val="single" w:sz="4" w:space="0" w:color="000000"/>
              <w:bottom w:val="single" w:sz="12" w:space="0" w:color="auto"/>
              <w:right w:val="single" w:sz="4" w:space="0" w:color="000000"/>
            </w:tcBorders>
            <w:vAlign w:val="center"/>
          </w:tcPr>
          <w:p w14:paraId="7CF0D850" w14:textId="083342C0" w:rsidR="00515B7B" w:rsidRPr="00594E92" w:rsidRDefault="00F1373B" w:rsidP="008B6BEF">
            <w:pPr>
              <w:spacing w:line="300" w:lineRule="exact"/>
              <w:jc w:val="center"/>
              <w:rPr>
                <w:rFonts w:ascii="游明朝" w:eastAsia="游明朝" w:hAnsi="游明朝"/>
                <w:color w:val="000000"/>
                <w:szCs w:val="18"/>
              </w:rPr>
            </w:pPr>
            <w:r>
              <w:rPr>
                <w:rFonts w:ascii="游明朝" w:eastAsia="游明朝" w:hAnsi="游明朝" w:hint="eastAsia"/>
                <w:color w:val="000000"/>
                <w:szCs w:val="18"/>
              </w:rPr>
              <w:t>4</w:t>
            </w:r>
          </w:p>
        </w:tc>
        <w:tc>
          <w:tcPr>
            <w:tcW w:w="4664" w:type="dxa"/>
            <w:tcBorders>
              <w:top w:val="single" w:sz="4" w:space="0" w:color="000000"/>
              <w:left w:val="single" w:sz="4" w:space="0" w:color="000000"/>
              <w:bottom w:val="single" w:sz="12" w:space="0" w:color="auto"/>
              <w:right w:val="single" w:sz="12" w:space="0" w:color="auto"/>
            </w:tcBorders>
            <w:vAlign w:val="center"/>
          </w:tcPr>
          <w:p w14:paraId="3EA77CC2" w14:textId="77777777" w:rsidR="00515B7B" w:rsidRPr="00594E92" w:rsidRDefault="00515B7B" w:rsidP="008B6BEF">
            <w:pPr>
              <w:spacing w:line="300" w:lineRule="exact"/>
              <w:jc w:val="center"/>
              <w:rPr>
                <w:rFonts w:ascii="游明朝" w:eastAsia="游明朝" w:hAnsi="游明朝"/>
                <w:color w:val="000000"/>
                <w:szCs w:val="18"/>
              </w:rPr>
            </w:pPr>
          </w:p>
        </w:tc>
      </w:tr>
    </w:tbl>
    <w:p w14:paraId="4DE12B78" w14:textId="77777777" w:rsidR="009027B9" w:rsidRDefault="009027B9" w:rsidP="008B6BEF">
      <w:pPr>
        <w:autoSpaceDE w:val="0"/>
        <w:autoSpaceDN w:val="0"/>
        <w:adjustRightInd w:val="0"/>
        <w:jc w:val="left"/>
        <w:rPr>
          <w:rFonts w:ascii="BIZ UDゴシック" w:eastAsia="BIZ UDゴシック" w:hAnsi="BIZ UDゴシック"/>
          <w:b/>
          <w:bCs/>
          <w:color w:val="000000"/>
          <w:kern w:val="0"/>
          <w:sz w:val="21"/>
          <w:szCs w:val="21"/>
        </w:rPr>
      </w:pPr>
    </w:p>
    <w:p w14:paraId="72316418" w14:textId="7748EE8C" w:rsidR="00515B7B" w:rsidRPr="00851373" w:rsidRDefault="009027B9" w:rsidP="008B6BEF">
      <w:pPr>
        <w:autoSpaceDE w:val="0"/>
        <w:autoSpaceDN w:val="0"/>
        <w:adjustRightInd w:val="0"/>
        <w:jc w:val="left"/>
        <w:rPr>
          <w:rFonts w:ascii="BIZ UDゴシック" w:eastAsia="BIZ UDゴシック" w:hAnsi="BIZ UDゴシック"/>
          <w:b/>
          <w:bCs/>
          <w:color w:val="000000"/>
          <w:kern w:val="0"/>
          <w:sz w:val="21"/>
          <w:szCs w:val="21"/>
        </w:rPr>
      </w:pPr>
      <w:r>
        <w:rPr>
          <w:rFonts w:ascii="BIZ UDゴシック" w:eastAsia="BIZ UDゴシック" w:hAnsi="BIZ UDゴシック" w:hint="eastAsia"/>
          <w:b/>
          <w:bCs/>
          <w:color w:val="000000"/>
          <w:kern w:val="0"/>
          <w:sz w:val="21"/>
          <w:szCs w:val="21"/>
        </w:rPr>
        <w:t>１</w:t>
      </w:r>
      <w:r w:rsidR="00515B7B" w:rsidRPr="00851373">
        <w:rPr>
          <w:rFonts w:ascii="BIZ UDゴシック" w:eastAsia="BIZ UDゴシック" w:hAnsi="BIZ UDゴシック" w:hint="eastAsia"/>
          <w:b/>
          <w:bCs/>
          <w:color w:val="000000"/>
          <w:kern w:val="0"/>
          <w:sz w:val="21"/>
          <w:szCs w:val="21"/>
        </w:rPr>
        <w:t xml:space="preserve">　学習の到達目標等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8046"/>
      </w:tblGrid>
      <w:tr w:rsidR="00515B7B" w:rsidRPr="00594E92" w14:paraId="080F0BFE" w14:textId="77777777" w:rsidTr="00DC7912">
        <w:trPr>
          <w:trHeight w:val="1512"/>
        </w:trPr>
        <w:tc>
          <w:tcPr>
            <w:tcW w:w="1084" w:type="dxa"/>
            <w:tcBorders>
              <w:top w:val="single" w:sz="12" w:space="0" w:color="000000"/>
              <w:left w:val="single" w:sz="12" w:space="0" w:color="000000"/>
              <w:bottom w:val="nil"/>
              <w:right w:val="single" w:sz="4" w:space="0" w:color="000000"/>
            </w:tcBorders>
            <w:vAlign w:val="center"/>
          </w:tcPr>
          <w:p w14:paraId="6BD9D850" w14:textId="77777777" w:rsidR="00515B7B" w:rsidRPr="00851373" w:rsidRDefault="006810DA" w:rsidP="008B6BEF">
            <w:pPr>
              <w:autoSpaceDE w:val="0"/>
              <w:autoSpaceDN w:val="0"/>
              <w:adjustRightInd w:val="0"/>
              <w:jc w:val="center"/>
              <w:rPr>
                <w:rFonts w:ascii="BIZ UDPゴシック" w:eastAsia="BIZ UDPゴシック" w:hAnsi="BIZ UDPゴシック"/>
                <w:color w:val="000000"/>
                <w:kern w:val="0"/>
                <w:szCs w:val="18"/>
              </w:rPr>
            </w:pPr>
            <w:r w:rsidRPr="00851373">
              <w:rPr>
                <w:rFonts w:ascii="BIZ UDPゴシック" w:eastAsia="BIZ UDPゴシック" w:hAnsi="BIZ UDPゴシック" w:hint="eastAsia"/>
                <w:color w:val="000000"/>
                <w:kern w:val="0"/>
                <w:szCs w:val="18"/>
              </w:rPr>
              <w:t>科目の</w:t>
            </w:r>
            <w:r w:rsidR="00515B7B" w:rsidRPr="00851373">
              <w:rPr>
                <w:rFonts w:ascii="BIZ UDPゴシック" w:eastAsia="BIZ UDPゴシック" w:hAnsi="BIZ UDPゴシック" w:hint="eastAsia"/>
                <w:color w:val="000000"/>
                <w:kern w:val="0"/>
                <w:szCs w:val="18"/>
              </w:rPr>
              <w:t>目標</w:t>
            </w:r>
          </w:p>
        </w:tc>
        <w:tc>
          <w:tcPr>
            <w:tcW w:w="8046" w:type="dxa"/>
            <w:tcBorders>
              <w:top w:val="single" w:sz="12" w:space="0" w:color="000000"/>
              <w:left w:val="single" w:sz="4" w:space="0" w:color="000000"/>
              <w:bottom w:val="nil"/>
              <w:right w:val="single" w:sz="12" w:space="0" w:color="auto"/>
            </w:tcBorders>
          </w:tcPr>
          <w:p w14:paraId="10269C14" w14:textId="77777777" w:rsidR="00F1373B" w:rsidRPr="00F1373B" w:rsidRDefault="00F1373B" w:rsidP="00F1373B">
            <w:pPr>
              <w:spacing w:line="240" w:lineRule="exact"/>
              <w:rPr>
                <w:rFonts w:ascii="游明朝" w:eastAsia="游明朝" w:hAnsi="游明朝"/>
                <w:color w:val="000000"/>
                <w:kern w:val="0"/>
                <w:szCs w:val="18"/>
              </w:rPr>
            </w:pPr>
            <w:r w:rsidRPr="00F1373B">
              <w:rPr>
                <w:rFonts w:ascii="游明朝" w:eastAsia="游明朝" w:hAnsi="游明朝" w:hint="eastAsia"/>
                <w:color w:val="000000"/>
                <w:kern w:val="0"/>
                <w:szCs w:val="18"/>
              </w:rPr>
              <w:t>外国語によるコミュニケーションにおける見方・考え方を働かせ，以下の5つの領域において言語活動及びこれらを結び付けた統合的な言語活動を通して，情報や考えなどを的確に理解したり，適切に表現したり伝え合ったりするコミュニケーションを図る資質・能力を養う。</w:t>
            </w:r>
          </w:p>
          <w:p w14:paraId="343E6DE1" w14:textId="77777777" w:rsidR="00F1373B" w:rsidRPr="00F1373B" w:rsidRDefault="00F1373B" w:rsidP="00F1373B">
            <w:pPr>
              <w:spacing w:line="240" w:lineRule="exact"/>
              <w:rPr>
                <w:rFonts w:ascii="游明朝" w:eastAsia="游明朝" w:hAnsi="游明朝"/>
                <w:color w:val="000000"/>
                <w:kern w:val="0"/>
                <w:szCs w:val="18"/>
              </w:rPr>
            </w:pPr>
            <w:r w:rsidRPr="00F1373B">
              <w:rPr>
                <w:rFonts w:ascii="游明朝" w:eastAsia="游明朝" w:hAnsi="游明朝" w:hint="eastAsia"/>
                <w:color w:val="000000"/>
                <w:kern w:val="0"/>
                <w:szCs w:val="18"/>
              </w:rPr>
              <w:t>具体的な活動・領域は以下の通り。</w:t>
            </w:r>
          </w:p>
          <w:p w14:paraId="5A0A1692" w14:textId="77777777" w:rsidR="00F1373B" w:rsidRPr="00F1373B" w:rsidRDefault="00F1373B" w:rsidP="00F1373B">
            <w:pPr>
              <w:spacing w:line="240" w:lineRule="exact"/>
              <w:rPr>
                <w:rFonts w:ascii="游明朝" w:eastAsia="游明朝" w:hAnsi="游明朝"/>
                <w:color w:val="000000"/>
                <w:kern w:val="0"/>
                <w:szCs w:val="18"/>
              </w:rPr>
            </w:pPr>
            <w:r w:rsidRPr="00F1373B">
              <w:rPr>
                <w:rFonts w:ascii="游明朝" w:eastAsia="游明朝" w:hAnsi="游明朝" w:hint="eastAsia"/>
                <w:color w:val="000000"/>
                <w:kern w:val="0"/>
                <w:szCs w:val="18"/>
              </w:rPr>
              <w:t>(1) 聞くこと</w:t>
            </w:r>
          </w:p>
          <w:p w14:paraId="5010C3F8" w14:textId="77777777" w:rsidR="00F1373B" w:rsidRPr="00F1373B" w:rsidRDefault="00F1373B" w:rsidP="00F1373B">
            <w:pPr>
              <w:spacing w:line="240" w:lineRule="exact"/>
              <w:rPr>
                <w:rFonts w:ascii="游明朝" w:eastAsia="游明朝" w:hAnsi="游明朝"/>
                <w:color w:val="000000"/>
                <w:kern w:val="0"/>
                <w:szCs w:val="18"/>
              </w:rPr>
            </w:pPr>
            <w:r w:rsidRPr="00F1373B">
              <w:rPr>
                <w:rFonts w:ascii="游明朝" w:eastAsia="游明朝" w:hAnsi="游明朝" w:hint="eastAsia"/>
                <w:color w:val="000000"/>
                <w:kern w:val="0"/>
                <w:szCs w:val="18"/>
              </w:rPr>
              <w:t>日常的・社会的な話題について，話される速さや，使用される語句や文，情報量などにおいて，一定の支援を活用すれば，必要な情報を聞き取り，話の展開や話し手の意図，概要や要点，詳細を目的に応じて把握することができるようにする。</w:t>
            </w:r>
          </w:p>
          <w:p w14:paraId="2E3ACE45" w14:textId="77777777" w:rsidR="00F1373B" w:rsidRPr="00F1373B" w:rsidRDefault="00F1373B" w:rsidP="00F1373B">
            <w:pPr>
              <w:spacing w:line="240" w:lineRule="exact"/>
              <w:rPr>
                <w:rFonts w:ascii="游明朝" w:eastAsia="游明朝" w:hAnsi="游明朝"/>
                <w:color w:val="000000"/>
                <w:kern w:val="0"/>
                <w:szCs w:val="18"/>
              </w:rPr>
            </w:pPr>
            <w:r w:rsidRPr="00F1373B">
              <w:rPr>
                <w:rFonts w:ascii="游明朝" w:eastAsia="游明朝" w:hAnsi="游明朝" w:hint="eastAsia"/>
                <w:color w:val="000000"/>
                <w:kern w:val="0"/>
                <w:szCs w:val="18"/>
              </w:rPr>
              <w:t>(2) 読むこと</w:t>
            </w:r>
          </w:p>
          <w:p w14:paraId="21080A5B" w14:textId="77777777" w:rsidR="00F1373B" w:rsidRPr="00F1373B" w:rsidRDefault="00F1373B" w:rsidP="00F1373B">
            <w:pPr>
              <w:spacing w:line="240" w:lineRule="exact"/>
              <w:rPr>
                <w:rFonts w:ascii="游明朝" w:eastAsia="游明朝" w:hAnsi="游明朝"/>
                <w:color w:val="000000"/>
                <w:kern w:val="0"/>
                <w:szCs w:val="18"/>
              </w:rPr>
            </w:pPr>
            <w:r w:rsidRPr="00F1373B">
              <w:rPr>
                <w:rFonts w:ascii="游明朝" w:eastAsia="游明朝" w:hAnsi="游明朝" w:hint="eastAsia"/>
                <w:color w:val="000000"/>
                <w:kern w:val="0"/>
                <w:szCs w:val="18"/>
              </w:rPr>
              <w:t>日常的・社会的な話題について，使用される語句や文，情報量などにおいて，一定の支援を活用すれば，必要な情報を読み取り，文章の展開や書き手の意図，概要や要点，詳細を目的に応じて把握することができるようにする。</w:t>
            </w:r>
          </w:p>
          <w:p w14:paraId="4C81FE01" w14:textId="77777777" w:rsidR="00F1373B" w:rsidRPr="00F1373B" w:rsidRDefault="00F1373B" w:rsidP="00F1373B">
            <w:pPr>
              <w:spacing w:line="240" w:lineRule="exact"/>
              <w:rPr>
                <w:rFonts w:ascii="游明朝" w:eastAsia="游明朝" w:hAnsi="游明朝"/>
                <w:color w:val="000000"/>
                <w:kern w:val="0"/>
                <w:szCs w:val="18"/>
              </w:rPr>
            </w:pPr>
            <w:r w:rsidRPr="00F1373B">
              <w:rPr>
                <w:rFonts w:ascii="游明朝" w:eastAsia="游明朝" w:hAnsi="游明朝" w:hint="eastAsia"/>
                <w:color w:val="000000"/>
                <w:kern w:val="0"/>
                <w:szCs w:val="18"/>
              </w:rPr>
              <w:t>(3) 話すこと[やり取り]</w:t>
            </w:r>
          </w:p>
          <w:p w14:paraId="31FA4800" w14:textId="77777777" w:rsidR="00F1373B" w:rsidRPr="00F1373B" w:rsidRDefault="00F1373B" w:rsidP="00F1373B">
            <w:pPr>
              <w:spacing w:line="240" w:lineRule="exact"/>
              <w:rPr>
                <w:rFonts w:ascii="游明朝" w:eastAsia="游明朝" w:hAnsi="游明朝"/>
                <w:color w:val="000000"/>
                <w:kern w:val="0"/>
                <w:szCs w:val="18"/>
              </w:rPr>
            </w:pPr>
            <w:r w:rsidRPr="00F1373B">
              <w:rPr>
                <w:rFonts w:ascii="游明朝" w:eastAsia="游明朝" w:hAnsi="游明朝" w:hint="eastAsia"/>
                <w:color w:val="000000"/>
                <w:kern w:val="0"/>
                <w:szCs w:val="18"/>
              </w:rPr>
              <w:t>日常的・社会的な話題について，使用する語句や文，対話の展開などにおいて，一定の支援を活用すれば，多様な語句や文を用いて，情報や考え，気持ちなどを論理性に注意して詳しく話して伝え合うやり取りを続けることができるようにする。</w:t>
            </w:r>
          </w:p>
          <w:p w14:paraId="69A90775" w14:textId="77777777" w:rsidR="00F1373B" w:rsidRPr="00F1373B" w:rsidRDefault="00F1373B" w:rsidP="00F1373B">
            <w:pPr>
              <w:spacing w:line="240" w:lineRule="exact"/>
              <w:rPr>
                <w:rFonts w:ascii="游明朝" w:eastAsia="游明朝" w:hAnsi="游明朝"/>
                <w:color w:val="000000"/>
                <w:kern w:val="0"/>
                <w:szCs w:val="18"/>
              </w:rPr>
            </w:pPr>
            <w:r w:rsidRPr="00F1373B">
              <w:rPr>
                <w:rFonts w:ascii="游明朝" w:eastAsia="游明朝" w:hAnsi="游明朝" w:hint="eastAsia"/>
                <w:color w:val="000000"/>
                <w:kern w:val="0"/>
                <w:szCs w:val="18"/>
              </w:rPr>
              <w:t>(4) 話すこと[発表]</w:t>
            </w:r>
          </w:p>
          <w:p w14:paraId="148FFD15" w14:textId="77777777" w:rsidR="00F1373B" w:rsidRPr="00F1373B" w:rsidRDefault="00F1373B" w:rsidP="00F1373B">
            <w:pPr>
              <w:spacing w:line="240" w:lineRule="exact"/>
              <w:rPr>
                <w:rFonts w:ascii="游明朝" w:eastAsia="游明朝" w:hAnsi="游明朝"/>
                <w:color w:val="000000"/>
                <w:kern w:val="0"/>
                <w:szCs w:val="18"/>
              </w:rPr>
            </w:pPr>
            <w:r w:rsidRPr="00F1373B">
              <w:rPr>
                <w:rFonts w:ascii="游明朝" w:eastAsia="游明朝" w:hAnsi="游明朝" w:hint="eastAsia"/>
                <w:color w:val="000000"/>
                <w:kern w:val="0"/>
                <w:szCs w:val="18"/>
              </w:rPr>
              <w:t>日常的・社会的な話題について，使用する語句や文，事前の準備などにおいて，一定の支援を活用すれば，多様な語句や文を用いて，情報や考え，気持ちなどを論理性に注意して詳しく話して伝えることができるようにする。</w:t>
            </w:r>
          </w:p>
          <w:p w14:paraId="72ECBF7B" w14:textId="77777777" w:rsidR="00F1373B" w:rsidRPr="00F1373B" w:rsidRDefault="00F1373B" w:rsidP="00F1373B">
            <w:pPr>
              <w:spacing w:line="240" w:lineRule="exact"/>
              <w:rPr>
                <w:rFonts w:ascii="游明朝" w:eastAsia="游明朝" w:hAnsi="游明朝"/>
                <w:color w:val="000000"/>
                <w:kern w:val="0"/>
                <w:szCs w:val="18"/>
              </w:rPr>
            </w:pPr>
            <w:r w:rsidRPr="00F1373B">
              <w:rPr>
                <w:rFonts w:ascii="游明朝" w:eastAsia="游明朝" w:hAnsi="游明朝" w:hint="eastAsia"/>
                <w:color w:val="000000"/>
                <w:kern w:val="0"/>
                <w:szCs w:val="18"/>
              </w:rPr>
              <w:t>(5) 書くこと</w:t>
            </w:r>
          </w:p>
          <w:p w14:paraId="05BEE976" w14:textId="7F7ABC01" w:rsidR="00AB7928" w:rsidRPr="00594E92" w:rsidRDefault="00F1373B" w:rsidP="00F1373B">
            <w:pPr>
              <w:spacing w:line="240" w:lineRule="exact"/>
              <w:rPr>
                <w:rFonts w:ascii="游明朝" w:eastAsia="游明朝" w:hAnsi="游明朝"/>
                <w:color w:val="000000"/>
                <w:kern w:val="0"/>
                <w:szCs w:val="18"/>
              </w:rPr>
            </w:pPr>
            <w:r w:rsidRPr="00F1373B">
              <w:rPr>
                <w:rFonts w:ascii="游明朝" w:eastAsia="游明朝" w:hAnsi="游明朝" w:hint="eastAsia"/>
                <w:color w:val="000000"/>
                <w:kern w:val="0"/>
                <w:szCs w:val="18"/>
              </w:rPr>
              <w:t>日常的・社会的な話題について，使用する語句や文，事前の準備などにおいて，一定の支援を活用すれば，多様な語句や文を用いて，聞いたり読んだりしたことを基に，情報や考え，気持ちなどを論理性に注意して複数の段落から成る文章で詳しく書いて伝えることができるようにする。</w:t>
            </w:r>
          </w:p>
        </w:tc>
      </w:tr>
      <w:tr w:rsidR="00515B7B" w:rsidRPr="00594E92" w14:paraId="3281DE6C" w14:textId="77777777" w:rsidTr="008B6BEF">
        <w:trPr>
          <w:trHeight w:hRule="exact" w:val="454"/>
        </w:trPr>
        <w:tc>
          <w:tcPr>
            <w:tcW w:w="1084" w:type="dxa"/>
            <w:tcBorders>
              <w:top w:val="single" w:sz="4" w:space="0" w:color="000000"/>
              <w:left w:val="single" w:sz="12" w:space="0" w:color="000000"/>
              <w:bottom w:val="single" w:sz="12" w:space="0" w:color="000000"/>
              <w:right w:val="single" w:sz="4" w:space="0" w:color="000000"/>
            </w:tcBorders>
            <w:vAlign w:val="center"/>
          </w:tcPr>
          <w:p w14:paraId="444BC49F" w14:textId="19D67AF4" w:rsidR="008B6BEF" w:rsidRPr="00F94734" w:rsidRDefault="00515B7B" w:rsidP="00F94734">
            <w:pPr>
              <w:autoSpaceDE w:val="0"/>
              <w:autoSpaceDN w:val="0"/>
              <w:adjustRightInd w:val="0"/>
              <w:spacing w:line="160" w:lineRule="exact"/>
              <w:jc w:val="distribute"/>
              <w:rPr>
                <w:rFonts w:ascii="BIZ UDPゴシック" w:eastAsia="BIZ UDPゴシック" w:hAnsi="BIZ UDPゴシック"/>
                <w:color w:val="000000"/>
                <w:spacing w:val="-18"/>
                <w:kern w:val="0"/>
                <w:sz w:val="14"/>
                <w:szCs w:val="14"/>
              </w:rPr>
            </w:pPr>
            <w:r w:rsidRPr="00F94734">
              <w:rPr>
                <w:rFonts w:ascii="BIZ UDPゴシック" w:eastAsia="BIZ UDPゴシック" w:hAnsi="BIZ UDPゴシック" w:hint="eastAsia"/>
                <w:color w:val="000000"/>
                <w:spacing w:val="-18"/>
                <w:kern w:val="0"/>
                <w:sz w:val="14"/>
                <w:szCs w:val="14"/>
              </w:rPr>
              <w:t>使用教科書・</w:t>
            </w:r>
            <w:r w:rsidR="00851373" w:rsidRPr="00F94734">
              <w:rPr>
                <w:rFonts w:ascii="BIZ UDPゴシック" w:eastAsia="BIZ UDPゴシック" w:hAnsi="BIZ UDPゴシック" w:hint="eastAsia"/>
                <w:color w:val="000000"/>
                <w:spacing w:val="-18"/>
                <w:kern w:val="0"/>
                <w:sz w:val="14"/>
                <w:szCs w:val="14"/>
              </w:rPr>
              <w:t>・</w:t>
            </w:r>
          </w:p>
          <w:p w14:paraId="29C2EE31" w14:textId="77777777" w:rsidR="00515B7B" w:rsidRPr="00851373" w:rsidRDefault="00515B7B" w:rsidP="00F94734">
            <w:pPr>
              <w:autoSpaceDE w:val="0"/>
              <w:autoSpaceDN w:val="0"/>
              <w:adjustRightInd w:val="0"/>
              <w:spacing w:line="160" w:lineRule="exact"/>
              <w:jc w:val="distribute"/>
              <w:rPr>
                <w:rFonts w:ascii="BIZ UDPゴシック" w:eastAsia="BIZ UDPゴシック" w:hAnsi="BIZ UDPゴシック"/>
                <w:color w:val="000000"/>
                <w:kern w:val="0"/>
                <w:sz w:val="14"/>
                <w:szCs w:val="14"/>
              </w:rPr>
            </w:pPr>
            <w:r w:rsidRPr="00F94734">
              <w:rPr>
                <w:rFonts w:ascii="BIZ UDPゴシック" w:eastAsia="BIZ UDPゴシック" w:hAnsi="BIZ UDPゴシック" w:hint="eastAsia"/>
                <w:color w:val="000000"/>
                <w:spacing w:val="-18"/>
                <w:kern w:val="0"/>
                <w:sz w:val="14"/>
                <w:szCs w:val="14"/>
              </w:rPr>
              <w:t>副教材</w:t>
            </w:r>
            <w:r w:rsidRPr="00F94734">
              <w:rPr>
                <w:rFonts w:ascii="BIZ UDPゴシック" w:eastAsia="BIZ UDPゴシック" w:hAnsi="BIZ UDPゴシック" w:hint="eastAsia"/>
                <w:color w:val="000000"/>
                <w:kern w:val="0"/>
                <w:sz w:val="14"/>
                <w:szCs w:val="14"/>
              </w:rPr>
              <w:t>等</w:t>
            </w:r>
          </w:p>
        </w:tc>
        <w:tc>
          <w:tcPr>
            <w:tcW w:w="8046" w:type="dxa"/>
            <w:tcBorders>
              <w:top w:val="single" w:sz="4" w:space="0" w:color="000000"/>
              <w:left w:val="single" w:sz="4" w:space="0" w:color="000000"/>
              <w:bottom w:val="single" w:sz="12" w:space="0" w:color="000000"/>
              <w:right w:val="single" w:sz="12" w:space="0" w:color="000000"/>
            </w:tcBorders>
            <w:vAlign w:val="center"/>
          </w:tcPr>
          <w:p w14:paraId="36388CE4" w14:textId="4736C5B4" w:rsidR="00515B7B" w:rsidRPr="00594E92" w:rsidRDefault="00F94734" w:rsidP="009027B9">
            <w:pPr>
              <w:autoSpaceDE w:val="0"/>
              <w:autoSpaceDN w:val="0"/>
              <w:adjustRightInd w:val="0"/>
              <w:spacing w:line="240" w:lineRule="exact"/>
              <w:rPr>
                <w:rFonts w:ascii="游明朝" w:eastAsia="游明朝" w:hAnsi="游明朝"/>
                <w:color w:val="000000"/>
                <w:kern w:val="0"/>
                <w:szCs w:val="18"/>
              </w:rPr>
            </w:pPr>
            <w:r>
              <w:rPr>
                <w:rFonts w:ascii="游明朝" w:eastAsia="游明朝" w:hAnsi="游明朝" w:hint="eastAsia"/>
                <w:color w:val="000000"/>
                <w:kern w:val="0"/>
                <w:szCs w:val="18"/>
              </w:rPr>
              <w:t xml:space="preserve">Revised </w:t>
            </w:r>
            <w:r w:rsidR="00845CD1" w:rsidRPr="00594E92">
              <w:rPr>
                <w:rFonts w:ascii="游明朝" w:eastAsia="游明朝" w:hAnsi="游明朝" w:hint="eastAsia"/>
                <w:color w:val="000000"/>
                <w:kern w:val="0"/>
                <w:szCs w:val="18"/>
              </w:rPr>
              <w:t>ELEMENT</w:t>
            </w:r>
            <w:r w:rsidR="00515B7B" w:rsidRPr="00594E92">
              <w:rPr>
                <w:rFonts w:ascii="游明朝" w:eastAsia="游明朝" w:hAnsi="游明朝" w:hint="eastAsia"/>
                <w:color w:val="000000"/>
                <w:kern w:val="0"/>
                <w:szCs w:val="18"/>
              </w:rPr>
              <w:t xml:space="preserve"> English Co</w:t>
            </w:r>
            <w:r w:rsidR="00A132AA" w:rsidRPr="00594E92">
              <w:rPr>
                <w:rFonts w:ascii="游明朝" w:eastAsia="游明朝" w:hAnsi="游明朝" w:hint="eastAsia"/>
                <w:color w:val="000000"/>
                <w:kern w:val="0"/>
                <w:szCs w:val="18"/>
              </w:rPr>
              <w:t>mmunication</w:t>
            </w:r>
            <w:r w:rsidR="00F1373B">
              <w:rPr>
                <w:rFonts w:ascii="游明朝" w:eastAsia="游明朝" w:hAnsi="游明朝" w:hint="eastAsia"/>
                <w:color w:val="000000"/>
                <w:kern w:val="0"/>
                <w:szCs w:val="18"/>
              </w:rPr>
              <w:t>Ⅱ</w:t>
            </w:r>
            <w:r w:rsidR="00A132AA" w:rsidRPr="00594E92">
              <w:rPr>
                <w:rFonts w:ascii="游明朝" w:eastAsia="游明朝" w:hAnsi="游明朝" w:hint="eastAsia"/>
                <w:color w:val="000000"/>
                <w:kern w:val="0"/>
                <w:szCs w:val="18"/>
              </w:rPr>
              <w:t>(</w:t>
            </w:r>
            <w:r w:rsidR="0030455E" w:rsidRPr="00594E92">
              <w:rPr>
                <w:rFonts w:ascii="游明朝" w:eastAsia="游明朝" w:hAnsi="游明朝" w:hint="eastAsia"/>
                <w:color w:val="000000"/>
                <w:kern w:val="0"/>
                <w:szCs w:val="18"/>
              </w:rPr>
              <w:t>C</w:t>
            </w:r>
            <w:r w:rsidR="00F1373B">
              <w:rPr>
                <w:rFonts w:ascii="游明朝" w:eastAsia="游明朝" w:hAnsi="游明朝" w:hint="eastAsia"/>
                <w:color w:val="000000"/>
                <w:kern w:val="0"/>
                <w:szCs w:val="18"/>
              </w:rPr>
              <w:t>Ⅱ</w:t>
            </w:r>
            <w:r>
              <w:rPr>
                <w:rFonts w:ascii="游明朝" w:eastAsia="游明朝" w:hAnsi="游明朝" w:hint="eastAsia"/>
                <w:color w:val="000000"/>
                <w:kern w:val="0"/>
                <w:szCs w:val="18"/>
              </w:rPr>
              <w:t>061-901</w:t>
            </w:r>
            <w:r w:rsidR="00A132AA" w:rsidRPr="00594E92">
              <w:rPr>
                <w:rFonts w:ascii="游明朝" w:eastAsia="游明朝" w:hAnsi="游明朝" w:hint="eastAsia"/>
                <w:color w:val="000000"/>
                <w:kern w:val="0"/>
                <w:szCs w:val="18"/>
              </w:rPr>
              <w:t>)</w:t>
            </w:r>
            <w:r w:rsidR="00515B7B" w:rsidRPr="00594E92">
              <w:rPr>
                <w:rFonts w:ascii="游明朝" w:eastAsia="游明朝" w:hAnsi="游明朝" w:hint="eastAsia"/>
                <w:color w:val="000000"/>
                <w:kern w:val="0"/>
                <w:szCs w:val="18"/>
              </w:rPr>
              <w:t>，ワークブック</w:t>
            </w:r>
            <w:r w:rsidR="00B5781B" w:rsidRPr="00594E92">
              <w:rPr>
                <w:rFonts w:ascii="游明朝" w:eastAsia="游明朝" w:hAnsi="游明朝" w:hint="eastAsia"/>
                <w:color w:val="000000"/>
                <w:kern w:val="0"/>
                <w:szCs w:val="18"/>
              </w:rPr>
              <w:t>，</w:t>
            </w:r>
            <w:r w:rsidR="00F93E50">
              <w:rPr>
                <w:rFonts w:ascii="游明朝" w:eastAsia="游明朝" w:hAnsi="游明朝" w:hint="eastAsia"/>
                <w:color w:val="000000"/>
                <w:kern w:val="0"/>
                <w:szCs w:val="18"/>
              </w:rPr>
              <w:t>サブ</w:t>
            </w:r>
            <w:r w:rsidR="00B5781B" w:rsidRPr="00594E92">
              <w:rPr>
                <w:rFonts w:ascii="游明朝" w:eastAsia="游明朝" w:hAnsi="游明朝" w:hint="eastAsia"/>
                <w:color w:val="000000"/>
                <w:kern w:val="0"/>
                <w:szCs w:val="18"/>
              </w:rPr>
              <w:t>ノート</w:t>
            </w:r>
          </w:p>
        </w:tc>
      </w:tr>
    </w:tbl>
    <w:p w14:paraId="026FA15E" w14:textId="77777777" w:rsidR="009027B9" w:rsidRDefault="009027B9" w:rsidP="008B6BEF">
      <w:pPr>
        <w:rPr>
          <w:rFonts w:ascii="BIZ UDゴシック" w:eastAsia="BIZ UDゴシック" w:hAnsi="BIZ UDゴシック"/>
          <w:b/>
          <w:bCs/>
          <w:sz w:val="21"/>
          <w:szCs w:val="21"/>
        </w:rPr>
      </w:pPr>
    </w:p>
    <w:p w14:paraId="0B3960FA" w14:textId="2260CB11" w:rsidR="00DB14D5" w:rsidRPr="00DB14D5" w:rsidRDefault="009027B9" w:rsidP="00DB14D5">
      <w:pPr>
        <w:rPr>
          <w:rFonts w:ascii="BIZ UDゴシック" w:eastAsia="BIZ UDゴシック" w:hAnsi="BIZ UDゴシック"/>
          <w:b/>
          <w:bCs/>
          <w:sz w:val="21"/>
          <w:szCs w:val="21"/>
        </w:rPr>
      </w:pPr>
      <w:r>
        <w:rPr>
          <w:rFonts w:ascii="BIZ UDゴシック" w:eastAsia="BIZ UDゴシック" w:hAnsi="BIZ UDゴシック" w:hint="eastAsia"/>
          <w:b/>
          <w:bCs/>
          <w:sz w:val="21"/>
          <w:szCs w:val="21"/>
        </w:rPr>
        <w:t>２</w:t>
      </w:r>
      <w:r w:rsidR="00515B7B" w:rsidRPr="00851373">
        <w:rPr>
          <w:rFonts w:ascii="BIZ UDゴシック" w:eastAsia="BIZ UDゴシック" w:hAnsi="BIZ UDゴシック" w:hint="eastAsia"/>
          <w:b/>
          <w:bCs/>
          <w:sz w:val="21"/>
          <w:szCs w:val="21"/>
        </w:rPr>
        <w:t xml:space="preserve">　</w:t>
      </w:r>
      <w:r w:rsidR="00E2566A" w:rsidRPr="00851373">
        <w:rPr>
          <w:rFonts w:ascii="BIZ UDゴシック" w:eastAsia="BIZ UDゴシック" w:hAnsi="BIZ UDゴシック" w:hint="eastAsia"/>
          <w:b/>
          <w:bCs/>
          <w:sz w:val="21"/>
          <w:szCs w:val="21"/>
        </w:rPr>
        <w:t>英語コミュニケーションⅠ</w:t>
      </w:r>
      <w:r w:rsidR="00515B7B" w:rsidRPr="00851373">
        <w:rPr>
          <w:rFonts w:ascii="BIZ UDゴシック" w:eastAsia="BIZ UDゴシック" w:hAnsi="BIZ UDゴシック" w:hint="eastAsia"/>
          <w:b/>
          <w:bCs/>
          <w:sz w:val="21"/>
          <w:szCs w:val="21"/>
        </w:rPr>
        <w:t>の評価の観点，規準及び評価方法</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10"/>
        <w:gridCol w:w="2719"/>
        <w:gridCol w:w="2719"/>
        <w:gridCol w:w="3021"/>
      </w:tblGrid>
      <w:tr w:rsidR="00DB14D5" w:rsidRPr="00DB14D5" w14:paraId="3A7B0EE9" w14:textId="77777777" w:rsidTr="00DB14D5">
        <w:trPr>
          <w:trHeight w:val="44"/>
        </w:trPr>
        <w:tc>
          <w:tcPr>
            <w:tcW w:w="458" w:type="dxa"/>
            <w:tcBorders>
              <w:bottom w:val="single" w:sz="4" w:space="0" w:color="auto"/>
              <w:right w:val="single" w:sz="4" w:space="0" w:color="auto"/>
            </w:tcBorders>
          </w:tcPr>
          <w:p w14:paraId="334A1FA7" w14:textId="77777777" w:rsidR="00DB14D5" w:rsidRPr="00DB14D5" w:rsidRDefault="00DB14D5" w:rsidP="00DB14D5">
            <w:pPr>
              <w:spacing w:line="280" w:lineRule="exact"/>
              <w:jc w:val="center"/>
              <w:rPr>
                <w:rFonts w:eastAsiaTheme="minorHAnsi"/>
                <w:color w:val="FF0000"/>
                <w:w w:val="80"/>
                <w:sz w:val="16"/>
                <w:szCs w:val="16"/>
              </w:rPr>
            </w:pPr>
            <w:r w:rsidRPr="00DB14D5">
              <w:rPr>
                <w:rFonts w:eastAsiaTheme="minorHAnsi" w:hint="eastAsia"/>
                <w:color w:val="000000" w:themeColor="text1"/>
                <w:w w:val="80"/>
                <w:sz w:val="16"/>
                <w:szCs w:val="16"/>
              </w:rPr>
              <w:t>観点</w:t>
            </w:r>
          </w:p>
        </w:tc>
        <w:tc>
          <w:tcPr>
            <w:tcW w:w="2868" w:type="dxa"/>
            <w:tcBorders>
              <w:left w:val="single" w:sz="4" w:space="0" w:color="auto"/>
              <w:bottom w:val="single" w:sz="4" w:space="0" w:color="auto"/>
              <w:right w:val="single" w:sz="4" w:space="0" w:color="auto"/>
            </w:tcBorders>
          </w:tcPr>
          <w:p w14:paraId="3DAD126C" w14:textId="77777777" w:rsidR="00DB14D5" w:rsidRPr="00DB14D5" w:rsidRDefault="00DB14D5" w:rsidP="00DB14D5">
            <w:pPr>
              <w:spacing w:line="280" w:lineRule="exact"/>
              <w:jc w:val="center"/>
              <w:rPr>
                <w:rFonts w:eastAsiaTheme="minorHAnsi"/>
              </w:rPr>
            </w:pPr>
            <w:r w:rsidRPr="00DB14D5">
              <w:rPr>
                <w:rFonts w:ascii="ＭＳ 明朝" w:hAnsi="ＭＳ 明朝" w:cs="ＭＳ 明朝" w:hint="eastAsia"/>
              </w:rPr>
              <w:t>①</w:t>
            </w:r>
            <w:r w:rsidRPr="00DB14D5">
              <w:rPr>
                <w:rFonts w:eastAsiaTheme="minorHAnsi"/>
              </w:rPr>
              <w:t>知識・技能</w:t>
            </w:r>
          </w:p>
        </w:tc>
        <w:tc>
          <w:tcPr>
            <w:tcW w:w="2868" w:type="dxa"/>
            <w:tcBorders>
              <w:left w:val="single" w:sz="4" w:space="0" w:color="auto"/>
              <w:bottom w:val="single" w:sz="4" w:space="0" w:color="auto"/>
              <w:right w:val="single" w:sz="4" w:space="0" w:color="auto"/>
            </w:tcBorders>
          </w:tcPr>
          <w:p w14:paraId="33A8A163" w14:textId="77777777" w:rsidR="00DB14D5" w:rsidRPr="00DB14D5" w:rsidRDefault="00DB14D5" w:rsidP="00DB14D5">
            <w:pPr>
              <w:spacing w:line="280" w:lineRule="exact"/>
              <w:jc w:val="center"/>
              <w:rPr>
                <w:rFonts w:eastAsiaTheme="minorHAnsi"/>
              </w:rPr>
            </w:pPr>
            <w:r w:rsidRPr="00DB14D5">
              <w:rPr>
                <w:rFonts w:ascii="ＭＳ 明朝" w:hAnsi="ＭＳ 明朝" w:cs="ＭＳ 明朝" w:hint="eastAsia"/>
              </w:rPr>
              <w:t>②</w:t>
            </w:r>
            <w:r w:rsidRPr="00DB14D5">
              <w:rPr>
                <w:rFonts w:eastAsiaTheme="minorHAnsi"/>
              </w:rPr>
              <w:t>思考，判断，表現</w:t>
            </w:r>
          </w:p>
        </w:tc>
        <w:tc>
          <w:tcPr>
            <w:tcW w:w="3190" w:type="dxa"/>
            <w:tcBorders>
              <w:left w:val="single" w:sz="4" w:space="0" w:color="auto"/>
              <w:bottom w:val="single" w:sz="4" w:space="0" w:color="auto"/>
              <w:right w:val="single" w:sz="12" w:space="0" w:color="auto"/>
            </w:tcBorders>
          </w:tcPr>
          <w:p w14:paraId="674418DF" w14:textId="77777777" w:rsidR="00DB14D5" w:rsidRPr="00DB14D5" w:rsidRDefault="00DB14D5" w:rsidP="00DB14D5">
            <w:pPr>
              <w:spacing w:line="280" w:lineRule="exact"/>
              <w:jc w:val="center"/>
              <w:rPr>
                <w:rFonts w:eastAsiaTheme="minorHAnsi"/>
              </w:rPr>
            </w:pPr>
            <w:r w:rsidRPr="00DB14D5">
              <w:rPr>
                <w:rFonts w:ascii="ＭＳ 明朝" w:hAnsi="ＭＳ 明朝" w:cs="ＭＳ 明朝" w:hint="eastAsia"/>
              </w:rPr>
              <w:t>③</w:t>
            </w:r>
            <w:r w:rsidRPr="00DB14D5">
              <w:rPr>
                <w:rFonts w:eastAsiaTheme="minorHAnsi"/>
              </w:rPr>
              <w:t>主体的に学習に取り組む態度</w:t>
            </w:r>
          </w:p>
        </w:tc>
      </w:tr>
      <w:tr w:rsidR="00DB14D5" w:rsidRPr="00DB14D5" w14:paraId="7C61BA51"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4AA3FCB9" w14:textId="77C3424D" w:rsidR="00DB14D5" w:rsidRPr="00DB14D5" w:rsidRDefault="00DB14D5" w:rsidP="00DB14D5">
            <w:pPr>
              <w:spacing w:line="280" w:lineRule="exact"/>
              <w:ind w:left="113" w:right="113"/>
              <w:jc w:val="center"/>
              <w:rPr>
                <w:rFonts w:eastAsiaTheme="minorHAnsi"/>
              </w:rPr>
            </w:pPr>
            <w:r w:rsidRPr="00DB14D5">
              <w:rPr>
                <w:rFonts w:eastAsiaTheme="minorHAnsi" w:hint="eastAsia"/>
              </w:rPr>
              <w:t>聞くこと</w:t>
            </w:r>
          </w:p>
        </w:tc>
        <w:tc>
          <w:tcPr>
            <w:tcW w:w="2868" w:type="dxa"/>
            <w:tcBorders>
              <w:top w:val="single" w:sz="4" w:space="0" w:color="auto"/>
              <w:left w:val="single" w:sz="4" w:space="0" w:color="auto"/>
              <w:bottom w:val="single" w:sz="4" w:space="0" w:color="auto"/>
              <w:right w:val="single" w:sz="4" w:space="0" w:color="auto"/>
            </w:tcBorders>
          </w:tcPr>
          <w:p w14:paraId="1023329B"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31591F47"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w:t>
            </w:r>
          </w:p>
          <w:p w14:paraId="4311BEC2" w14:textId="77777777" w:rsidR="00DB14D5" w:rsidRPr="00DB14D5" w:rsidRDefault="00DB14D5" w:rsidP="00DB14D5">
            <w:pPr>
              <w:spacing w:line="280" w:lineRule="exact"/>
              <w:rPr>
                <w:rFonts w:eastAsiaTheme="minorHAnsi"/>
              </w:rPr>
            </w:pPr>
            <w:r w:rsidRPr="00DB14D5">
              <w:rPr>
                <w:rFonts w:eastAsiaTheme="minorHAnsi" w:hint="eastAsia"/>
              </w:rPr>
              <w:t>項を理解している。</w:t>
            </w:r>
          </w:p>
          <w:p w14:paraId="1ACFFBC2"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37FA0ECE"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コミュニケーションを行う目的や場面，状況などに応じて，日常的な話題や社会的な話題について話された文等を聞いて，その内容を捉える技能を身に付けている。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0F16B9B3"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コミュニケーションを行う目的や場面，状況などに応じて，日常的な話題や社会的な話題について，必要な情報を聞き取り，話し手の意図や概要，要点を捉えている。</w:t>
            </w:r>
          </w:p>
        </w:tc>
        <w:tc>
          <w:tcPr>
            <w:tcW w:w="3190" w:type="dxa"/>
            <w:tcBorders>
              <w:top w:val="single" w:sz="4" w:space="0" w:color="auto"/>
              <w:left w:val="single" w:sz="4" w:space="0" w:color="auto"/>
              <w:bottom w:val="single" w:sz="4" w:space="0" w:color="auto"/>
              <w:right w:val="single" w:sz="12" w:space="0" w:color="auto"/>
            </w:tcBorders>
          </w:tcPr>
          <w:p w14:paraId="75DEB8BA"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外国語の背景にある文化に対する理解を深め，話し手に配慮しながら，主体的，自律的に英語で話されることを聞こうとしている。</w:t>
            </w:r>
          </w:p>
        </w:tc>
      </w:tr>
      <w:tr w:rsidR="00DB14D5" w:rsidRPr="00DB14D5" w14:paraId="65925B3D"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4C35B447" w14:textId="77777777" w:rsidR="00DB14D5" w:rsidRPr="00DB14D5" w:rsidRDefault="00DB14D5" w:rsidP="00DB14D5">
            <w:pPr>
              <w:spacing w:line="280" w:lineRule="exact"/>
              <w:ind w:left="113" w:right="113"/>
              <w:jc w:val="center"/>
              <w:rPr>
                <w:rFonts w:eastAsiaTheme="minorHAnsi"/>
              </w:rPr>
            </w:pPr>
            <w:r w:rsidRPr="00DB14D5">
              <w:rPr>
                <w:rFonts w:eastAsiaTheme="minorHAnsi" w:hint="eastAsia"/>
              </w:rPr>
              <w:lastRenderedPageBreak/>
              <w:t>読むこと</w:t>
            </w:r>
          </w:p>
        </w:tc>
        <w:tc>
          <w:tcPr>
            <w:tcW w:w="2868" w:type="dxa"/>
            <w:tcBorders>
              <w:top w:val="single" w:sz="4" w:space="0" w:color="auto"/>
              <w:left w:val="single" w:sz="4" w:space="0" w:color="auto"/>
              <w:bottom w:val="single" w:sz="4" w:space="0" w:color="auto"/>
              <w:right w:val="single" w:sz="4" w:space="0" w:color="auto"/>
            </w:tcBorders>
          </w:tcPr>
          <w:p w14:paraId="4351F590"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3A467320"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w:t>
            </w:r>
          </w:p>
          <w:p w14:paraId="3BBB55FC" w14:textId="77777777" w:rsidR="00DB14D5" w:rsidRPr="00DB14D5" w:rsidRDefault="00DB14D5" w:rsidP="00DB14D5">
            <w:pPr>
              <w:spacing w:line="280" w:lineRule="exact"/>
              <w:rPr>
                <w:rFonts w:eastAsiaTheme="minorHAnsi"/>
              </w:rPr>
            </w:pPr>
            <w:r w:rsidRPr="00DB14D5">
              <w:rPr>
                <w:rFonts w:eastAsiaTheme="minorHAnsi" w:hint="eastAsia"/>
              </w:rPr>
              <w:t>項を理解している。</w:t>
            </w:r>
          </w:p>
          <w:p w14:paraId="1CDE89B4"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20557A1C"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コミュニケーションを行う目的や場面，状況などに応じて，日常的な話題や社会的な話題について書かれた文等を読んで，その内容を捉える技能を身に付けている。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0A3A5519"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コミュニケーションを行う目的や場面，状況などに応じて，日常的な話題や社会的な話題について，必要な情報を読み取り，書き手の意図や概要，要点を捉えている。</w:t>
            </w:r>
          </w:p>
        </w:tc>
        <w:tc>
          <w:tcPr>
            <w:tcW w:w="3190" w:type="dxa"/>
            <w:tcBorders>
              <w:top w:val="single" w:sz="4" w:space="0" w:color="auto"/>
              <w:left w:val="single" w:sz="4" w:space="0" w:color="auto"/>
              <w:bottom w:val="single" w:sz="4" w:space="0" w:color="auto"/>
              <w:right w:val="single" w:sz="12" w:space="0" w:color="auto"/>
            </w:tcBorders>
          </w:tcPr>
          <w:p w14:paraId="7ADF5A26"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外国語の背景にある文化に対する理解を深め，書き手に配慮しながら，主体的，自律的に英語で書かれたことを読もうとしている。</w:t>
            </w:r>
          </w:p>
        </w:tc>
      </w:tr>
      <w:tr w:rsidR="00DB14D5" w:rsidRPr="00DB14D5" w14:paraId="073BF489"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3AC321AE" w14:textId="77777777" w:rsidR="00DB14D5" w:rsidRPr="00DB14D5" w:rsidRDefault="00DB14D5" w:rsidP="00DB14D5">
            <w:pPr>
              <w:ind w:left="113" w:right="113"/>
              <w:jc w:val="center"/>
              <w:rPr>
                <w:rFonts w:eastAsiaTheme="minorHAnsi"/>
                <w:sz w:val="20"/>
                <w:szCs w:val="20"/>
              </w:rPr>
            </w:pPr>
            <w:r w:rsidRPr="00DB14D5">
              <w:rPr>
                <w:rFonts w:eastAsiaTheme="minorHAnsi" w:hint="eastAsia"/>
                <w:sz w:val="20"/>
                <w:szCs w:val="20"/>
              </w:rPr>
              <w:t>話すこと</w:t>
            </w:r>
            <w:r w:rsidRPr="00DB14D5">
              <w:rPr>
                <w:rFonts w:eastAsiaTheme="minorHAnsi" w:hint="eastAsia"/>
                <w:sz w:val="20"/>
                <w:szCs w:val="20"/>
              </w:rPr>
              <w:t>[</w:t>
            </w:r>
            <w:r w:rsidRPr="00DB14D5">
              <w:rPr>
                <w:rFonts w:eastAsiaTheme="minorHAnsi" w:hint="eastAsia"/>
                <w:sz w:val="20"/>
                <w:szCs w:val="20"/>
              </w:rPr>
              <w:t>やり取り</w:t>
            </w:r>
            <w:r w:rsidRPr="00DB14D5">
              <w:rPr>
                <w:rFonts w:eastAsiaTheme="minorHAnsi" w:hint="eastAsia"/>
                <w:sz w:val="20"/>
                <w:szCs w:val="20"/>
              </w:rPr>
              <w:t>]</w:t>
            </w:r>
          </w:p>
        </w:tc>
        <w:tc>
          <w:tcPr>
            <w:tcW w:w="2868" w:type="dxa"/>
            <w:tcBorders>
              <w:top w:val="single" w:sz="4" w:space="0" w:color="auto"/>
              <w:left w:val="single" w:sz="4" w:space="0" w:color="auto"/>
              <w:bottom w:val="single" w:sz="4" w:space="0" w:color="auto"/>
              <w:right w:val="single" w:sz="4" w:space="0" w:color="auto"/>
            </w:tcBorders>
          </w:tcPr>
          <w:p w14:paraId="6AEFE6FA"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107CEBB3"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w:t>
            </w:r>
          </w:p>
          <w:p w14:paraId="236AF4A4" w14:textId="77777777" w:rsidR="00DB14D5" w:rsidRPr="00DB14D5" w:rsidRDefault="00DB14D5" w:rsidP="00DB14D5">
            <w:pPr>
              <w:spacing w:line="280" w:lineRule="exact"/>
              <w:rPr>
                <w:rFonts w:eastAsiaTheme="minorHAnsi"/>
              </w:rPr>
            </w:pPr>
            <w:r w:rsidRPr="00DB14D5">
              <w:rPr>
                <w:rFonts w:eastAsiaTheme="minorHAnsi" w:hint="eastAsia"/>
              </w:rPr>
              <w:t>項を理解している。</w:t>
            </w:r>
          </w:p>
          <w:p w14:paraId="5937FD69"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54018A12"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コミュニケーションを行う目的や場面，状況などに応じて，日常的な話題や社会的な話題について，情報や考え，気持ちなどを，論理性に注意して伝え合う技能を身に付けている。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5A1AC814"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情報や考え，気持ちなどを，話して伝え合うやり取りを続けたり，論理性に注意して話して伝え合ったりしている。</w:t>
            </w:r>
          </w:p>
        </w:tc>
        <w:tc>
          <w:tcPr>
            <w:tcW w:w="3190" w:type="dxa"/>
            <w:tcBorders>
              <w:top w:val="single" w:sz="4" w:space="0" w:color="auto"/>
              <w:left w:val="single" w:sz="4" w:space="0" w:color="auto"/>
              <w:bottom w:val="single" w:sz="4" w:space="0" w:color="auto"/>
              <w:right w:val="single" w:sz="12" w:space="0" w:color="auto"/>
            </w:tcBorders>
          </w:tcPr>
          <w:p w14:paraId="507A848D"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外国語の背景にある文化に対する理解を深め，聞き手，話し手に配慮しながら，主体的，自律的に英語を用いて伝え合おうとしている。</w:t>
            </w:r>
          </w:p>
        </w:tc>
      </w:tr>
      <w:tr w:rsidR="00DB14D5" w:rsidRPr="00DB14D5" w14:paraId="79C58E9E"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2220E10C" w14:textId="77777777" w:rsidR="00DB14D5" w:rsidRPr="00DB14D5" w:rsidRDefault="00DB14D5" w:rsidP="00DB14D5">
            <w:pPr>
              <w:ind w:left="113" w:right="113"/>
              <w:jc w:val="center"/>
              <w:rPr>
                <w:rFonts w:eastAsiaTheme="minorHAnsi"/>
              </w:rPr>
            </w:pPr>
            <w:r w:rsidRPr="00DB14D5">
              <w:rPr>
                <w:rFonts w:eastAsiaTheme="minorHAnsi" w:hint="eastAsia"/>
                <w:sz w:val="20"/>
                <w:szCs w:val="20"/>
              </w:rPr>
              <w:t>話すこと</w:t>
            </w:r>
            <w:r w:rsidRPr="00DB14D5">
              <w:rPr>
                <w:rFonts w:eastAsiaTheme="minorHAnsi" w:hint="eastAsia"/>
                <w:sz w:val="20"/>
                <w:szCs w:val="20"/>
              </w:rPr>
              <w:t>[</w:t>
            </w:r>
            <w:r w:rsidRPr="00DB14D5">
              <w:rPr>
                <w:rFonts w:eastAsiaTheme="minorHAnsi" w:hint="eastAsia"/>
                <w:sz w:val="20"/>
                <w:szCs w:val="20"/>
              </w:rPr>
              <w:t>発表</w:t>
            </w:r>
            <w:r w:rsidRPr="00DB14D5">
              <w:rPr>
                <w:rFonts w:eastAsiaTheme="minorHAnsi" w:hint="eastAsia"/>
                <w:sz w:val="20"/>
                <w:szCs w:val="20"/>
              </w:rPr>
              <w:t>]</w:t>
            </w:r>
          </w:p>
        </w:tc>
        <w:tc>
          <w:tcPr>
            <w:tcW w:w="2868" w:type="dxa"/>
            <w:tcBorders>
              <w:top w:val="single" w:sz="4" w:space="0" w:color="auto"/>
              <w:left w:val="single" w:sz="4" w:space="0" w:color="auto"/>
              <w:bottom w:val="single" w:sz="4" w:space="0" w:color="auto"/>
              <w:right w:val="single" w:sz="4" w:space="0" w:color="auto"/>
            </w:tcBorders>
          </w:tcPr>
          <w:p w14:paraId="62664274"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081045B8"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英語の特徴やきまりに関する事項を理解している。</w:t>
            </w:r>
          </w:p>
          <w:p w14:paraId="734F54B2"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45711AFD"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コミュニケーションを行う目的や場面，状況などに応じて，日常的な話題や社会的な話題などについて，情報や考え，気持ちなどを，論理性に注意して話して伝える技能を身に付けている。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1F252C29"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コミュニケーションを行う目的や場面，状況などに応じて，日常的な話題や社会的な話題について，情報や考え，気持ちなどを，論理性に注意して話して伝えている。</w:t>
            </w:r>
          </w:p>
        </w:tc>
        <w:tc>
          <w:tcPr>
            <w:tcW w:w="3190" w:type="dxa"/>
            <w:tcBorders>
              <w:top w:val="single" w:sz="4" w:space="0" w:color="auto"/>
              <w:left w:val="single" w:sz="4" w:space="0" w:color="auto"/>
              <w:bottom w:val="single" w:sz="4" w:space="0" w:color="auto"/>
              <w:right w:val="single" w:sz="12" w:space="0" w:color="auto"/>
            </w:tcBorders>
          </w:tcPr>
          <w:p w14:paraId="701BE8F9"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外国語の背景にある文化に対する理解を深め，聞き手に配慮しながら，主体的，自律的に英語を用いて話そうとしている。</w:t>
            </w:r>
          </w:p>
        </w:tc>
      </w:tr>
      <w:tr w:rsidR="00DB14D5" w:rsidRPr="00DB14D5" w14:paraId="4B6382E1"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2AFD2E79" w14:textId="77777777" w:rsidR="00DB14D5" w:rsidRPr="00DB14D5" w:rsidRDefault="00DB14D5" w:rsidP="00DB14D5">
            <w:pPr>
              <w:ind w:left="113" w:right="113"/>
              <w:jc w:val="center"/>
              <w:rPr>
                <w:rFonts w:eastAsiaTheme="minorHAnsi"/>
                <w:sz w:val="20"/>
                <w:szCs w:val="20"/>
              </w:rPr>
            </w:pPr>
            <w:r w:rsidRPr="00DB14D5">
              <w:rPr>
                <w:rFonts w:eastAsiaTheme="minorHAnsi" w:hint="eastAsia"/>
                <w:sz w:val="20"/>
                <w:szCs w:val="20"/>
              </w:rPr>
              <w:t>書くこと</w:t>
            </w:r>
          </w:p>
        </w:tc>
        <w:tc>
          <w:tcPr>
            <w:tcW w:w="2868" w:type="dxa"/>
            <w:tcBorders>
              <w:top w:val="single" w:sz="4" w:space="0" w:color="auto"/>
              <w:left w:val="single" w:sz="4" w:space="0" w:color="auto"/>
              <w:bottom w:val="single" w:sz="4" w:space="0" w:color="auto"/>
              <w:right w:val="single" w:sz="4" w:space="0" w:color="auto"/>
            </w:tcBorders>
          </w:tcPr>
          <w:p w14:paraId="4DECA129"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09EF8D7F"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英語の特徴やきまりに関する事項を理解している。</w:t>
            </w:r>
          </w:p>
          <w:p w14:paraId="4613EE52"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05AA8793"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コミュニケーションを行う目的や場面，状況などに応じて，日常的な話題や社会的な話題などについて，情報や考え，気持ちなどを，論理性に注意して書いて伝える技能を身に付けている。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7A1FC653"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コミュニケーションを行う目的や場面，状況などに応じて，日常的な話題や社会的な話題などについて，情報や考え，気持ちなどを，論理性に注意して書いて伝えている。</w:t>
            </w:r>
          </w:p>
        </w:tc>
        <w:tc>
          <w:tcPr>
            <w:tcW w:w="3190" w:type="dxa"/>
            <w:tcBorders>
              <w:top w:val="single" w:sz="4" w:space="0" w:color="auto"/>
              <w:left w:val="single" w:sz="4" w:space="0" w:color="auto"/>
              <w:bottom w:val="single" w:sz="4" w:space="0" w:color="auto"/>
              <w:right w:val="single" w:sz="12" w:space="0" w:color="auto"/>
            </w:tcBorders>
          </w:tcPr>
          <w:p w14:paraId="300859A3"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外国語の背景にある文化に対する理解を深め，読み手に配慮しながら，主体的，自律的に英語を用いて書こうとしている。</w:t>
            </w:r>
          </w:p>
        </w:tc>
      </w:tr>
      <w:tr w:rsidR="00DB14D5" w:rsidRPr="00DB14D5" w14:paraId="54D5E6F4" w14:textId="77777777" w:rsidTr="00DB14D5">
        <w:trPr>
          <w:trHeight w:hRule="exact" w:val="425"/>
        </w:trPr>
        <w:tc>
          <w:tcPr>
            <w:tcW w:w="458" w:type="dxa"/>
            <w:tcBorders>
              <w:top w:val="single" w:sz="4" w:space="0" w:color="auto"/>
              <w:bottom w:val="single" w:sz="12" w:space="0" w:color="auto"/>
              <w:right w:val="single" w:sz="4" w:space="0" w:color="auto"/>
            </w:tcBorders>
            <w:vAlign w:val="center"/>
          </w:tcPr>
          <w:p w14:paraId="43A0C236" w14:textId="77777777" w:rsidR="00DB14D5" w:rsidRPr="00DB14D5" w:rsidRDefault="00DB14D5" w:rsidP="00DB14D5">
            <w:pPr>
              <w:spacing w:line="280" w:lineRule="exact"/>
              <w:jc w:val="center"/>
              <w:rPr>
                <w:rFonts w:eastAsiaTheme="minorHAnsi"/>
              </w:rPr>
            </w:pPr>
            <w:r w:rsidRPr="00DB14D5">
              <w:rPr>
                <w:rFonts w:eastAsiaTheme="minorHAnsi"/>
                <w:sz w:val="21"/>
              </w:rPr>
              <w:fldChar w:fldCharType="begin"/>
            </w:r>
            <w:r w:rsidRPr="00DB14D5">
              <w:rPr>
                <w:rFonts w:eastAsiaTheme="minorHAnsi"/>
                <w:sz w:val="21"/>
              </w:rPr>
              <w:instrText>eq \o(\s\up 5(</w:instrText>
            </w:r>
            <w:r w:rsidRPr="00DB14D5">
              <w:rPr>
                <w:rFonts w:eastAsiaTheme="minorHAnsi"/>
                <w:sz w:val="13"/>
              </w:rPr>
              <w:instrText>評価</w:instrText>
            </w:r>
            <w:r w:rsidRPr="00DB14D5">
              <w:rPr>
                <w:rFonts w:eastAsiaTheme="minorHAnsi"/>
                <w:sz w:val="21"/>
              </w:rPr>
              <w:instrText>),\s\do 2(</w:instrText>
            </w:r>
            <w:r w:rsidRPr="00DB14D5">
              <w:rPr>
                <w:rFonts w:eastAsiaTheme="minorHAnsi"/>
                <w:sz w:val="13"/>
              </w:rPr>
              <w:instrText>方法</w:instrText>
            </w:r>
            <w:r w:rsidRPr="00DB14D5">
              <w:rPr>
                <w:rFonts w:eastAsiaTheme="minorHAnsi"/>
                <w:sz w:val="21"/>
              </w:rPr>
              <w:instrText>))</w:instrText>
            </w:r>
            <w:r w:rsidRPr="00DB14D5">
              <w:rPr>
                <w:rFonts w:eastAsiaTheme="minorHAnsi"/>
                <w:sz w:val="21"/>
              </w:rPr>
              <w:fldChar w:fldCharType="end"/>
            </w:r>
          </w:p>
        </w:tc>
        <w:tc>
          <w:tcPr>
            <w:tcW w:w="8926" w:type="dxa"/>
            <w:gridSpan w:val="3"/>
            <w:tcBorders>
              <w:top w:val="single" w:sz="4" w:space="0" w:color="auto"/>
              <w:left w:val="single" w:sz="4" w:space="0" w:color="auto"/>
              <w:bottom w:val="single" w:sz="12" w:space="0" w:color="auto"/>
            </w:tcBorders>
            <w:vAlign w:val="center"/>
          </w:tcPr>
          <w:p w14:paraId="09476E9B" w14:textId="77777777" w:rsidR="00DB14D5" w:rsidRPr="00DB14D5" w:rsidRDefault="00DB14D5" w:rsidP="00DB14D5">
            <w:pPr>
              <w:widowControl/>
              <w:spacing w:line="280" w:lineRule="exact"/>
              <w:jc w:val="center"/>
              <w:rPr>
                <w:rFonts w:eastAsiaTheme="minorHAnsi"/>
                <w:color w:val="000000" w:themeColor="text1"/>
                <w:sz w:val="16"/>
              </w:rPr>
            </w:pPr>
            <w:r w:rsidRPr="00DB14D5">
              <w:rPr>
                <w:rFonts w:eastAsiaTheme="minorHAnsi"/>
                <w:color w:val="000000" w:themeColor="text1"/>
                <w:sz w:val="16"/>
              </w:rPr>
              <w:t xml:space="preserve">a. </w:t>
            </w:r>
            <w:r w:rsidRPr="00DB14D5">
              <w:rPr>
                <w:rFonts w:eastAsiaTheme="minorHAnsi" w:hint="eastAsia"/>
                <w:color w:val="000000" w:themeColor="text1"/>
                <w:sz w:val="16"/>
              </w:rPr>
              <w:t>活動観察</w:t>
            </w:r>
            <w:r w:rsidRPr="00DB14D5">
              <w:rPr>
                <w:rFonts w:eastAsiaTheme="minorHAnsi"/>
                <w:color w:val="000000" w:themeColor="text1"/>
                <w:sz w:val="16"/>
              </w:rPr>
              <w:t xml:space="preserve"> </w:t>
            </w:r>
            <w:r w:rsidRPr="00DB14D5">
              <w:rPr>
                <w:rFonts w:eastAsiaTheme="minorHAnsi"/>
                <w:color w:val="000000" w:themeColor="text1"/>
                <w:sz w:val="16"/>
              </w:rPr>
              <w:t>／</w:t>
            </w:r>
            <w:r w:rsidRPr="00DB14D5">
              <w:rPr>
                <w:rFonts w:eastAsiaTheme="minorHAnsi"/>
                <w:color w:val="000000" w:themeColor="text1"/>
                <w:sz w:val="16"/>
              </w:rPr>
              <w:t xml:space="preserve"> b. </w:t>
            </w:r>
            <w:r w:rsidRPr="00DB14D5">
              <w:rPr>
                <w:rFonts w:eastAsiaTheme="minorHAnsi"/>
                <w:color w:val="000000" w:themeColor="text1"/>
                <w:sz w:val="16"/>
              </w:rPr>
              <w:t>パフォーマンステスト</w:t>
            </w:r>
            <w:r w:rsidRPr="00DB14D5">
              <w:rPr>
                <w:rFonts w:eastAsiaTheme="minorHAnsi"/>
                <w:color w:val="000000" w:themeColor="text1"/>
                <w:sz w:val="16"/>
              </w:rPr>
              <w:t xml:space="preserve"> </w:t>
            </w:r>
            <w:r w:rsidRPr="00DB14D5">
              <w:rPr>
                <w:rFonts w:eastAsiaTheme="minorHAnsi"/>
                <w:color w:val="000000" w:themeColor="text1"/>
                <w:sz w:val="16"/>
              </w:rPr>
              <w:t>／</w:t>
            </w:r>
            <w:r w:rsidRPr="00DB14D5">
              <w:rPr>
                <w:rFonts w:eastAsiaTheme="minorHAnsi"/>
                <w:color w:val="000000" w:themeColor="text1"/>
                <w:sz w:val="16"/>
              </w:rPr>
              <w:t xml:space="preserve"> c. </w:t>
            </w:r>
            <w:r w:rsidRPr="00DB14D5">
              <w:rPr>
                <w:rFonts w:eastAsiaTheme="minorHAnsi"/>
                <w:color w:val="000000" w:themeColor="text1"/>
                <w:sz w:val="16"/>
              </w:rPr>
              <w:t>課題の提出</w:t>
            </w:r>
            <w:r w:rsidRPr="00DB14D5">
              <w:rPr>
                <w:rFonts w:eastAsiaTheme="minorHAnsi"/>
                <w:color w:val="000000" w:themeColor="text1"/>
                <w:sz w:val="16"/>
              </w:rPr>
              <w:t xml:space="preserve"> </w:t>
            </w:r>
            <w:r w:rsidRPr="00DB14D5">
              <w:rPr>
                <w:rFonts w:eastAsiaTheme="minorHAnsi"/>
                <w:color w:val="000000" w:themeColor="text1"/>
                <w:sz w:val="16"/>
              </w:rPr>
              <w:t>／</w:t>
            </w:r>
            <w:r w:rsidRPr="00DB14D5">
              <w:rPr>
                <w:rFonts w:eastAsiaTheme="minorHAnsi"/>
                <w:color w:val="000000" w:themeColor="text1"/>
                <w:sz w:val="16"/>
              </w:rPr>
              <w:t xml:space="preserve"> d. </w:t>
            </w:r>
            <w:r w:rsidRPr="00DB14D5">
              <w:rPr>
                <w:rFonts w:eastAsiaTheme="minorHAnsi" w:hint="eastAsia"/>
                <w:color w:val="000000" w:themeColor="text1"/>
                <w:sz w:val="16"/>
              </w:rPr>
              <w:t>ペーパーテスト</w:t>
            </w:r>
          </w:p>
          <w:p w14:paraId="146AF3BF" w14:textId="77777777" w:rsidR="00DB14D5" w:rsidRPr="00DB14D5" w:rsidRDefault="00DB14D5" w:rsidP="00DB14D5">
            <w:pPr>
              <w:rPr>
                <w:rFonts w:eastAsiaTheme="minorHAnsi"/>
              </w:rPr>
            </w:pPr>
          </w:p>
          <w:p w14:paraId="6615AC25" w14:textId="77777777" w:rsidR="00DB14D5" w:rsidRPr="00DB14D5" w:rsidRDefault="00DB14D5" w:rsidP="00DB14D5">
            <w:pPr>
              <w:rPr>
                <w:rFonts w:eastAsiaTheme="minorHAnsi"/>
              </w:rPr>
            </w:pPr>
          </w:p>
          <w:p w14:paraId="6879E566" w14:textId="77777777" w:rsidR="00DB14D5" w:rsidRPr="00DB14D5" w:rsidRDefault="00DB14D5" w:rsidP="00DB14D5">
            <w:pPr>
              <w:rPr>
                <w:rFonts w:eastAsiaTheme="minorHAnsi"/>
              </w:rPr>
            </w:pPr>
          </w:p>
          <w:p w14:paraId="276271B8" w14:textId="77777777" w:rsidR="00DB14D5" w:rsidRPr="00DB14D5" w:rsidRDefault="00DB14D5" w:rsidP="00DB14D5">
            <w:pPr>
              <w:rPr>
                <w:rFonts w:eastAsiaTheme="minorHAnsi"/>
              </w:rPr>
            </w:pPr>
          </w:p>
          <w:p w14:paraId="06B15665" w14:textId="77777777" w:rsidR="00DB14D5" w:rsidRPr="00DB14D5" w:rsidRDefault="00DB14D5" w:rsidP="00DB14D5">
            <w:pPr>
              <w:rPr>
                <w:rFonts w:eastAsiaTheme="minorHAnsi"/>
              </w:rPr>
            </w:pPr>
          </w:p>
          <w:p w14:paraId="5C4C1D28" w14:textId="77777777" w:rsidR="00DB14D5" w:rsidRPr="00DB14D5" w:rsidRDefault="00DB14D5" w:rsidP="00DB14D5">
            <w:pPr>
              <w:rPr>
                <w:rFonts w:eastAsiaTheme="minorHAnsi"/>
              </w:rPr>
            </w:pPr>
          </w:p>
          <w:p w14:paraId="6F0777C5" w14:textId="77777777" w:rsidR="00DB14D5" w:rsidRPr="00DB14D5" w:rsidRDefault="00DB14D5" w:rsidP="00DB14D5">
            <w:pPr>
              <w:rPr>
                <w:rFonts w:eastAsiaTheme="minorHAnsi"/>
              </w:rPr>
            </w:pPr>
          </w:p>
          <w:p w14:paraId="0C8AC485" w14:textId="77777777" w:rsidR="00DB14D5" w:rsidRPr="00DB14D5" w:rsidRDefault="00DB14D5" w:rsidP="00DB14D5">
            <w:pPr>
              <w:rPr>
                <w:rFonts w:eastAsiaTheme="minorHAnsi"/>
              </w:rPr>
            </w:pPr>
          </w:p>
          <w:p w14:paraId="42A1D0D9" w14:textId="77777777" w:rsidR="00DB14D5" w:rsidRPr="00DB14D5" w:rsidRDefault="00DB14D5" w:rsidP="00DB14D5">
            <w:pPr>
              <w:rPr>
                <w:rFonts w:eastAsiaTheme="minorHAnsi"/>
              </w:rPr>
            </w:pPr>
          </w:p>
        </w:tc>
      </w:tr>
    </w:tbl>
    <w:p w14:paraId="26D814A7" w14:textId="77777777" w:rsidR="000677AA" w:rsidRPr="00DB14D5" w:rsidRDefault="000677AA" w:rsidP="008B6BEF">
      <w:pPr>
        <w:autoSpaceDE w:val="0"/>
        <w:autoSpaceDN w:val="0"/>
        <w:adjustRightInd w:val="0"/>
        <w:jc w:val="left"/>
        <w:rPr>
          <w:rFonts w:ascii="BIZ UDPゴシック" w:eastAsia="BIZ UDPゴシック" w:hAnsi="BIZ UDPゴシック"/>
          <w:b/>
          <w:bCs/>
          <w:color w:val="000000"/>
          <w:kern w:val="0"/>
          <w:sz w:val="21"/>
          <w:szCs w:val="21"/>
        </w:rPr>
      </w:pPr>
    </w:p>
    <w:p w14:paraId="05587166" w14:textId="3081FA7E" w:rsidR="00F672B8" w:rsidRDefault="00F672B8" w:rsidP="008B6BEF">
      <w:pPr>
        <w:autoSpaceDE w:val="0"/>
        <w:autoSpaceDN w:val="0"/>
        <w:adjustRightInd w:val="0"/>
        <w:jc w:val="left"/>
        <w:rPr>
          <w:rFonts w:ascii="BIZ UDPゴシック" w:eastAsia="BIZ UDPゴシック" w:hAnsi="BIZ UDPゴシック"/>
          <w:b/>
          <w:bCs/>
          <w:color w:val="000000"/>
          <w:kern w:val="0"/>
          <w:sz w:val="21"/>
          <w:szCs w:val="21"/>
        </w:rPr>
      </w:pPr>
      <w:r>
        <w:rPr>
          <w:rFonts w:ascii="BIZ UDPゴシック" w:eastAsia="BIZ UDPゴシック" w:hAnsi="BIZ UDPゴシック"/>
          <w:b/>
          <w:bCs/>
          <w:color w:val="000000"/>
          <w:kern w:val="0"/>
          <w:sz w:val="21"/>
          <w:szCs w:val="21"/>
        </w:rPr>
        <w:br w:type="page"/>
      </w:r>
    </w:p>
    <w:p w14:paraId="6B78CC06" w14:textId="2D0313F2" w:rsidR="00515B7B" w:rsidRPr="00851373" w:rsidRDefault="007F25E7" w:rsidP="008B6BEF">
      <w:pPr>
        <w:autoSpaceDE w:val="0"/>
        <w:autoSpaceDN w:val="0"/>
        <w:adjustRightInd w:val="0"/>
        <w:jc w:val="left"/>
        <w:rPr>
          <w:rFonts w:ascii="BIZ UDPゴシック" w:eastAsia="BIZ UDPゴシック" w:hAnsi="BIZ UDPゴシック"/>
          <w:b/>
          <w:bCs/>
          <w:color w:val="000000"/>
          <w:kern w:val="0"/>
          <w:sz w:val="21"/>
          <w:szCs w:val="21"/>
        </w:rPr>
      </w:pPr>
      <w:r w:rsidRPr="00851373">
        <w:rPr>
          <w:rFonts w:ascii="BIZ UDPゴシック" w:eastAsia="BIZ UDPゴシック" w:hAnsi="BIZ UDPゴシック" w:hint="eastAsia"/>
          <w:b/>
          <w:bCs/>
          <w:color w:val="000000"/>
          <w:kern w:val="0"/>
          <w:sz w:val="21"/>
          <w:szCs w:val="21"/>
        </w:rPr>
        <w:lastRenderedPageBreak/>
        <w:t>3</w:t>
      </w:r>
      <w:r w:rsidR="00515B7B" w:rsidRPr="00851373">
        <w:rPr>
          <w:rFonts w:ascii="BIZ UDPゴシック" w:eastAsia="BIZ UDPゴシック" w:hAnsi="BIZ UDPゴシック" w:hint="eastAsia"/>
          <w:b/>
          <w:bCs/>
          <w:color w:val="000000"/>
          <w:kern w:val="0"/>
          <w:sz w:val="21"/>
          <w:szCs w:val="21"/>
        </w:rPr>
        <w:t xml:space="preserve">　学習計画及び評価方法等</w:t>
      </w:r>
    </w:p>
    <w:tbl>
      <w:tblPr>
        <w:tblW w:w="9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81"/>
        <w:gridCol w:w="305"/>
        <w:gridCol w:w="407"/>
        <w:gridCol w:w="1417"/>
        <w:gridCol w:w="5122"/>
        <w:gridCol w:w="425"/>
        <w:gridCol w:w="425"/>
        <w:gridCol w:w="426"/>
        <w:gridCol w:w="283"/>
      </w:tblGrid>
      <w:tr w:rsidR="006C0204" w:rsidRPr="00851373" w14:paraId="6EFAEB21" w14:textId="77777777" w:rsidTr="00DE6806">
        <w:trPr>
          <w:cantSplit/>
          <w:trHeight w:val="313"/>
        </w:trPr>
        <w:tc>
          <w:tcPr>
            <w:tcW w:w="281" w:type="dxa"/>
            <w:vMerge w:val="restart"/>
            <w:tcBorders>
              <w:top w:val="single" w:sz="12" w:space="0" w:color="auto"/>
              <w:left w:val="single" w:sz="12" w:space="0" w:color="auto"/>
            </w:tcBorders>
            <w:textDirection w:val="tbRlV"/>
            <w:vAlign w:val="bottom"/>
          </w:tcPr>
          <w:p w14:paraId="1437F340"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学期</w:t>
            </w:r>
          </w:p>
        </w:tc>
        <w:tc>
          <w:tcPr>
            <w:tcW w:w="305" w:type="dxa"/>
            <w:vMerge w:val="restart"/>
            <w:tcBorders>
              <w:top w:val="single" w:sz="12" w:space="0" w:color="auto"/>
            </w:tcBorders>
            <w:textDirection w:val="tbRlV"/>
          </w:tcPr>
          <w:p w14:paraId="417B9579"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月</w:t>
            </w:r>
          </w:p>
        </w:tc>
        <w:tc>
          <w:tcPr>
            <w:tcW w:w="407" w:type="dxa"/>
            <w:vMerge w:val="restart"/>
            <w:tcBorders>
              <w:top w:val="single" w:sz="12" w:space="0" w:color="auto"/>
            </w:tcBorders>
            <w:textDirection w:val="tbRlV"/>
            <w:vAlign w:val="bottom"/>
          </w:tcPr>
          <w:p w14:paraId="3D2217C7"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考査範囲</w:t>
            </w:r>
          </w:p>
        </w:tc>
        <w:tc>
          <w:tcPr>
            <w:tcW w:w="1417" w:type="dxa"/>
            <w:vMerge w:val="restart"/>
            <w:tcBorders>
              <w:top w:val="single" w:sz="12" w:space="0" w:color="auto"/>
            </w:tcBorders>
            <w:vAlign w:val="center"/>
          </w:tcPr>
          <w:p w14:paraId="5FF6F872"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学習内容</w:t>
            </w:r>
          </w:p>
        </w:tc>
        <w:tc>
          <w:tcPr>
            <w:tcW w:w="5122" w:type="dxa"/>
            <w:vMerge w:val="restart"/>
            <w:tcBorders>
              <w:top w:val="single" w:sz="12" w:space="0" w:color="auto"/>
            </w:tcBorders>
            <w:vAlign w:val="center"/>
          </w:tcPr>
          <w:p w14:paraId="20A60E60" w14:textId="23DE44EB" w:rsidR="006C0204" w:rsidRPr="00851373" w:rsidRDefault="00EC44B1" w:rsidP="0072656C">
            <w:pPr>
              <w:autoSpaceDE w:val="0"/>
              <w:autoSpaceDN w:val="0"/>
              <w:adjustRightInd w:val="0"/>
              <w:spacing w:line="260" w:lineRule="exact"/>
              <w:jc w:val="center"/>
              <w:rPr>
                <w:rFonts w:ascii="BIZ UDゴシック" w:eastAsia="BIZ UDゴシック" w:hAnsi="BIZ UDゴシック"/>
                <w:color w:val="000000"/>
                <w:kern w:val="0"/>
                <w:szCs w:val="18"/>
              </w:rPr>
            </w:pPr>
            <w:r>
              <w:rPr>
                <w:rFonts w:ascii="BIZ UDゴシック" w:eastAsia="BIZ UDゴシック" w:hAnsi="BIZ UDゴシック" w:hint="eastAsia"/>
                <w:color w:val="000000"/>
                <w:kern w:val="0"/>
                <w:szCs w:val="18"/>
              </w:rPr>
              <w:t>学習のねら</w:t>
            </w:r>
            <w:r w:rsidR="006C0204" w:rsidRPr="00851373">
              <w:rPr>
                <w:rFonts w:ascii="BIZ UDゴシック" w:eastAsia="BIZ UDゴシック" w:hAnsi="BIZ UDゴシック" w:hint="eastAsia"/>
                <w:color w:val="000000"/>
                <w:kern w:val="0"/>
                <w:szCs w:val="18"/>
              </w:rPr>
              <w:t>い</w:t>
            </w:r>
          </w:p>
        </w:tc>
        <w:tc>
          <w:tcPr>
            <w:tcW w:w="1276" w:type="dxa"/>
            <w:gridSpan w:val="3"/>
            <w:tcBorders>
              <w:top w:val="single" w:sz="12" w:space="0" w:color="auto"/>
            </w:tcBorders>
            <w:vAlign w:val="center"/>
          </w:tcPr>
          <w:p w14:paraId="1D822E00"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評価の観点</w:t>
            </w:r>
          </w:p>
        </w:tc>
        <w:tc>
          <w:tcPr>
            <w:tcW w:w="283" w:type="dxa"/>
            <w:vMerge w:val="restart"/>
            <w:tcBorders>
              <w:top w:val="single" w:sz="12" w:space="0" w:color="auto"/>
              <w:right w:val="single" w:sz="12" w:space="0" w:color="auto"/>
            </w:tcBorders>
            <w:textDirection w:val="tbRlV"/>
            <w:vAlign w:val="center"/>
          </w:tcPr>
          <w:p w14:paraId="262B8786" w14:textId="77777777" w:rsidR="006C0204" w:rsidRPr="00851373" w:rsidRDefault="006C0204" w:rsidP="0072656C">
            <w:pPr>
              <w:autoSpaceDE w:val="0"/>
              <w:autoSpaceDN w:val="0"/>
              <w:adjustRightInd w:val="0"/>
              <w:spacing w:line="260" w:lineRule="exact"/>
              <w:ind w:left="113" w:right="113"/>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評価方法</w:t>
            </w:r>
          </w:p>
        </w:tc>
      </w:tr>
      <w:tr w:rsidR="006C0204" w:rsidRPr="00851373" w14:paraId="27732B25" w14:textId="77777777" w:rsidTr="00DE6806">
        <w:trPr>
          <w:cantSplit/>
          <w:trHeight w:val="701"/>
        </w:trPr>
        <w:tc>
          <w:tcPr>
            <w:tcW w:w="281" w:type="dxa"/>
            <w:vMerge/>
            <w:tcBorders>
              <w:left w:val="single" w:sz="12" w:space="0" w:color="auto"/>
              <w:bottom w:val="single" w:sz="4" w:space="0" w:color="auto"/>
            </w:tcBorders>
            <w:textDirection w:val="tbRlV"/>
            <w:vAlign w:val="center"/>
          </w:tcPr>
          <w:p w14:paraId="2B1B4DD2"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305" w:type="dxa"/>
            <w:vMerge/>
            <w:tcBorders>
              <w:bottom w:val="single" w:sz="4" w:space="0" w:color="auto"/>
            </w:tcBorders>
            <w:textDirection w:val="tbRlV"/>
            <w:vAlign w:val="center"/>
          </w:tcPr>
          <w:p w14:paraId="51853C71"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407" w:type="dxa"/>
            <w:vMerge/>
            <w:tcBorders>
              <w:bottom w:val="single" w:sz="4" w:space="0" w:color="auto"/>
            </w:tcBorders>
            <w:textDirection w:val="tbRlV"/>
            <w:vAlign w:val="center"/>
          </w:tcPr>
          <w:p w14:paraId="7F6C9C01"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1417" w:type="dxa"/>
            <w:vMerge/>
          </w:tcPr>
          <w:p w14:paraId="04A9D438" w14:textId="77777777" w:rsidR="006C0204" w:rsidRPr="00851373" w:rsidRDefault="006C0204" w:rsidP="0072656C">
            <w:pPr>
              <w:autoSpaceDE w:val="0"/>
              <w:autoSpaceDN w:val="0"/>
              <w:adjustRightInd w:val="0"/>
              <w:spacing w:line="260" w:lineRule="exact"/>
              <w:jc w:val="left"/>
              <w:rPr>
                <w:rFonts w:ascii="BIZ UDゴシック" w:eastAsia="BIZ UDゴシック" w:hAnsi="BIZ UDゴシック"/>
                <w:color w:val="000000"/>
                <w:kern w:val="0"/>
                <w:szCs w:val="18"/>
              </w:rPr>
            </w:pPr>
          </w:p>
        </w:tc>
        <w:tc>
          <w:tcPr>
            <w:tcW w:w="5122" w:type="dxa"/>
            <w:vMerge/>
          </w:tcPr>
          <w:p w14:paraId="023F1395" w14:textId="77777777" w:rsidR="006C0204" w:rsidRPr="00851373" w:rsidRDefault="006C0204" w:rsidP="0072656C">
            <w:pPr>
              <w:autoSpaceDE w:val="0"/>
              <w:autoSpaceDN w:val="0"/>
              <w:adjustRightInd w:val="0"/>
              <w:spacing w:line="260" w:lineRule="exact"/>
              <w:jc w:val="left"/>
              <w:rPr>
                <w:rFonts w:ascii="BIZ UDゴシック" w:eastAsia="BIZ UDゴシック" w:hAnsi="BIZ UDゴシック"/>
                <w:color w:val="000000"/>
                <w:kern w:val="0"/>
                <w:szCs w:val="18"/>
              </w:rPr>
            </w:pPr>
          </w:p>
        </w:tc>
        <w:tc>
          <w:tcPr>
            <w:tcW w:w="425" w:type="dxa"/>
            <w:vAlign w:val="center"/>
          </w:tcPr>
          <w:p w14:paraId="48DEE730" w14:textId="77777777" w:rsidR="006C0204" w:rsidRPr="00851373" w:rsidRDefault="006C0204" w:rsidP="0072656C">
            <w:pPr>
              <w:autoSpaceDE w:val="0"/>
              <w:autoSpaceDN w:val="0"/>
              <w:adjustRightInd w:val="0"/>
              <w:spacing w:line="260" w:lineRule="exact"/>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①</w:t>
            </w:r>
          </w:p>
        </w:tc>
        <w:tc>
          <w:tcPr>
            <w:tcW w:w="425" w:type="dxa"/>
            <w:vAlign w:val="center"/>
          </w:tcPr>
          <w:p w14:paraId="2A57EECA" w14:textId="77777777" w:rsidR="006C0204" w:rsidRPr="00851373" w:rsidRDefault="006C0204" w:rsidP="0072656C">
            <w:pPr>
              <w:autoSpaceDE w:val="0"/>
              <w:autoSpaceDN w:val="0"/>
              <w:adjustRightInd w:val="0"/>
              <w:spacing w:line="260" w:lineRule="exact"/>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②</w:t>
            </w:r>
          </w:p>
        </w:tc>
        <w:tc>
          <w:tcPr>
            <w:tcW w:w="426" w:type="dxa"/>
            <w:vAlign w:val="center"/>
          </w:tcPr>
          <w:p w14:paraId="0A707767" w14:textId="77777777" w:rsidR="006C0204" w:rsidRPr="00851373" w:rsidRDefault="006C0204" w:rsidP="0072656C">
            <w:pPr>
              <w:autoSpaceDE w:val="0"/>
              <w:autoSpaceDN w:val="0"/>
              <w:adjustRightInd w:val="0"/>
              <w:spacing w:line="260" w:lineRule="exact"/>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③</w:t>
            </w:r>
          </w:p>
        </w:tc>
        <w:tc>
          <w:tcPr>
            <w:tcW w:w="283" w:type="dxa"/>
            <w:vMerge/>
            <w:tcBorders>
              <w:right w:val="single" w:sz="12" w:space="0" w:color="auto"/>
            </w:tcBorders>
          </w:tcPr>
          <w:p w14:paraId="17A170DA" w14:textId="77777777" w:rsidR="006C0204" w:rsidRPr="00851373" w:rsidRDefault="006C0204" w:rsidP="0072656C">
            <w:pPr>
              <w:autoSpaceDE w:val="0"/>
              <w:autoSpaceDN w:val="0"/>
              <w:adjustRightInd w:val="0"/>
              <w:spacing w:line="260" w:lineRule="exact"/>
              <w:jc w:val="left"/>
              <w:rPr>
                <w:rFonts w:ascii="BIZ UDゴシック" w:eastAsia="BIZ UDゴシック" w:hAnsi="BIZ UDゴシック"/>
                <w:color w:val="000000"/>
                <w:kern w:val="0"/>
                <w:szCs w:val="18"/>
              </w:rPr>
            </w:pPr>
          </w:p>
        </w:tc>
      </w:tr>
      <w:tr w:rsidR="00D32DAF" w:rsidRPr="00594E92" w14:paraId="52C1132A" w14:textId="77777777" w:rsidTr="00DE6806">
        <w:trPr>
          <w:cantSplit/>
          <w:trHeight w:val="3442"/>
        </w:trPr>
        <w:tc>
          <w:tcPr>
            <w:tcW w:w="281" w:type="dxa"/>
            <w:vMerge w:val="restart"/>
            <w:tcBorders>
              <w:left w:val="single" w:sz="12" w:space="0" w:color="auto"/>
            </w:tcBorders>
            <w:textDirection w:val="tbRlV"/>
            <w:vAlign w:val="bottom"/>
          </w:tcPr>
          <w:p w14:paraId="52DAEF08" w14:textId="77777777" w:rsidR="00D32DAF" w:rsidRPr="00E234D8" w:rsidRDefault="00D32DAF" w:rsidP="0072656C">
            <w:pPr>
              <w:autoSpaceDE w:val="0"/>
              <w:autoSpaceDN w:val="0"/>
              <w:adjustRightInd w:val="0"/>
              <w:spacing w:line="260" w:lineRule="exact"/>
              <w:jc w:val="center"/>
              <w:rPr>
                <w:rFonts w:ascii="BIZ UDPゴシック" w:eastAsia="BIZ UDPゴシック" w:hAnsi="BIZ UDPゴシック"/>
                <w:color w:val="000000"/>
                <w:kern w:val="0"/>
                <w:szCs w:val="18"/>
              </w:rPr>
            </w:pPr>
            <w:r w:rsidRPr="00E234D8">
              <w:rPr>
                <w:rFonts w:ascii="BIZ UDPゴシック" w:eastAsia="BIZ UDPゴシック" w:hAnsi="BIZ UDPゴシック" w:hint="eastAsia"/>
                <w:color w:val="000000"/>
                <w:kern w:val="0"/>
                <w:szCs w:val="18"/>
              </w:rPr>
              <w:t>１学期</w:t>
            </w:r>
          </w:p>
          <w:p w14:paraId="084AFD04" w14:textId="3410F76C" w:rsidR="00D32DAF" w:rsidRPr="00E234D8" w:rsidRDefault="00D32DAF" w:rsidP="00673A61">
            <w:pPr>
              <w:autoSpaceDE w:val="0"/>
              <w:autoSpaceDN w:val="0"/>
              <w:adjustRightInd w:val="0"/>
              <w:spacing w:line="260" w:lineRule="exact"/>
              <w:jc w:val="center"/>
              <w:rPr>
                <w:rFonts w:ascii="BIZ UDPゴシック" w:eastAsia="BIZ UDPゴシック" w:hAnsi="BIZ UDPゴシック"/>
                <w:color w:val="000000"/>
                <w:kern w:val="0"/>
                <w:szCs w:val="18"/>
              </w:rPr>
            </w:pPr>
            <w:r w:rsidRPr="00E234D8">
              <w:rPr>
                <w:rFonts w:ascii="BIZ UDPゴシック" w:eastAsia="BIZ UDPゴシック" w:hAnsi="BIZ UDPゴシック" w:hint="eastAsia"/>
                <w:color w:val="000000"/>
                <w:kern w:val="0"/>
                <w:szCs w:val="18"/>
              </w:rPr>
              <w:t>１学期</w:t>
            </w:r>
          </w:p>
        </w:tc>
        <w:tc>
          <w:tcPr>
            <w:tcW w:w="305" w:type="dxa"/>
            <w:vMerge w:val="restart"/>
            <w:textDirection w:val="tbRlV"/>
            <w:vAlign w:val="center"/>
          </w:tcPr>
          <w:p w14:paraId="372F9847" w14:textId="6657F356" w:rsidR="00D32DAF" w:rsidRPr="00E234D8" w:rsidRDefault="00D32DAF"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４</w:t>
            </w:r>
            <w:r>
              <w:rPr>
                <w:rFonts w:ascii="BIZ UDゴシック" w:eastAsia="BIZ UDゴシック" w:hAnsi="BIZ UDゴシック" w:hint="eastAsia"/>
                <w:color w:val="000000"/>
                <w:kern w:val="0"/>
                <w:szCs w:val="18"/>
              </w:rPr>
              <w:t xml:space="preserve">　～　７</w:t>
            </w:r>
          </w:p>
          <w:p w14:paraId="37F1B0B0" w14:textId="77777777" w:rsidR="00D32DAF" w:rsidRPr="00E234D8" w:rsidRDefault="00D32DAF"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５</w:t>
            </w:r>
          </w:p>
          <w:p w14:paraId="54B22511" w14:textId="77777777" w:rsidR="00D32DAF" w:rsidRPr="00E234D8" w:rsidRDefault="00D32DAF"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933854">
              <w:rPr>
                <w:rFonts w:ascii="BIZ UDPゴシック" w:eastAsia="BIZ UDPゴシック" w:hAnsi="BIZ UDPゴシック" w:hint="eastAsia"/>
                <w:color w:val="000000"/>
                <w:kern w:val="0"/>
                <w:szCs w:val="18"/>
              </w:rPr>
              <w:t>６</w:t>
            </w:r>
          </w:p>
          <w:p w14:paraId="5144D5E4" w14:textId="77777777" w:rsidR="00D32DAF" w:rsidRPr="00E234D8" w:rsidRDefault="00D32DAF" w:rsidP="00673A61">
            <w:pPr>
              <w:autoSpaceDE w:val="0"/>
              <w:autoSpaceDN w:val="0"/>
              <w:adjustRightInd w:val="0"/>
              <w:spacing w:line="260" w:lineRule="exact"/>
              <w:rPr>
                <w:rFonts w:ascii="BIZ UDゴシック" w:eastAsia="BIZ UDゴシック" w:hAnsi="BIZ UDゴシック"/>
                <w:color w:val="000000"/>
                <w:kern w:val="0"/>
                <w:szCs w:val="18"/>
              </w:rPr>
            </w:pPr>
          </w:p>
          <w:p w14:paraId="3FD93C5F" w14:textId="58CE6810" w:rsidR="00D32DAF" w:rsidRPr="00E234D8" w:rsidRDefault="00D32DAF" w:rsidP="002F26CF">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７</w:t>
            </w:r>
          </w:p>
        </w:tc>
        <w:tc>
          <w:tcPr>
            <w:tcW w:w="407" w:type="dxa"/>
            <w:vMerge w:val="restart"/>
            <w:textDirection w:val="tbRlV"/>
            <w:vAlign w:val="center"/>
          </w:tcPr>
          <w:p w14:paraId="0BEDF204" w14:textId="5BF550CB" w:rsidR="00D32DAF" w:rsidRPr="00E234D8" w:rsidRDefault="00D32DAF" w:rsidP="00673A61">
            <w:pPr>
              <w:autoSpaceDE w:val="0"/>
              <w:autoSpaceDN w:val="0"/>
              <w:adjustRightInd w:val="0"/>
              <w:spacing w:line="260" w:lineRule="exact"/>
              <w:jc w:val="center"/>
              <w:rPr>
                <w:rFonts w:ascii="BIZ UDゴシック" w:eastAsia="BIZ UDゴシック" w:hAnsi="BIZ UDゴシック"/>
                <w:color w:val="000000"/>
                <w:kern w:val="0"/>
                <w:szCs w:val="18"/>
              </w:rPr>
            </w:pPr>
            <w:r>
              <w:rPr>
                <w:rFonts w:ascii="BIZ UDゴシック" w:eastAsia="BIZ UDゴシック" w:hAnsi="BIZ UDゴシック" w:hint="eastAsia"/>
                <w:color w:val="000000"/>
                <w:kern w:val="0"/>
                <w:szCs w:val="18"/>
              </w:rPr>
              <w:t>中間考査　　　　　　　　　　　　　　　　　　　　　　　　　　　　　　　　　　　　　　　　期末考査</w:t>
            </w:r>
          </w:p>
        </w:tc>
        <w:tc>
          <w:tcPr>
            <w:tcW w:w="1417" w:type="dxa"/>
            <w:vAlign w:val="center"/>
          </w:tcPr>
          <w:p w14:paraId="426A2D57" w14:textId="30BC496E" w:rsidR="00D32DAF" w:rsidRPr="00FF615D" w:rsidRDefault="00D32DAF" w:rsidP="00486F41">
            <w:pPr>
              <w:autoSpaceDE w:val="0"/>
              <w:autoSpaceDN w:val="0"/>
              <w:adjustRightInd w:val="0"/>
              <w:spacing w:line="260" w:lineRule="exact"/>
              <w:rPr>
                <w:rFonts w:ascii="Arial" w:eastAsia="游明朝" w:hAnsi="Arial" w:cs="Arial"/>
                <w:b/>
                <w:bCs/>
                <w:color w:val="000000"/>
                <w:kern w:val="0"/>
                <w:szCs w:val="18"/>
              </w:rPr>
            </w:pPr>
            <w:r w:rsidRPr="00FF615D">
              <w:rPr>
                <w:rFonts w:ascii="Arial" w:eastAsia="游明朝" w:hAnsi="Arial" w:cs="Arial"/>
                <w:b/>
                <w:bCs/>
                <w:color w:val="000000"/>
                <w:kern w:val="0"/>
                <w:szCs w:val="18"/>
              </w:rPr>
              <w:t>Lesson 1</w:t>
            </w:r>
          </w:p>
          <w:p w14:paraId="642471BC" w14:textId="7F7237B4" w:rsidR="00D32DAF" w:rsidRPr="00FF615D" w:rsidRDefault="00F1373B" w:rsidP="00D32DAF">
            <w:pPr>
              <w:autoSpaceDE w:val="0"/>
              <w:autoSpaceDN w:val="0"/>
              <w:adjustRightInd w:val="0"/>
              <w:spacing w:line="260" w:lineRule="exact"/>
              <w:jc w:val="left"/>
              <w:rPr>
                <w:rFonts w:ascii="Arial" w:eastAsia="游明朝" w:hAnsi="Arial" w:cs="Arial"/>
                <w:color w:val="000000"/>
                <w:kern w:val="0"/>
                <w:szCs w:val="18"/>
              </w:rPr>
            </w:pPr>
            <w:proofErr w:type="gramStart"/>
            <w:r>
              <w:rPr>
                <w:rFonts w:ascii="Arial" w:eastAsia="游明朝" w:hAnsi="Arial" w:cs="Arial" w:hint="eastAsia"/>
                <w:color w:val="000000"/>
                <w:kern w:val="0"/>
                <w:szCs w:val="18"/>
              </w:rPr>
              <w:t>Unlock</w:t>
            </w:r>
            <w:proofErr w:type="gramEnd"/>
            <w:r>
              <w:rPr>
                <w:rFonts w:ascii="Arial" w:eastAsia="游明朝" w:hAnsi="Arial" w:cs="Arial" w:hint="eastAsia"/>
                <w:color w:val="000000"/>
                <w:kern w:val="0"/>
                <w:szCs w:val="18"/>
              </w:rPr>
              <w:t xml:space="preserve"> a Door to a New World</w:t>
            </w:r>
          </w:p>
        </w:tc>
        <w:tc>
          <w:tcPr>
            <w:tcW w:w="5122" w:type="dxa"/>
          </w:tcPr>
          <w:p w14:paraId="5860F3A2" w14:textId="00017768"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〈聞くこと〉</w:t>
            </w:r>
          </w:p>
          <w:p w14:paraId="62A9B083" w14:textId="71E2DC1D" w:rsidR="00D32DAF" w:rsidRPr="00F672B8" w:rsidRDefault="00D32DAF" w:rsidP="00EA0C89">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・生徒同士の日常会話と，</w:t>
            </w:r>
            <w:r w:rsidR="00EA0C89">
              <w:rPr>
                <w:rFonts w:ascii="游明朝" w:eastAsia="游明朝" w:hAnsi="游明朝" w:hint="eastAsia"/>
                <w:color w:val="000000"/>
                <w:kern w:val="0"/>
                <w:sz w:val="16"/>
                <w:szCs w:val="16"/>
              </w:rPr>
              <w:t>英語の形容詞</w:t>
            </w:r>
            <w:r w:rsidRPr="00F672B8">
              <w:rPr>
                <w:rFonts w:ascii="游明朝" w:eastAsia="游明朝" w:hAnsi="游明朝" w:hint="eastAsia"/>
                <w:color w:val="000000"/>
                <w:kern w:val="0"/>
                <w:sz w:val="16"/>
                <w:szCs w:val="16"/>
              </w:rPr>
              <w:t>に関する講義を聞き理解する。</w:t>
            </w:r>
          </w:p>
          <w:p w14:paraId="4E4A1866" w14:textId="5841D868"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〈読むこと〉</w:t>
            </w:r>
          </w:p>
          <w:p w14:paraId="58F08D35" w14:textId="4AF0461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EA0C89">
              <w:rPr>
                <w:rFonts w:ascii="游明朝" w:eastAsia="游明朝" w:hAnsi="游明朝" w:hint="eastAsia"/>
                <w:color w:val="000000"/>
                <w:kern w:val="0"/>
                <w:sz w:val="16"/>
                <w:szCs w:val="16"/>
              </w:rPr>
              <w:t>The Power of Language</w:t>
            </w:r>
            <w:r w:rsidRPr="00F672B8">
              <w:rPr>
                <w:rFonts w:ascii="游明朝" w:eastAsia="游明朝" w:hAnsi="游明朝" w:hint="eastAsia"/>
                <w:color w:val="000000"/>
                <w:kern w:val="0"/>
                <w:sz w:val="16"/>
                <w:szCs w:val="16"/>
              </w:rPr>
              <w:t>を読み，要点を理解する。</w:t>
            </w:r>
          </w:p>
          <w:p w14:paraId="354F1CA6" w14:textId="6EA8D665" w:rsidR="00D32DAF" w:rsidRPr="00F672B8" w:rsidRDefault="00D32DAF" w:rsidP="00EA0C89">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EA0C89">
              <w:rPr>
                <w:rFonts w:ascii="游明朝" w:eastAsia="游明朝" w:hAnsi="游明朝" w:hint="eastAsia"/>
                <w:color w:val="000000"/>
                <w:kern w:val="0"/>
                <w:sz w:val="16"/>
                <w:szCs w:val="16"/>
              </w:rPr>
              <w:t>複合関係代名詞・複合関係形容詞，be動詞＋to不定詞を</w:t>
            </w:r>
            <w:r w:rsidRPr="00F672B8">
              <w:rPr>
                <w:rFonts w:ascii="游明朝" w:eastAsia="游明朝" w:hAnsi="游明朝" w:hint="eastAsia"/>
                <w:color w:val="000000"/>
                <w:kern w:val="0"/>
                <w:sz w:val="16"/>
                <w:szCs w:val="16"/>
              </w:rPr>
              <w:t>用いた文の構造を理解する。</w:t>
            </w:r>
          </w:p>
          <w:p w14:paraId="3C95C720" w14:textId="517A607B"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〈話すこと[発表]〉</w:t>
            </w:r>
          </w:p>
          <w:p w14:paraId="75827EC0" w14:textId="13C946AD"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20097B">
              <w:rPr>
                <w:rFonts w:ascii="游明朝" w:eastAsia="游明朝" w:hAnsi="游明朝" w:hint="eastAsia"/>
                <w:color w:val="000000"/>
                <w:kern w:val="0"/>
                <w:sz w:val="16"/>
                <w:szCs w:val="16"/>
              </w:rPr>
              <w:t>The Power of Language</w:t>
            </w:r>
            <w:r w:rsidRPr="00F672B8">
              <w:rPr>
                <w:rFonts w:ascii="游明朝" w:eastAsia="游明朝" w:hAnsi="游明朝" w:hint="eastAsia"/>
                <w:color w:val="000000"/>
                <w:kern w:val="0"/>
                <w:sz w:val="16"/>
                <w:szCs w:val="16"/>
              </w:rPr>
              <w:t>の内容についてリテリングを行う。</w:t>
            </w:r>
          </w:p>
          <w:p w14:paraId="7117FE9F" w14:textId="71464B56"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〈話すこと[やり取り]〉</w:t>
            </w:r>
          </w:p>
          <w:p w14:paraId="6AAE6662" w14:textId="6B3BC41A"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EA0C89">
              <w:rPr>
                <w:rFonts w:ascii="游明朝" w:eastAsia="游明朝" w:hAnsi="游明朝" w:hint="eastAsia"/>
                <w:color w:val="000000"/>
                <w:kern w:val="0"/>
                <w:sz w:val="16"/>
                <w:szCs w:val="16"/>
              </w:rPr>
              <w:t>翻訳できない言葉をどう説明すべきか，話し合う</w:t>
            </w:r>
            <w:r w:rsidRPr="00F672B8">
              <w:rPr>
                <w:rFonts w:ascii="游明朝" w:eastAsia="游明朝" w:hAnsi="游明朝" w:hint="eastAsia"/>
                <w:color w:val="000000"/>
                <w:kern w:val="0"/>
                <w:sz w:val="16"/>
                <w:szCs w:val="16"/>
              </w:rPr>
              <w:t>。</w:t>
            </w:r>
          </w:p>
          <w:p w14:paraId="2CAFEDAF" w14:textId="1B42C6CD"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〈書くこと〉</w:t>
            </w:r>
          </w:p>
          <w:p w14:paraId="4680FA30" w14:textId="227A1E9A"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EA0C89">
              <w:rPr>
                <w:rFonts w:ascii="游明朝" w:eastAsia="游明朝" w:hAnsi="游明朝" w:hint="eastAsia"/>
                <w:color w:val="000000"/>
                <w:kern w:val="0"/>
                <w:sz w:val="16"/>
                <w:szCs w:val="16"/>
              </w:rPr>
              <w:t>翻訳できない言葉を使って，かるたのカードを書く</w:t>
            </w:r>
            <w:r w:rsidRPr="00F672B8">
              <w:rPr>
                <w:rFonts w:ascii="游明朝" w:eastAsia="游明朝" w:hAnsi="游明朝" w:hint="eastAsia"/>
                <w:color w:val="000000"/>
                <w:kern w:val="0"/>
                <w:sz w:val="16"/>
                <w:szCs w:val="16"/>
              </w:rPr>
              <w:t>。</w:t>
            </w:r>
          </w:p>
        </w:tc>
        <w:tc>
          <w:tcPr>
            <w:tcW w:w="425" w:type="dxa"/>
          </w:tcPr>
          <w:p w14:paraId="3F0D742B"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D0AE897" w14:textId="63D35FC2"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689CAF1" w14:textId="4F7A534B"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27811FA"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F3B2A1C" w14:textId="7E08D66B"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4BCB549B" w14:textId="2299226E" w:rsidR="00D32DAF" w:rsidRPr="00F672B8" w:rsidRDefault="00EA0C89" w:rsidP="00F672B8">
            <w:pPr>
              <w:autoSpaceDE w:val="0"/>
              <w:autoSpaceDN w:val="0"/>
              <w:adjustRightInd w:val="0"/>
              <w:snapToGrid w:val="0"/>
              <w:spacing w:line="240" w:lineRule="exact"/>
              <w:jc w:val="lef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54510D82"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4A4CA34" w14:textId="77777777" w:rsidR="00EA0C89" w:rsidRPr="00F672B8" w:rsidRDefault="00EA0C89"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3BB853B"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161A881"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A51AC56"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960F3B1"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8AF38EC" w14:textId="6E6DC580"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425" w:type="dxa"/>
          </w:tcPr>
          <w:p w14:paraId="12752B03"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527670A" w14:textId="33FFD6A6"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64AB6786" w14:textId="1D1ECE3F"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3FB5416"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9C30771" w14:textId="1A9761D3"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5A0163C6" w14:textId="44801CE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8B3D216"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B562E1F" w14:textId="77777777" w:rsidR="00EA0C89" w:rsidRPr="00F672B8" w:rsidRDefault="00EA0C89"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78E8852"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7E4509F2"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9ED31C9"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7197FF60"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B4BEF8C" w14:textId="51BE466A"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426" w:type="dxa"/>
          </w:tcPr>
          <w:p w14:paraId="5A323FB6"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B3196C3" w14:textId="54C311DE"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3C538C46" w14:textId="59E7651C"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6D78D77"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65EF7F8" w14:textId="4D3C3740" w:rsidR="00EA0C89" w:rsidRPr="00F672B8" w:rsidRDefault="00EA0C89" w:rsidP="00F672B8">
            <w:pPr>
              <w:autoSpaceDE w:val="0"/>
              <w:autoSpaceDN w:val="0"/>
              <w:adjustRightInd w:val="0"/>
              <w:snapToGrid w:val="0"/>
              <w:spacing w:line="240" w:lineRule="exact"/>
              <w:jc w:val="lef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8E2A019" w14:textId="37ACD425" w:rsidR="00D32DAF" w:rsidRDefault="00EA0C89" w:rsidP="00F672B8">
            <w:pPr>
              <w:autoSpaceDE w:val="0"/>
              <w:autoSpaceDN w:val="0"/>
              <w:adjustRightInd w:val="0"/>
              <w:snapToGrid w:val="0"/>
              <w:spacing w:line="240" w:lineRule="exact"/>
              <w:jc w:val="lef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718DC64" w14:textId="77777777" w:rsidR="00EA0C89" w:rsidRDefault="00EA0C89"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4AE76C5" w14:textId="77777777" w:rsidR="00EA0C89" w:rsidRPr="00F672B8" w:rsidRDefault="00EA0C89"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D1009E4"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320E63DE"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6B23481"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9ED2139"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F0AE39E" w14:textId="711001B1"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283" w:type="dxa"/>
            <w:tcBorders>
              <w:right w:val="single" w:sz="12" w:space="0" w:color="auto"/>
            </w:tcBorders>
            <w:vAlign w:val="center"/>
          </w:tcPr>
          <w:p w14:paraId="2FCAE836" w14:textId="77777777" w:rsidR="00D32DAF" w:rsidRPr="00594E92" w:rsidRDefault="00D32DA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163B21DB" w14:textId="77777777" w:rsidR="00D32DAF" w:rsidRPr="00594E92" w:rsidRDefault="00D32DA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758E97E9" w14:textId="77777777" w:rsidR="00D32DAF" w:rsidRPr="00594E92" w:rsidRDefault="00D32DA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7A66BF2D" w14:textId="77777777" w:rsidR="00D32DAF" w:rsidRPr="00594E92" w:rsidRDefault="00D32DA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D32DAF" w:rsidRPr="00594E92" w14:paraId="11526446" w14:textId="77777777" w:rsidTr="00F672B8">
        <w:trPr>
          <w:cantSplit/>
          <w:trHeight w:val="3754"/>
        </w:trPr>
        <w:tc>
          <w:tcPr>
            <w:tcW w:w="281" w:type="dxa"/>
            <w:vMerge/>
            <w:tcBorders>
              <w:left w:val="single" w:sz="12" w:space="0" w:color="auto"/>
            </w:tcBorders>
            <w:textDirection w:val="tbRlV"/>
            <w:vAlign w:val="center"/>
          </w:tcPr>
          <w:p w14:paraId="540908CD" w14:textId="6DE3AFC4" w:rsidR="00D32DAF" w:rsidRPr="00594E92" w:rsidRDefault="00D32DAF" w:rsidP="00673A61">
            <w:pPr>
              <w:autoSpaceDE w:val="0"/>
              <w:autoSpaceDN w:val="0"/>
              <w:adjustRightInd w:val="0"/>
              <w:spacing w:line="260" w:lineRule="exact"/>
              <w:jc w:val="center"/>
              <w:rPr>
                <w:rFonts w:ascii="游明朝" w:eastAsia="游明朝" w:hAnsi="游明朝"/>
                <w:color w:val="000000"/>
                <w:kern w:val="0"/>
                <w:szCs w:val="18"/>
              </w:rPr>
            </w:pPr>
          </w:p>
        </w:tc>
        <w:tc>
          <w:tcPr>
            <w:tcW w:w="305" w:type="dxa"/>
            <w:vMerge/>
            <w:textDirection w:val="tbRlV"/>
            <w:vAlign w:val="center"/>
          </w:tcPr>
          <w:p w14:paraId="79A37271" w14:textId="32828842" w:rsidR="00D32DAF" w:rsidRPr="00E234D8" w:rsidRDefault="00D32DAF" w:rsidP="002F26CF">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407" w:type="dxa"/>
            <w:vMerge/>
            <w:textDirection w:val="tbRlV"/>
            <w:vAlign w:val="center"/>
          </w:tcPr>
          <w:p w14:paraId="0E6A4E51" w14:textId="5F042D30" w:rsidR="00D32DAF" w:rsidRPr="00594E92" w:rsidRDefault="00D32DAF" w:rsidP="0072656C">
            <w:pPr>
              <w:autoSpaceDE w:val="0"/>
              <w:autoSpaceDN w:val="0"/>
              <w:adjustRightInd w:val="0"/>
              <w:spacing w:line="260" w:lineRule="exact"/>
              <w:rPr>
                <w:rFonts w:ascii="游明朝" w:eastAsia="游明朝" w:hAnsi="游明朝"/>
                <w:color w:val="000000"/>
                <w:kern w:val="0"/>
                <w:szCs w:val="18"/>
              </w:rPr>
            </w:pPr>
          </w:p>
        </w:tc>
        <w:tc>
          <w:tcPr>
            <w:tcW w:w="1417" w:type="dxa"/>
            <w:tcBorders>
              <w:bottom w:val="single" w:sz="4" w:space="0" w:color="auto"/>
            </w:tcBorders>
            <w:vAlign w:val="center"/>
          </w:tcPr>
          <w:p w14:paraId="1F4B373E" w14:textId="4259C1C6" w:rsidR="00D32DAF" w:rsidRPr="00FF615D" w:rsidRDefault="00D32DAF" w:rsidP="00673A61">
            <w:pPr>
              <w:autoSpaceDE w:val="0"/>
              <w:autoSpaceDN w:val="0"/>
              <w:adjustRightInd w:val="0"/>
              <w:spacing w:line="260" w:lineRule="exact"/>
              <w:rPr>
                <w:rFonts w:ascii="Arial" w:eastAsia="游明朝" w:hAnsi="Arial" w:cs="Arial"/>
                <w:b/>
                <w:bCs/>
                <w:color w:val="000000"/>
                <w:kern w:val="0"/>
                <w:szCs w:val="18"/>
              </w:rPr>
            </w:pPr>
            <w:r w:rsidRPr="00FF615D">
              <w:rPr>
                <w:rFonts w:ascii="Arial" w:eastAsia="游明朝" w:hAnsi="Arial" w:cs="Arial"/>
                <w:b/>
                <w:bCs/>
                <w:color w:val="000000"/>
                <w:kern w:val="0"/>
                <w:szCs w:val="18"/>
              </w:rPr>
              <w:t>Lesson 2</w:t>
            </w:r>
          </w:p>
          <w:p w14:paraId="5D4F6E28" w14:textId="2A792C42" w:rsidR="00D32DAF" w:rsidRPr="00FF615D" w:rsidRDefault="00F1373B" w:rsidP="00D32DAF">
            <w:pPr>
              <w:autoSpaceDE w:val="0"/>
              <w:autoSpaceDN w:val="0"/>
              <w:adjustRightInd w:val="0"/>
              <w:spacing w:line="260" w:lineRule="exact"/>
              <w:jc w:val="left"/>
              <w:rPr>
                <w:rFonts w:ascii="Arial" w:eastAsia="游明朝" w:hAnsi="Arial" w:cs="Arial"/>
                <w:color w:val="000000"/>
                <w:kern w:val="0"/>
                <w:szCs w:val="18"/>
              </w:rPr>
            </w:pPr>
            <w:r>
              <w:rPr>
                <w:rFonts w:ascii="Arial" w:eastAsia="游明朝" w:hAnsi="Arial" w:cs="Arial" w:hint="eastAsia"/>
                <w:color w:val="000000"/>
                <w:kern w:val="0"/>
                <w:szCs w:val="18"/>
              </w:rPr>
              <w:t>Words That Inspire People</w:t>
            </w:r>
          </w:p>
        </w:tc>
        <w:tc>
          <w:tcPr>
            <w:tcW w:w="5122" w:type="dxa"/>
            <w:tcBorders>
              <w:bottom w:val="single" w:sz="4" w:space="0" w:color="auto"/>
            </w:tcBorders>
          </w:tcPr>
          <w:p w14:paraId="5845C139"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〈聞くこと〉</w:t>
            </w:r>
          </w:p>
          <w:p w14:paraId="4B41D018" w14:textId="25EFB4D2"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EA0C89">
              <w:rPr>
                <w:rFonts w:ascii="游明朝" w:eastAsia="游明朝" w:hAnsi="游明朝" w:hint="eastAsia"/>
                <w:color w:val="000000"/>
                <w:kern w:val="0"/>
                <w:sz w:val="16"/>
                <w:szCs w:val="16"/>
              </w:rPr>
              <w:t>生徒同士の日常会話と，偉人の言葉に関する説明を聞き理解する。</w:t>
            </w:r>
          </w:p>
          <w:p w14:paraId="6BCCEBDB"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〈読むこと〉</w:t>
            </w:r>
          </w:p>
          <w:p w14:paraId="0FD8B01F" w14:textId="2837FE65"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EA0C89">
              <w:rPr>
                <w:rFonts w:ascii="游明朝" w:eastAsia="游明朝" w:hAnsi="游明朝" w:hint="eastAsia"/>
                <w:color w:val="000000"/>
                <w:kern w:val="0"/>
                <w:sz w:val="16"/>
                <w:szCs w:val="16"/>
              </w:rPr>
              <w:t>Stay Hungry, Stay Foolish</w:t>
            </w:r>
            <w:r w:rsidRPr="00F672B8">
              <w:rPr>
                <w:rFonts w:ascii="游明朝" w:eastAsia="游明朝" w:hAnsi="游明朝" w:hint="eastAsia"/>
                <w:color w:val="000000"/>
                <w:kern w:val="0"/>
                <w:sz w:val="16"/>
                <w:szCs w:val="16"/>
              </w:rPr>
              <w:t>を読み，</w:t>
            </w:r>
            <w:r w:rsidR="00EA0C89">
              <w:rPr>
                <w:rFonts w:ascii="游明朝" w:eastAsia="游明朝" w:hAnsi="游明朝" w:hint="eastAsia"/>
                <w:color w:val="000000"/>
                <w:kern w:val="0"/>
                <w:sz w:val="16"/>
                <w:szCs w:val="16"/>
              </w:rPr>
              <w:t>要点</w:t>
            </w:r>
            <w:r w:rsidRPr="00F672B8">
              <w:rPr>
                <w:rFonts w:ascii="游明朝" w:eastAsia="游明朝" w:hAnsi="游明朝" w:hint="eastAsia"/>
                <w:color w:val="000000"/>
                <w:kern w:val="0"/>
                <w:sz w:val="16"/>
                <w:szCs w:val="16"/>
              </w:rPr>
              <w:t>を理解する。</w:t>
            </w:r>
          </w:p>
          <w:p w14:paraId="085E2D5D" w14:textId="16CF41B9"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・現在完了形／現在完了進行形，分詞の限定用法を用いた文の構造を理解する。</w:t>
            </w:r>
          </w:p>
          <w:p w14:paraId="36B53AB1"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〈話すこと[発表]〉</w:t>
            </w:r>
          </w:p>
          <w:p w14:paraId="61996C25" w14:textId="10F3569B"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2D53F0">
              <w:rPr>
                <w:rFonts w:ascii="游明朝" w:eastAsia="游明朝" w:hAnsi="游明朝" w:hint="eastAsia"/>
                <w:color w:val="000000"/>
                <w:kern w:val="0"/>
                <w:sz w:val="16"/>
                <w:szCs w:val="16"/>
              </w:rPr>
              <w:t>Stay Hungry, Stay Foolish</w:t>
            </w:r>
            <w:r w:rsidRPr="00F672B8">
              <w:rPr>
                <w:rFonts w:ascii="游明朝" w:eastAsia="游明朝" w:hAnsi="游明朝" w:hint="eastAsia"/>
                <w:color w:val="000000"/>
                <w:kern w:val="0"/>
                <w:sz w:val="16"/>
                <w:szCs w:val="16"/>
              </w:rPr>
              <w:t>の内容についてリテリングを行う。</w:t>
            </w:r>
          </w:p>
          <w:p w14:paraId="55D6AB18"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〈話すこと[やり取り]〉</w:t>
            </w:r>
          </w:p>
          <w:p w14:paraId="06E95CBF" w14:textId="5C52668D"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2D53F0">
              <w:rPr>
                <w:rFonts w:ascii="游明朝" w:eastAsia="游明朝" w:hAnsi="游明朝" w:hint="eastAsia"/>
                <w:color w:val="000000"/>
                <w:kern w:val="0"/>
                <w:sz w:val="16"/>
                <w:szCs w:val="16"/>
              </w:rPr>
              <w:t>困難な状況にある友人に対して，偉人の言葉やことわざを引用して励ます。</w:t>
            </w:r>
          </w:p>
          <w:p w14:paraId="5B2B8615" w14:textId="5EB41850"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〈書くこと〉</w:t>
            </w:r>
          </w:p>
          <w:p w14:paraId="79EDF56D" w14:textId="5076058C"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2D53F0">
              <w:rPr>
                <w:rFonts w:ascii="游明朝" w:eastAsia="游明朝" w:hAnsi="游明朝" w:hint="eastAsia"/>
                <w:color w:val="000000"/>
                <w:kern w:val="0"/>
                <w:sz w:val="16"/>
                <w:szCs w:val="16"/>
              </w:rPr>
              <w:t>相手を励ますために用いることのできる，ことわざを考える。</w:t>
            </w:r>
          </w:p>
        </w:tc>
        <w:tc>
          <w:tcPr>
            <w:tcW w:w="425" w:type="dxa"/>
            <w:tcBorders>
              <w:bottom w:val="single" w:sz="4" w:space="0" w:color="auto"/>
            </w:tcBorders>
          </w:tcPr>
          <w:p w14:paraId="57306833"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B7A942D" w14:textId="0034551A"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273302E"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4DFBFF2" w14:textId="28901B78"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5BDE310"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3E8AA673"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691C853" w14:textId="77777777" w:rsidR="002D53F0" w:rsidRPr="00F672B8" w:rsidRDefault="002D53F0"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6F18C79"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39E5F0F"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DB18A75"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5F197355" w14:textId="3FD62DC5"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91DD8DA"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E6A72FF"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425" w:type="dxa"/>
            <w:tcBorders>
              <w:bottom w:val="single" w:sz="4" w:space="0" w:color="auto"/>
            </w:tcBorders>
          </w:tcPr>
          <w:p w14:paraId="04CA88CA" w14:textId="520B7B2F"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8EE7370"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778BE8A2"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ADB9A7F"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6626CD24" w14:textId="682061AB"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A1C786A"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F1836DA" w14:textId="77777777" w:rsidR="002D53F0" w:rsidRPr="00F672B8" w:rsidRDefault="002D53F0"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5C2B22E" w14:textId="499B4EB2"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75FF1F92"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5C6018C"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783643E7"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1F40FCC"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4D7F246" w14:textId="0A6AE9F5"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426" w:type="dxa"/>
            <w:tcBorders>
              <w:bottom w:val="single" w:sz="4" w:space="0" w:color="auto"/>
            </w:tcBorders>
          </w:tcPr>
          <w:p w14:paraId="46B31D1C"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20C0D3E"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401F5401"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B0F3E30"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1445519"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50E79EA9"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E9234D2" w14:textId="77777777" w:rsidR="002D53F0" w:rsidRPr="00F672B8" w:rsidRDefault="002D53F0"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2D1A6A2" w14:textId="6070A8A4"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25D91CA"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FF25D9A" w14:textId="5AAE95D3"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FFDEB76" w14:textId="55AFC502"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EF10E2D"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B3ED3ED"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283" w:type="dxa"/>
            <w:tcBorders>
              <w:bottom w:val="single" w:sz="4" w:space="0" w:color="auto"/>
              <w:right w:val="single" w:sz="12" w:space="0" w:color="auto"/>
            </w:tcBorders>
            <w:vAlign w:val="center"/>
          </w:tcPr>
          <w:p w14:paraId="5454FE91" w14:textId="77777777" w:rsidR="00D32DAF" w:rsidRPr="00594E92" w:rsidRDefault="00D32DA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5BB6E7DA" w14:textId="77777777" w:rsidR="00D32DAF" w:rsidRPr="00594E92" w:rsidRDefault="00D32DA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12E9749C" w14:textId="77777777" w:rsidR="00D32DAF" w:rsidRPr="00594E92" w:rsidRDefault="00D32DA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212B330E" w14:textId="77777777" w:rsidR="00D32DAF" w:rsidRPr="00594E92" w:rsidRDefault="00D32DA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D32DAF" w:rsidRPr="00594E92" w14:paraId="509B2EDF" w14:textId="77777777" w:rsidTr="00F672B8">
        <w:trPr>
          <w:cantSplit/>
          <w:trHeight w:val="2960"/>
        </w:trPr>
        <w:tc>
          <w:tcPr>
            <w:tcW w:w="281" w:type="dxa"/>
            <w:vMerge/>
            <w:tcBorders>
              <w:left w:val="single" w:sz="12" w:space="0" w:color="auto"/>
            </w:tcBorders>
            <w:textDirection w:val="tbRlV"/>
            <w:vAlign w:val="center"/>
          </w:tcPr>
          <w:p w14:paraId="1CA199FE" w14:textId="024289DC" w:rsidR="00D32DAF" w:rsidRPr="00594E92" w:rsidRDefault="00D32DAF" w:rsidP="00673A61">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4" w:space="0" w:color="auto"/>
            </w:tcBorders>
            <w:textDirection w:val="tbRlV"/>
            <w:vAlign w:val="center"/>
          </w:tcPr>
          <w:p w14:paraId="7E9D7931" w14:textId="5E76ECE7" w:rsidR="00D32DAF" w:rsidRPr="00933854" w:rsidRDefault="00D32DAF" w:rsidP="002F26CF">
            <w:pPr>
              <w:autoSpaceDE w:val="0"/>
              <w:autoSpaceDN w:val="0"/>
              <w:adjustRightInd w:val="0"/>
              <w:spacing w:line="260" w:lineRule="exact"/>
              <w:jc w:val="center"/>
              <w:rPr>
                <w:rFonts w:ascii="BIZ UDPゴシック" w:eastAsia="BIZ UDPゴシック" w:hAnsi="BIZ UDPゴシック"/>
                <w:color w:val="000000"/>
                <w:kern w:val="0"/>
                <w:szCs w:val="18"/>
              </w:rPr>
            </w:pPr>
          </w:p>
        </w:tc>
        <w:tc>
          <w:tcPr>
            <w:tcW w:w="407" w:type="dxa"/>
            <w:vMerge/>
            <w:vAlign w:val="center"/>
          </w:tcPr>
          <w:p w14:paraId="0C531EEB" w14:textId="1F85433B" w:rsidR="00D32DAF" w:rsidRPr="00E234D8" w:rsidRDefault="00D32DAF" w:rsidP="0072656C">
            <w:pPr>
              <w:autoSpaceDE w:val="0"/>
              <w:autoSpaceDN w:val="0"/>
              <w:adjustRightInd w:val="0"/>
              <w:spacing w:line="260" w:lineRule="exact"/>
              <w:rPr>
                <w:rFonts w:ascii="BIZ UDPゴシック" w:eastAsia="BIZ UDPゴシック" w:hAnsi="BIZ UDPゴシック"/>
                <w:color w:val="000000"/>
                <w:kern w:val="0"/>
                <w:sz w:val="16"/>
                <w:szCs w:val="16"/>
              </w:rPr>
            </w:pPr>
          </w:p>
        </w:tc>
        <w:tc>
          <w:tcPr>
            <w:tcW w:w="1417" w:type="dxa"/>
            <w:tcBorders>
              <w:bottom w:val="single" w:sz="4" w:space="0" w:color="auto"/>
            </w:tcBorders>
            <w:vAlign w:val="center"/>
          </w:tcPr>
          <w:p w14:paraId="6BD5E719" w14:textId="086BA758" w:rsidR="00D32DAF" w:rsidRPr="00FF615D" w:rsidRDefault="00D32DAF" w:rsidP="00F672B8">
            <w:pPr>
              <w:autoSpaceDE w:val="0"/>
              <w:autoSpaceDN w:val="0"/>
              <w:adjustRightInd w:val="0"/>
              <w:spacing w:line="260" w:lineRule="exact"/>
              <w:jc w:val="left"/>
              <w:rPr>
                <w:rFonts w:ascii="Arial" w:eastAsia="游明朝" w:hAnsi="Arial" w:cs="Arial"/>
                <w:b/>
                <w:bCs/>
                <w:color w:val="000000"/>
                <w:kern w:val="0"/>
                <w:szCs w:val="18"/>
              </w:rPr>
            </w:pPr>
            <w:r w:rsidRPr="00FF615D">
              <w:rPr>
                <w:rFonts w:ascii="Arial" w:eastAsia="游明朝" w:hAnsi="Arial" w:cs="Arial"/>
                <w:b/>
                <w:bCs/>
                <w:color w:val="000000"/>
                <w:kern w:val="0"/>
                <w:szCs w:val="18"/>
              </w:rPr>
              <w:t>Lesson 3</w:t>
            </w:r>
          </w:p>
          <w:p w14:paraId="5A7D95DA" w14:textId="723B48AB" w:rsidR="00D32DAF" w:rsidRPr="00FF615D" w:rsidRDefault="00F1373B" w:rsidP="00F672B8">
            <w:pPr>
              <w:autoSpaceDE w:val="0"/>
              <w:autoSpaceDN w:val="0"/>
              <w:adjustRightInd w:val="0"/>
              <w:spacing w:line="260" w:lineRule="exact"/>
              <w:jc w:val="left"/>
              <w:rPr>
                <w:rFonts w:ascii="Arial" w:eastAsia="游明朝" w:hAnsi="Arial" w:cs="Arial"/>
                <w:color w:val="000000"/>
                <w:kern w:val="0"/>
                <w:szCs w:val="18"/>
              </w:rPr>
            </w:pPr>
            <w:r>
              <w:rPr>
                <w:rFonts w:ascii="Arial" w:eastAsia="游明朝" w:hAnsi="Arial" w:cs="Arial" w:hint="eastAsia"/>
                <w:color w:val="000000"/>
                <w:kern w:val="0"/>
                <w:szCs w:val="18"/>
              </w:rPr>
              <w:t>Universe and Our Culture</w:t>
            </w:r>
          </w:p>
        </w:tc>
        <w:tc>
          <w:tcPr>
            <w:tcW w:w="5122" w:type="dxa"/>
            <w:tcBorders>
              <w:bottom w:val="single" w:sz="4" w:space="0" w:color="auto"/>
            </w:tcBorders>
          </w:tcPr>
          <w:p w14:paraId="1B227D1A"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〈聞くこと〉</w:t>
            </w:r>
          </w:p>
          <w:p w14:paraId="1EEAC3EF" w14:textId="32837A70"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2D53F0">
              <w:rPr>
                <w:rFonts w:ascii="游明朝" w:eastAsia="游明朝" w:hAnsi="游明朝" w:hint="eastAsia"/>
                <w:color w:val="000000"/>
                <w:kern w:val="0"/>
                <w:sz w:val="16"/>
                <w:szCs w:val="16"/>
              </w:rPr>
              <w:t>星空観望イベントに参加する生徒の会話と，プラネタリウムでの解説を</w:t>
            </w:r>
            <w:r w:rsidRPr="00F672B8">
              <w:rPr>
                <w:rFonts w:ascii="游明朝" w:eastAsia="游明朝" w:hAnsi="游明朝" w:hint="eastAsia"/>
                <w:color w:val="000000"/>
                <w:kern w:val="0"/>
                <w:sz w:val="16"/>
                <w:szCs w:val="16"/>
              </w:rPr>
              <w:t>聞き理解する。</w:t>
            </w:r>
          </w:p>
          <w:p w14:paraId="37C39464"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〈読むこと〉</w:t>
            </w:r>
          </w:p>
          <w:p w14:paraId="652080FD" w14:textId="6D93E98B"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2D53F0">
              <w:rPr>
                <w:rFonts w:ascii="游明朝" w:eastAsia="游明朝" w:hAnsi="游明朝" w:hint="eastAsia"/>
                <w:color w:val="000000"/>
                <w:kern w:val="0"/>
                <w:sz w:val="16"/>
                <w:szCs w:val="16"/>
              </w:rPr>
              <w:t>The Art of the Night Sky</w:t>
            </w:r>
            <w:r w:rsidRPr="00F672B8">
              <w:rPr>
                <w:rFonts w:ascii="游明朝" w:eastAsia="游明朝" w:hAnsi="游明朝" w:hint="eastAsia"/>
                <w:color w:val="000000"/>
                <w:kern w:val="0"/>
                <w:sz w:val="16"/>
                <w:szCs w:val="16"/>
              </w:rPr>
              <w:t>を読み，概要や要点を理解する。</w:t>
            </w:r>
          </w:p>
          <w:p w14:paraId="08F5640D" w14:textId="767D885F" w:rsidR="00D32DAF" w:rsidRPr="00F672B8" w:rsidRDefault="00D32DAF" w:rsidP="002D53F0">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2D53F0">
              <w:rPr>
                <w:rFonts w:ascii="游明朝" w:eastAsia="游明朝" w:hAnsi="游明朝" w:hint="eastAsia"/>
                <w:color w:val="000000"/>
                <w:kern w:val="0"/>
                <w:sz w:val="16"/>
                <w:szCs w:val="16"/>
              </w:rPr>
              <w:t>名詞の同格／コロンによる追加説明，疑問形容詞＋名詞＋to不定詞</w:t>
            </w:r>
            <w:r w:rsidRPr="00F672B8">
              <w:rPr>
                <w:rFonts w:ascii="游明朝" w:eastAsia="游明朝" w:hAnsi="游明朝" w:hint="eastAsia"/>
                <w:color w:val="000000"/>
                <w:kern w:val="0"/>
                <w:sz w:val="16"/>
                <w:szCs w:val="16"/>
              </w:rPr>
              <w:t>を用いた文の構造を理解する。</w:t>
            </w:r>
          </w:p>
          <w:p w14:paraId="7DBECCD1"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〈話すこと[発表]〉</w:t>
            </w:r>
          </w:p>
          <w:p w14:paraId="2AC79238" w14:textId="14E80314" w:rsidR="00D32DAF" w:rsidRPr="00F672B8" w:rsidRDefault="00D32DAF" w:rsidP="002D53F0">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2D53F0">
              <w:rPr>
                <w:rFonts w:ascii="游明朝" w:eastAsia="游明朝" w:hAnsi="游明朝" w:hint="eastAsia"/>
                <w:color w:val="000000"/>
                <w:kern w:val="0"/>
                <w:sz w:val="16"/>
                <w:szCs w:val="16"/>
              </w:rPr>
              <w:t>The Art of the Night Sky</w:t>
            </w:r>
            <w:r w:rsidRPr="00F672B8">
              <w:rPr>
                <w:rFonts w:ascii="游明朝" w:eastAsia="游明朝" w:hAnsi="游明朝" w:hint="eastAsia"/>
                <w:color w:val="000000"/>
                <w:kern w:val="0"/>
                <w:sz w:val="16"/>
                <w:szCs w:val="16"/>
              </w:rPr>
              <w:t>の内容についてリテリングを行う。</w:t>
            </w:r>
          </w:p>
          <w:p w14:paraId="5A5FD2B2"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〈話すこと[やり取り]〉</w:t>
            </w:r>
          </w:p>
          <w:p w14:paraId="2BD582AE" w14:textId="0415D852"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2D53F0">
              <w:rPr>
                <w:rFonts w:ascii="游明朝" w:eastAsia="游明朝" w:hAnsi="游明朝" w:hint="eastAsia"/>
                <w:color w:val="000000"/>
                <w:kern w:val="0"/>
                <w:sz w:val="16"/>
                <w:szCs w:val="16"/>
              </w:rPr>
              <w:t>星の並びを使った物語のアイデアについて話し合う</w:t>
            </w:r>
            <w:r w:rsidRPr="00F672B8">
              <w:rPr>
                <w:rFonts w:ascii="游明朝" w:eastAsia="游明朝" w:hAnsi="游明朝" w:hint="eastAsia"/>
                <w:color w:val="000000"/>
                <w:kern w:val="0"/>
                <w:sz w:val="16"/>
                <w:szCs w:val="16"/>
              </w:rPr>
              <w:t>。</w:t>
            </w:r>
          </w:p>
          <w:p w14:paraId="3A32392E"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〈書くこと〉</w:t>
            </w:r>
          </w:p>
          <w:p w14:paraId="1BA90CC1" w14:textId="7C771845"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2D53F0">
              <w:rPr>
                <w:rFonts w:ascii="游明朝" w:eastAsia="游明朝" w:hAnsi="游明朝" w:hint="eastAsia"/>
                <w:color w:val="000000"/>
                <w:kern w:val="0"/>
                <w:sz w:val="16"/>
                <w:szCs w:val="16"/>
              </w:rPr>
              <w:t>星の並びを何かに見立てて，オリジナルの物語を書く</w:t>
            </w:r>
            <w:r w:rsidRPr="00F672B8">
              <w:rPr>
                <w:rFonts w:ascii="游明朝" w:eastAsia="游明朝" w:hAnsi="游明朝" w:hint="eastAsia"/>
                <w:color w:val="000000"/>
                <w:kern w:val="0"/>
                <w:sz w:val="16"/>
                <w:szCs w:val="16"/>
              </w:rPr>
              <w:t>。</w:t>
            </w:r>
          </w:p>
        </w:tc>
        <w:tc>
          <w:tcPr>
            <w:tcW w:w="425" w:type="dxa"/>
            <w:tcBorders>
              <w:bottom w:val="single" w:sz="4" w:space="0" w:color="auto"/>
            </w:tcBorders>
          </w:tcPr>
          <w:p w14:paraId="64EC262D"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3DBA8FA" w14:textId="36D0A40D"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CAA3449"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C1A0B61"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CEE6B3D" w14:textId="11C2DDAD"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4A771C4"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6194FCFE"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50C5A89" w14:textId="77777777" w:rsidR="002D53F0" w:rsidRDefault="002D53F0"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35A028C" w14:textId="5C6E4CD1"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4826E5E7"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D5770EE" w14:textId="0F20B058"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4F1E0A85"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C4BD5CC"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425" w:type="dxa"/>
            <w:tcBorders>
              <w:bottom w:val="single" w:sz="4" w:space="0" w:color="auto"/>
            </w:tcBorders>
          </w:tcPr>
          <w:p w14:paraId="5455A503" w14:textId="1FCB7754"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65E1845" w14:textId="0106293A"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DF76743"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FF0DCDB"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2D5FE7D"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3690B8C8" w14:textId="05B07452"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D6B1BDE"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A7AE39F" w14:textId="77777777" w:rsidR="002D53F0" w:rsidRPr="00F672B8" w:rsidRDefault="002D53F0"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1B5446A" w14:textId="410D90AE"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4F83B663"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FD88008"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94F47EB"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DA8AC6B" w14:textId="2876D129"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426" w:type="dxa"/>
            <w:tcBorders>
              <w:bottom w:val="single" w:sz="4" w:space="0" w:color="auto"/>
            </w:tcBorders>
          </w:tcPr>
          <w:p w14:paraId="2F269F4C"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53D12A0" w14:textId="72D98766"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23B7F02C"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F38D7CD"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750311B" w14:textId="77B9FD73"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6CE4196E"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2A789C9F"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7411BC2" w14:textId="77777777" w:rsidR="002D53F0" w:rsidRPr="00F672B8" w:rsidRDefault="002D53F0"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C0B4D7A" w14:textId="46F7E62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4C2D79C"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BA03129"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772F00AF"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D79C35B" w14:textId="7DCC8DE0"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283" w:type="dxa"/>
            <w:tcBorders>
              <w:bottom w:val="single" w:sz="4" w:space="0" w:color="auto"/>
              <w:right w:val="single" w:sz="12" w:space="0" w:color="auto"/>
            </w:tcBorders>
            <w:vAlign w:val="center"/>
          </w:tcPr>
          <w:p w14:paraId="33484D4E" w14:textId="77777777" w:rsidR="00D32DAF" w:rsidRPr="00594E92" w:rsidRDefault="00D32DA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77CA7B9B" w14:textId="77777777" w:rsidR="00D32DAF" w:rsidRPr="00594E92" w:rsidRDefault="00D32DA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2DF4D415" w14:textId="77777777" w:rsidR="00D32DAF" w:rsidRPr="00594E92" w:rsidRDefault="00D32DA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2478FD53" w14:textId="77777777" w:rsidR="00D32DAF" w:rsidRPr="00594E92" w:rsidRDefault="00D32DA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D32DAF" w:rsidRPr="00594E92" w14:paraId="3C4AC3AC" w14:textId="77777777" w:rsidTr="00DE6806">
        <w:trPr>
          <w:cantSplit/>
          <w:trHeight w:val="1038"/>
        </w:trPr>
        <w:tc>
          <w:tcPr>
            <w:tcW w:w="281" w:type="dxa"/>
            <w:vMerge/>
            <w:tcBorders>
              <w:left w:val="single" w:sz="12" w:space="0" w:color="auto"/>
            </w:tcBorders>
            <w:textDirection w:val="tbRlV"/>
            <w:vAlign w:val="center"/>
          </w:tcPr>
          <w:p w14:paraId="2840C200" w14:textId="334775AE" w:rsidR="00D32DAF" w:rsidRPr="00E234D8" w:rsidRDefault="00D32DAF" w:rsidP="00D32DAF">
            <w:pPr>
              <w:autoSpaceDE w:val="0"/>
              <w:autoSpaceDN w:val="0"/>
              <w:adjustRightInd w:val="0"/>
              <w:spacing w:line="260" w:lineRule="exact"/>
              <w:jc w:val="center"/>
              <w:rPr>
                <w:rFonts w:ascii="BIZ UDPゴシック" w:eastAsia="BIZ UDPゴシック" w:hAnsi="BIZ UDPゴシック"/>
                <w:color w:val="000000"/>
                <w:kern w:val="0"/>
                <w:szCs w:val="18"/>
              </w:rPr>
            </w:pPr>
          </w:p>
        </w:tc>
        <w:tc>
          <w:tcPr>
            <w:tcW w:w="305" w:type="dxa"/>
            <w:vMerge/>
            <w:textDirection w:val="tbRlV"/>
            <w:vAlign w:val="center"/>
          </w:tcPr>
          <w:p w14:paraId="575F33EB" w14:textId="3811524B" w:rsidR="00D32DAF" w:rsidRDefault="00D32DAF" w:rsidP="00D32DAF">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407" w:type="dxa"/>
            <w:vMerge/>
            <w:vAlign w:val="center"/>
          </w:tcPr>
          <w:p w14:paraId="7A57A7DE" w14:textId="31694857" w:rsidR="00D32DAF" w:rsidRPr="00E234D8" w:rsidRDefault="00D32DAF" w:rsidP="00D32DAF">
            <w:pPr>
              <w:autoSpaceDE w:val="0"/>
              <w:autoSpaceDN w:val="0"/>
              <w:adjustRightInd w:val="0"/>
              <w:spacing w:line="260" w:lineRule="exact"/>
              <w:rPr>
                <w:rFonts w:ascii="BIZ UDPゴシック" w:eastAsia="BIZ UDPゴシック" w:hAnsi="BIZ UDPゴシック"/>
                <w:color w:val="000000"/>
                <w:kern w:val="0"/>
                <w:sz w:val="16"/>
                <w:szCs w:val="16"/>
              </w:rPr>
            </w:pPr>
          </w:p>
        </w:tc>
        <w:tc>
          <w:tcPr>
            <w:tcW w:w="1417" w:type="dxa"/>
            <w:tcBorders>
              <w:top w:val="single" w:sz="4" w:space="0" w:color="auto"/>
              <w:bottom w:val="single" w:sz="4" w:space="0" w:color="auto"/>
            </w:tcBorders>
          </w:tcPr>
          <w:p w14:paraId="6BBD4FE3" w14:textId="77777777" w:rsidR="00D32DAF" w:rsidRPr="00FF615D" w:rsidRDefault="00D32DAF" w:rsidP="00D32DAF">
            <w:pPr>
              <w:autoSpaceDE w:val="0"/>
              <w:autoSpaceDN w:val="0"/>
              <w:adjustRightInd w:val="0"/>
              <w:spacing w:line="260" w:lineRule="exact"/>
              <w:rPr>
                <w:rFonts w:ascii="Arial" w:eastAsia="游明朝" w:hAnsi="Arial" w:cs="Arial"/>
                <w:b/>
                <w:bCs/>
                <w:color w:val="000000"/>
                <w:kern w:val="0"/>
                <w:szCs w:val="18"/>
              </w:rPr>
            </w:pPr>
            <w:r w:rsidRPr="00FF615D">
              <w:rPr>
                <w:rFonts w:ascii="Arial" w:eastAsia="游明朝" w:hAnsi="Arial" w:cs="Arial"/>
                <w:b/>
                <w:bCs/>
                <w:color w:val="000000"/>
                <w:kern w:val="0"/>
                <w:szCs w:val="18"/>
              </w:rPr>
              <w:t>Lesson 4</w:t>
            </w:r>
          </w:p>
          <w:p w14:paraId="58AEA802" w14:textId="3BB26E24" w:rsidR="00F1373B" w:rsidRPr="00FF615D" w:rsidRDefault="00EA0C89" w:rsidP="00F1373B">
            <w:pPr>
              <w:autoSpaceDE w:val="0"/>
              <w:autoSpaceDN w:val="0"/>
              <w:adjustRightInd w:val="0"/>
              <w:spacing w:line="260" w:lineRule="exact"/>
              <w:rPr>
                <w:rFonts w:ascii="Arial" w:eastAsia="游明朝" w:hAnsi="Arial" w:cs="Arial"/>
                <w:b/>
                <w:bCs/>
                <w:color w:val="000000"/>
                <w:kern w:val="0"/>
                <w:sz w:val="14"/>
                <w:szCs w:val="14"/>
              </w:rPr>
            </w:pPr>
            <w:r>
              <w:rPr>
                <w:rFonts w:ascii="Arial" w:eastAsia="游明朝" w:hAnsi="Arial" w:cs="Arial" w:hint="eastAsia"/>
                <w:color w:val="000000"/>
                <w:kern w:val="0"/>
                <w:szCs w:val="18"/>
              </w:rPr>
              <w:t>Living in the Dark Century</w:t>
            </w:r>
          </w:p>
          <w:p w14:paraId="0FCFE643" w14:textId="675FAF98" w:rsidR="00D32DAF" w:rsidRPr="00FF615D" w:rsidRDefault="00D32DAF" w:rsidP="00D32DAF">
            <w:pPr>
              <w:autoSpaceDE w:val="0"/>
              <w:autoSpaceDN w:val="0"/>
              <w:adjustRightInd w:val="0"/>
              <w:spacing w:line="260" w:lineRule="exact"/>
              <w:jc w:val="left"/>
              <w:rPr>
                <w:rFonts w:ascii="Arial" w:eastAsia="游明朝" w:hAnsi="Arial" w:cs="Arial"/>
                <w:b/>
                <w:bCs/>
                <w:color w:val="000000"/>
                <w:kern w:val="0"/>
                <w:sz w:val="14"/>
                <w:szCs w:val="14"/>
              </w:rPr>
            </w:pPr>
          </w:p>
        </w:tc>
        <w:tc>
          <w:tcPr>
            <w:tcW w:w="5122" w:type="dxa"/>
            <w:tcBorders>
              <w:top w:val="single" w:sz="4" w:space="0" w:color="auto"/>
              <w:bottom w:val="single" w:sz="4" w:space="0" w:color="auto"/>
            </w:tcBorders>
          </w:tcPr>
          <w:p w14:paraId="3085F5DC" w14:textId="093E062B" w:rsidR="00D32DAF" w:rsidRPr="002D53F0"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〈聞くこと〉</w:t>
            </w:r>
          </w:p>
          <w:p w14:paraId="02166061" w14:textId="7CD465AA" w:rsidR="00D32DAF" w:rsidRPr="00F672B8" w:rsidRDefault="00D32DAF" w:rsidP="002D53F0">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2D53F0">
              <w:rPr>
                <w:rFonts w:ascii="游明朝" w:eastAsia="游明朝" w:hAnsi="游明朝" w:hint="eastAsia"/>
                <w:color w:val="000000"/>
                <w:kern w:val="0"/>
                <w:sz w:val="16"/>
                <w:szCs w:val="16"/>
              </w:rPr>
              <w:t>ホロコーストの生存者へのインタビューと，談話を聞き取り理解する</w:t>
            </w:r>
            <w:r w:rsidRPr="00F672B8">
              <w:rPr>
                <w:rFonts w:ascii="游明朝" w:eastAsia="游明朝" w:hAnsi="游明朝" w:hint="eastAsia"/>
                <w:color w:val="000000"/>
                <w:kern w:val="0"/>
                <w:sz w:val="16"/>
                <w:szCs w:val="16"/>
              </w:rPr>
              <w:t>。</w:t>
            </w:r>
          </w:p>
          <w:p w14:paraId="6F89BB1A"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〈読むこと〉</w:t>
            </w:r>
          </w:p>
          <w:p w14:paraId="11DBBEC6" w14:textId="2BB5C9CD"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2D53F0">
              <w:rPr>
                <w:rFonts w:ascii="游明朝" w:eastAsia="游明朝" w:hAnsi="游明朝" w:hint="eastAsia"/>
                <w:color w:val="000000"/>
                <w:kern w:val="0"/>
                <w:sz w:val="16"/>
                <w:szCs w:val="16"/>
              </w:rPr>
              <w:t>Life in a Jar</w:t>
            </w:r>
            <w:r w:rsidRPr="00F672B8">
              <w:rPr>
                <w:rFonts w:ascii="游明朝" w:eastAsia="游明朝" w:hAnsi="游明朝" w:hint="eastAsia"/>
                <w:color w:val="000000"/>
                <w:kern w:val="0"/>
                <w:sz w:val="16"/>
                <w:szCs w:val="16"/>
              </w:rPr>
              <w:t>を読み，</w:t>
            </w:r>
            <w:r w:rsidR="00153E35">
              <w:rPr>
                <w:rFonts w:ascii="游明朝" w:eastAsia="游明朝" w:hAnsi="游明朝" w:hint="eastAsia"/>
                <w:color w:val="000000"/>
                <w:kern w:val="0"/>
                <w:sz w:val="16"/>
                <w:szCs w:val="16"/>
              </w:rPr>
              <w:t>概要や</w:t>
            </w:r>
            <w:r w:rsidRPr="00F672B8">
              <w:rPr>
                <w:rFonts w:ascii="游明朝" w:eastAsia="游明朝" w:hAnsi="游明朝" w:hint="eastAsia"/>
                <w:color w:val="000000"/>
                <w:kern w:val="0"/>
                <w:sz w:val="16"/>
                <w:szCs w:val="16"/>
              </w:rPr>
              <w:t>登場人物の心情を理解する。</w:t>
            </w:r>
          </w:p>
          <w:p w14:paraId="36325BD1" w14:textId="6A0DAC21" w:rsidR="00D32DAF" w:rsidRPr="00F672B8" w:rsidRDefault="00D32DAF" w:rsidP="002D53F0">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2D53F0">
              <w:rPr>
                <w:rFonts w:ascii="游明朝" w:eastAsia="游明朝" w:hAnsi="游明朝" w:hint="eastAsia"/>
                <w:color w:val="000000"/>
                <w:kern w:val="0"/>
                <w:sz w:val="16"/>
                <w:szCs w:val="16"/>
              </w:rPr>
              <w:t>さまざまな分詞構文</w:t>
            </w:r>
            <w:r w:rsidRPr="00F672B8">
              <w:rPr>
                <w:rFonts w:ascii="游明朝" w:eastAsia="游明朝" w:hAnsi="游明朝" w:hint="eastAsia"/>
                <w:color w:val="000000"/>
                <w:kern w:val="0"/>
                <w:sz w:val="16"/>
                <w:szCs w:val="16"/>
              </w:rPr>
              <w:t>，</w:t>
            </w:r>
            <w:r w:rsidR="002D53F0">
              <w:rPr>
                <w:rFonts w:ascii="游明朝" w:eastAsia="游明朝" w:hAnsi="游明朝" w:hint="eastAsia"/>
                <w:color w:val="000000"/>
                <w:kern w:val="0"/>
                <w:sz w:val="16"/>
                <w:szCs w:val="16"/>
              </w:rPr>
              <w:t>完了形の受動態</w:t>
            </w:r>
            <w:r w:rsidRPr="00F672B8">
              <w:rPr>
                <w:rFonts w:ascii="游明朝" w:eastAsia="游明朝" w:hAnsi="游明朝" w:hint="eastAsia"/>
                <w:color w:val="000000"/>
                <w:kern w:val="0"/>
                <w:sz w:val="16"/>
                <w:szCs w:val="16"/>
              </w:rPr>
              <w:t>を用いた文の構造を理解する。</w:t>
            </w:r>
          </w:p>
          <w:p w14:paraId="44F92902"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〈話すこと[発表]〉</w:t>
            </w:r>
          </w:p>
          <w:p w14:paraId="25A70187" w14:textId="2CF36552"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2D53F0">
              <w:rPr>
                <w:rFonts w:ascii="游明朝" w:eastAsia="游明朝" w:hAnsi="游明朝" w:hint="eastAsia"/>
                <w:color w:val="000000"/>
                <w:kern w:val="0"/>
                <w:sz w:val="16"/>
                <w:szCs w:val="16"/>
              </w:rPr>
              <w:t>Life in a Jar</w:t>
            </w:r>
            <w:r w:rsidRPr="00F672B8">
              <w:rPr>
                <w:rFonts w:ascii="游明朝" w:eastAsia="游明朝" w:hAnsi="游明朝" w:hint="eastAsia"/>
                <w:color w:val="000000"/>
                <w:kern w:val="0"/>
                <w:sz w:val="16"/>
                <w:szCs w:val="16"/>
              </w:rPr>
              <w:t>の内容についてリテリングを行う。</w:t>
            </w:r>
          </w:p>
          <w:p w14:paraId="35120361" w14:textId="1B80ED1F" w:rsidR="00C25ACE" w:rsidRPr="00F672B8" w:rsidRDefault="00C25ACE" w:rsidP="00C25ACE">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Pr>
                <w:rFonts w:ascii="游明朝" w:eastAsia="游明朝" w:hAnsi="游明朝" w:hint="eastAsia"/>
                <w:color w:val="000000"/>
                <w:kern w:val="0"/>
                <w:sz w:val="16"/>
                <w:szCs w:val="16"/>
              </w:rPr>
              <w:t>・戦争が子どもたちにもたらす影響についてプレゼンテーションを行う。</w:t>
            </w:r>
          </w:p>
          <w:p w14:paraId="12F25CAE"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〈話すこと[やり取り]〉</w:t>
            </w:r>
          </w:p>
          <w:p w14:paraId="76DA415F" w14:textId="165705F0" w:rsidR="00D32DAF" w:rsidRPr="00F672B8" w:rsidRDefault="00D32DAF" w:rsidP="00C25ACE">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C25ACE">
              <w:rPr>
                <w:rFonts w:ascii="游明朝" w:eastAsia="游明朝" w:hAnsi="游明朝" w:hint="eastAsia"/>
                <w:color w:val="000000"/>
                <w:kern w:val="0"/>
                <w:sz w:val="16"/>
                <w:szCs w:val="16"/>
              </w:rPr>
              <w:t>ホロコーストから逃れた子どもたちがどのようなことに苦労したかを想像し話し合う。</w:t>
            </w:r>
          </w:p>
          <w:p w14:paraId="2E0AC243"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〈書くこと〉</w:t>
            </w:r>
          </w:p>
          <w:p w14:paraId="35C1607F" w14:textId="448CAFF3" w:rsidR="00D32DAF" w:rsidRPr="00F672B8" w:rsidRDefault="00D32DAF" w:rsidP="00C25ACE">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C25ACE">
              <w:rPr>
                <w:rFonts w:ascii="游明朝" w:eastAsia="游明朝" w:hAnsi="游明朝" w:hint="eastAsia"/>
                <w:color w:val="000000"/>
                <w:kern w:val="0"/>
                <w:sz w:val="16"/>
                <w:szCs w:val="16"/>
              </w:rPr>
              <w:t>戦争が子どもたちにもたらす影響について，プレゼンテーションのアウトラインを書く</w:t>
            </w:r>
            <w:r w:rsidRPr="00F672B8">
              <w:rPr>
                <w:rFonts w:ascii="游明朝" w:eastAsia="游明朝" w:hAnsi="游明朝" w:hint="eastAsia"/>
                <w:color w:val="000000"/>
                <w:kern w:val="0"/>
                <w:sz w:val="16"/>
                <w:szCs w:val="16"/>
              </w:rPr>
              <w:t>。</w:t>
            </w:r>
          </w:p>
        </w:tc>
        <w:tc>
          <w:tcPr>
            <w:tcW w:w="425" w:type="dxa"/>
            <w:tcBorders>
              <w:top w:val="single" w:sz="4" w:space="0" w:color="auto"/>
              <w:bottom w:val="single" w:sz="4" w:space="0" w:color="auto"/>
            </w:tcBorders>
          </w:tcPr>
          <w:p w14:paraId="78C46252"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252FE6F" w14:textId="58839EE3"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CB03BA9"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33C7C20" w14:textId="77777777" w:rsidR="00C25ACE" w:rsidRPr="00F672B8"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812A82C"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4FEB6172" w14:textId="1FA30D5A" w:rsidR="00D32DAF" w:rsidRPr="00F672B8"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9F9A103"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2CC81CD" w14:textId="77777777" w:rsidR="00C25ACE" w:rsidRPr="00F672B8"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AF22580"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2FB63FAF"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48A41337" w14:textId="77777777" w:rsidR="00C25ACE"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A3F19CA" w14:textId="77777777" w:rsidR="00C25ACE"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4CAF53A" w14:textId="77777777" w:rsidR="00C25ACE"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6ACB4F07" w14:textId="77777777" w:rsidR="00C25ACE"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7C0C269" w14:textId="77777777" w:rsidR="00C25ACE"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69FBEE7" w14:textId="0710CF47" w:rsidR="00C25ACE" w:rsidRPr="00F672B8"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tcPr>
          <w:p w14:paraId="353C6287"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53F435E"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319AF47"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099C73F" w14:textId="77777777" w:rsidR="00C25ACE" w:rsidRPr="00F672B8"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B89AEF9"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C22A987" w14:textId="1FAE10A4"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D1DFA50"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3720030" w14:textId="77777777" w:rsidR="00C25ACE" w:rsidRPr="00F672B8"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C4CE7B8"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2053FB46"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F1FC93C"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12A57F9" w14:textId="77777777" w:rsidR="00F672B8" w:rsidRPr="00F672B8" w:rsidRDefault="00F672B8"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0DD1B17"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3AC2BF7C" w14:textId="77777777" w:rsidR="00C25ACE"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81E4291" w14:textId="77777777" w:rsidR="00C25ACE"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96B8ACB" w14:textId="5CFEE9E5" w:rsidR="00C25ACE" w:rsidRPr="00F672B8"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tcBorders>
              <w:top w:val="single" w:sz="4" w:space="0" w:color="auto"/>
              <w:bottom w:val="single" w:sz="4" w:space="0" w:color="auto"/>
            </w:tcBorders>
          </w:tcPr>
          <w:p w14:paraId="2D9377EB"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C5F30C0"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15572E2"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C3EC2B8" w14:textId="77777777" w:rsidR="00C25ACE" w:rsidRPr="00F672B8"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8939D2F"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F2AAA9A" w14:textId="67937535" w:rsidR="00D32DAF" w:rsidRPr="00F672B8"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55CDDC3"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FB492BC" w14:textId="77777777" w:rsidR="00C25ACE" w:rsidRPr="00F672B8"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E311734"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2FED66FC"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7FBF03CA"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2745863" w14:textId="77777777" w:rsidR="00F672B8" w:rsidRPr="00F672B8" w:rsidRDefault="00F672B8"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A85A005"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37905BFF" w14:textId="77777777" w:rsidR="00C25ACE"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9C8FA89" w14:textId="77777777" w:rsidR="00C25ACE"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DB876A5" w14:textId="2A71908C" w:rsidR="00C25ACE" w:rsidRPr="00F672B8"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283" w:type="dxa"/>
            <w:tcBorders>
              <w:top w:val="single" w:sz="4" w:space="0" w:color="auto"/>
              <w:bottom w:val="single" w:sz="4" w:space="0" w:color="auto"/>
              <w:right w:val="single" w:sz="12" w:space="0" w:color="auto"/>
            </w:tcBorders>
            <w:vAlign w:val="center"/>
          </w:tcPr>
          <w:p w14:paraId="788CFC0A" w14:textId="77777777" w:rsidR="00D32DAF" w:rsidRPr="00594E92" w:rsidRDefault="00D32DAF" w:rsidP="00D32DA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53AE1234" w14:textId="77777777" w:rsidR="00D32DAF" w:rsidRPr="00594E92" w:rsidRDefault="00D32DAF" w:rsidP="00D32DA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57FD376C" w14:textId="77777777" w:rsidR="00D32DAF" w:rsidRPr="00594E92" w:rsidRDefault="00D32DAF" w:rsidP="00D32DA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68AC7D2B" w14:textId="2843FE9B" w:rsidR="00D32DAF" w:rsidRPr="00594E92" w:rsidRDefault="00D32DAF" w:rsidP="00D32DA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D32DAF" w:rsidRPr="00594E92" w14:paraId="761B7657" w14:textId="77777777" w:rsidTr="00DE6806">
        <w:trPr>
          <w:cantSplit/>
          <w:trHeight w:val="1038"/>
        </w:trPr>
        <w:tc>
          <w:tcPr>
            <w:tcW w:w="281" w:type="dxa"/>
            <w:vMerge/>
            <w:tcBorders>
              <w:left w:val="single" w:sz="12" w:space="0" w:color="auto"/>
            </w:tcBorders>
            <w:textDirection w:val="tbRlV"/>
            <w:vAlign w:val="center"/>
          </w:tcPr>
          <w:p w14:paraId="39CA9324" w14:textId="3D6C83E4" w:rsidR="00D32DAF" w:rsidRPr="00594E92" w:rsidRDefault="00D32DAF" w:rsidP="00D32DAF">
            <w:pPr>
              <w:autoSpaceDE w:val="0"/>
              <w:autoSpaceDN w:val="0"/>
              <w:adjustRightInd w:val="0"/>
              <w:spacing w:line="260" w:lineRule="exact"/>
              <w:jc w:val="center"/>
              <w:rPr>
                <w:rFonts w:ascii="游明朝" w:eastAsia="游明朝" w:hAnsi="游明朝"/>
                <w:color w:val="000000"/>
                <w:kern w:val="0"/>
                <w:szCs w:val="18"/>
              </w:rPr>
            </w:pPr>
          </w:p>
        </w:tc>
        <w:tc>
          <w:tcPr>
            <w:tcW w:w="305" w:type="dxa"/>
            <w:vMerge/>
            <w:textDirection w:val="tbRlV"/>
            <w:vAlign w:val="center"/>
          </w:tcPr>
          <w:p w14:paraId="2B7B92F6" w14:textId="3F35EDDF" w:rsidR="00D32DAF" w:rsidRPr="00E234D8" w:rsidRDefault="00D32DAF" w:rsidP="00D32DAF">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407" w:type="dxa"/>
            <w:vMerge/>
            <w:vAlign w:val="center"/>
          </w:tcPr>
          <w:p w14:paraId="3EC1BAC3" w14:textId="1547300D" w:rsidR="00D32DAF" w:rsidRPr="00DC7912" w:rsidRDefault="00D32DAF" w:rsidP="00D32DAF">
            <w:pPr>
              <w:autoSpaceDE w:val="0"/>
              <w:autoSpaceDN w:val="0"/>
              <w:adjustRightInd w:val="0"/>
              <w:spacing w:line="260" w:lineRule="exact"/>
              <w:jc w:val="center"/>
              <w:rPr>
                <w:rFonts w:ascii="游明朝" w:eastAsia="游明朝" w:hAnsi="游明朝"/>
                <w:color w:val="000000"/>
                <w:kern w:val="0"/>
                <w:sz w:val="16"/>
                <w:szCs w:val="16"/>
              </w:rPr>
            </w:pPr>
          </w:p>
        </w:tc>
        <w:tc>
          <w:tcPr>
            <w:tcW w:w="1417" w:type="dxa"/>
            <w:tcBorders>
              <w:top w:val="single" w:sz="4" w:space="0" w:color="auto"/>
              <w:bottom w:val="single" w:sz="4" w:space="0" w:color="auto"/>
            </w:tcBorders>
          </w:tcPr>
          <w:p w14:paraId="5889B14F" w14:textId="77777777" w:rsidR="00D32DAF" w:rsidRDefault="00D32DAF" w:rsidP="00D32DAF">
            <w:pPr>
              <w:autoSpaceDE w:val="0"/>
              <w:autoSpaceDN w:val="0"/>
              <w:adjustRightInd w:val="0"/>
              <w:spacing w:line="260" w:lineRule="exact"/>
              <w:jc w:val="left"/>
              <w:rPr>
                <w:rFonts w:ascii="Arial" w:eastAsia="游明朝" w:hAnsi="Arial" w:cs="Arial"/>
                <w:b/>
                <w:bCs/>
                <w:color w:val="000000"/>
                <w:kern w:val="0"/>
                <w:sz w:val="14"/>
                <w:szCs w:val="14"/>
              </w:rPr>
            </w:pPr>
            <w:r w:rsidRPr="00FF615D">
              <w:rPr>
                <w:rFonts w:ascii="Arial" w:eastAsia="游明朝" w:hAnsi="Arial" w:cs="Arial"/>
                <w:b/>
                <w:bCs/>
                <w:color w:val="000000"/>
                <w:kern w:val="0"/>
                <w:sz w:val="14"/>
                <w:szCs w:val="14"/>
              </w:rPr>
              <w:t>Further Reading 1</w:t>
            </w:r>
          </w:p>
          <w:p w14:paraId="0DF37833" w14:textId="2ACCCA59" w:rsidR="00D32DAF" w:rsidRPr="00D32DAF" w:rsidRDefault="00EA0C89" w:rsidP="00D32DAF">
            <w:pPr>
              <w:autoSpaceDE w:val="0"/>
              <w:autoSpaceDN w:val="0"/>
              <w:adjustRightInd w:val="0"/>
              <w:spacing w:line="260" w:lineRule="exact"/>
              <w:jc w:val="left"/>
              <w:rPr>
                <w:rFonts w:ascii="Arial" w:eastAsia="游明朝" w:hAnsi="Arial" w:cs="Arial"/>
                <w:color w:val="000000"/>
                <w:kern w:val="0"/>
                <w:sz w:val="14"/>
                <w:szCs w:val="14"/>
              </w:rPr>
            </w:pPr>
            <w:r>
              <w:rPr>
                <w:rFonts w:ascii="Arial" w:eastAsia="游明朝" w:hAnsi="Arial" w:cs="Arial" w:hint="eastAsia"/>
                <w:color w:val="000000"/>
                <w:kern w:val="0"/>
                <w:sz w:val="14"/>
                <w:szCs w:val="14"/>
              </w:rPr>
              <w:t xml:space="preserve">The True Story of the Bear behind </w:t>
            </w:r>
            <w:proofErr w:type="gramStart"/>
            <w:r>
              <w:rPr>
                <w:rFonts w:ascii="Arial" w:eastAsia="游明朝" w:hAnsi="Arial" w:cs="Arial" w:hint="eastAsia"/>
                <w:color w:val="000000"/>
                <w:kern w:val="0"/>
                <w:sz w:val="14"/>
                <w:szCs w:val="14"/>
              </w:rPr>
              <w:t>the Winnie</w:t>
            </w:r>
            <w:proofErr w:type="gramEnd"/>
            <w:r>
              <w:rPr>
                <w:rFonts w:ascii="Arial" w:eastAsia="游明朝" w:hAnsi="Arial" w:cs="Arial" w:hint="eastAsia"/>
                <w:color w:val="000000"/>
                <w:kern w:val="0"/>
                <w:sz w:val="14"/>
                <w:szCs w:val="14"/>
              </w:rPr>
              <w:t>-the-Pooh</w:t>
            </w:r>
          </w:p>
        </w:tc>
        <w:tc>
          <w:tcPr>
            <w:tcW w:w="5122" w:type="dxa"/>
            <w:tcBorders>
              <w:top w:val="single" w:sz="4" w:space="0" w:color="auto"/>
              <w:bottom w:val="single" w:sz="4" w:space="0" w:color="auto"/>
            </w:tcBorders>
          </w:tcPr>
          <w:p w14:paraId="4080BFE6"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〈読むこと〉</w:t>
            </w:r>
          </w:p>
          <w:p w14:paraId="22870E4F" w14:textId="75D42C89"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EA0C89" w:rsidRPr="00EA0C89">
              <w:rPr>
                <w:rFonts w:ascii="游明朝" w:eastAsia="游明朝" w:hAnsi="游明朝"/>
                <w:color w:val="000000"/>
                <w:kern w:val="0"/>
                <w:sz w:val="16"/>
                <w:szCs w:val="16"/>
              </w:rPr>
              <w:t>The True Story of the Bear behind the Winnie-the-Pooh</w:t>
            </w:r>
            <w:r w:rsidRPr="00F672B8">
              <w:rPr>
                <w:rFonts w:ascii="游明朝" w:eastAsia="游明朝" w:hAnsi="游明朝" w:hint="eastAsia"/>
                <w:color w:val="000000"/>
                <w:kern w:val="0"/>
                <w:sz w:val="16"/>
                <w:szCs w:val="16"/>
              </w:rPr>
              <w:t>を読み，概要やストーリー展開を理解する。</w:t>
            </w:r>
          </w:p>
          <w:p w14:paraId="0998695B" w14:textId="010A128F"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〈話すこと[発表]〉</w:t>
            </w:r>
          </w:p>
          <w:p w14:paraId="354A451E" w14:textId="6605310E" w:rsidR="00D32DAF" w:rsidRPr="00F672B8" w:rsidRDefault="00D32DAF" w:rsidP="00C25ACE">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・Another Story of the Turtle and the Rabbitの最も印象的だった場面を説明する。</w:t>
            </w:r>
          </w:p>
        </w:tc>
        <w:tc>
          <w:tcPr>
            <w:tcW w:w="425" w:type="dxa"/>
            <w:tcBorders>
              <w:top w:val="single" w:sz="4" w:space="0" w:color="auto"/>
              <w:bottom w:val="single" w:sz="4" w:space="0" w:color="auto"/>
            </w:tcBorders>
          </w:tcPr>
          <w:p w14:paraId="320E0DC8"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7459BE3"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2F163EB"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AAD99B3" w14:textId="77777777" w:rsidR="00F672B8" w:rsidRPr="00F672B8" w:rsidRDefault="00F672B8"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821CC4B" w14:textId="7D8F702D"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tcPr>
          <w:p w14:paraId="53A73269" w14:textId="60338008"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B315A91"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3F1B4A2"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C6AD576" w14:textId="77777777" w:rsidR="00F672B8" w:rsidRPr="00F672B8" w:rsidRDefault="00F672B8"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FC32E22" w14:textId="577AE790"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426" w:type="dxa"/>
            <w:tcBorders>
              <w:top w:val="single" w:sz="4" w:space="0" w:color="auto"/>
              <w:bottom w:val="single" w:sz="4" w:space="0" w:color="auto"/>
            </w:tcBorders>
          </w:tcPr>
          <w:p w14:paraId="737B4B56"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4B0BB1B"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6626DA2"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9913F68" w14:textId="77777777" w:rsidR="00F672B8" w:rsidRPr="00F672B8" w:rsidRDefault="00F672B8"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C060E36" w14:textId="2D84E9C2"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283" w:type="dxa"/>
            <w:tcBorders>
              <w:top w:val="single" w:sz="4" w:space="0" w:color="auto"/>
              <w:bottom w:val="single" w:sz="4" w:space="0" w:color="auto"/>
              <w:right w:val="single" w:sz="12" w:space="0" w:color="auto"/>
            </w:tcBorders>
            <w:vAlign w:val="center"/>
          </w:tcPr>
          <w:p w14:paraId="6F5C2414" w14:textId="77777777" w:rsidR="00D32DAF" w:rsidRPr="00594E92" w:rsidRDefault="00D32DAF" w:rsidP="00D32DA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3CE0F3C6" w14:textId="77777777" w:rsidR="00D32DAF" w:rsidRDefault="00D32DAF" w:rsidP="00D32DA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673C093A" w14:textId="6A1EE2D9" w:rsidR="00D32DAF" w:rsidRPr="00594E92" w:rsidRDefault="00D32DAF" w:rsidP="00D32DA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c</w:t>
            </w:r>
          </w:p>
          <w:p w14:paraId="1CF4CAF9" w14:textId="77777777" w:rsidR="00D32DAF" w:rsidRPr="00594E92" w:rsidRDefault="00D32DAF" w:rsidP="00D32DA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D32DAF" w:rsidRPr="00594E92" w14:paraId="0D37512A" w14:textId="77777777" w:rsidTr="00DE6806">
        <w:trPr>
          <w:cantSplit/>
          <w:trHeight w:val="1134"/>
        </w:trPr>
        <w:tc>
          <w:tcPr>
            <w:tcW w:w="281" w:type="dxa"/>
            <w:vMerge/>
            <w:tcBorders>
              <w:left w:val="single" w:sz="12" w:space="0" w:color="auto"/>
            </w:tcBorders>
            <w:textDirection w:val="tbRlV"/>
            <w:vAlign w:val="center"/>
          </w:tcPr>
          <w:p w14:paraId="133778DB" w14:textId="77777777" w:rsidR="00D32DAF" w:rsidRPr="00594E92" w:rsidRDefault="00D32DAF" w:rsidP="00D32DAF">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6" w:space="0" w:color="auto"/>
            </w:tcBorders>
            <w:textDirection w:val="tbRlV"/>
            <w:vAlign w:val="center"/>
          </w:tcPr>
          <w:p w14:paraId="522415D7" w14:textId="77777777" w:rsidR="00D32DAF" w:rsidRPr="00594E92" w:rsidRDefault="00D32DAF" w:rsidP="00D32DAF">
            <w:pPr>
              <w:autoSpaceDE w:val="0"/>
              <w:autoSpaceDN w:val="0"/>
              <w:adjustRightInd w:val="0"/>
              <w:spacing w:line="260" w:lineRule="exact"/>
              <w:jc w:val="center"/>
              <w:rPr>
                <w:rFonts w:ascii="游明朝" w:eastAsia="游明朝" w:hAnsi="游明朝"/>
                <w:color w:val="000000"/>
                <w:kern w:val="0"/>
                <w:szCs w:val="18"/>
              </w:rPr>
            </w:pPr>
          </w:p>
        </w:tc>
        <w:tc>
          <w:tcPr>
            <w:tcW w:w="407" w:type="dxa"/>
            <w:vMerge/>
            <w:tcBorders>
              <w:bottom w:val="single" w:sz="6" w:space="0" w:color="auto"/>
            </w:tcBorders>
            <w:textDirection w:val="tbRlV"/>
            <w:vAlign w:val="center"/>
          </w:tcPr>
          <w:p w14:paraId="4D66C05B" w14:textId="77777777" w:rsidR="00D32DAF" w:rsidRPr="00DC7912" w:rsidRDefault="00D32DAF" w:rsidP="00D32DAF">
            <w:pPr>
              <w:autoSpaceDE w:val="0"/>
              <w:autoSpaceDN w:val="0"/>
              <w:adjustRightInd w:val="0"/>
              <w:spacing w:line="260" w:lineRule="exact"/>
              <w:jc w:val="center"/>
              <w:rPr>
                <w:rFonts w:ascii="游明朝" w:eastAsia="游明朝" w:hAnsi="游明朝"/>
                <w:color w:val="000000"/>
                <w:kern w:val="0"/>
                <w:sz w:val="16"/>
                <w:szCs w:val="16"/>
              </w:rPr>
            </w:pPr>
          </w:p>
        </w:tc>
        <w:tc>
          <w:tcPr>
            <w:tcW w:w="1417" w:type="dxa"/>
          </w:tcPr>
          <w:p w14:paraId="38CDDE9F" w14:textId="0B25A285" w:rsidR="00D32DAF" w:rsidRPr="00785609" w:rsidRDefault="00D32DAF" w:rsidP="00D32DAF">
            <w:pPr>
              <w:autoSpaceDE w:val="0"/>
              <w:autoSpaceDN w:val="0"/>
              <w:adjustRightInd w:val="0"/>
              <w:spacing w:line="260" w:lineRule="exact"/>
              <w:jc w:val="left"/>
              <w:rPr>
                <w:rFonts w:ascii="Arial" w:eastAsia="游明朝" w:hAnsi="Arial" w:cs="Arial"/>
                <w:b/>
                <w:bCs/>
                <w:color w:val="000000"/>
                <w:kern w:val="0"/>
                <w:sz w:val="16"/>
                <w:szCs w:val="16"/>
              </w:rPr>
            </w:pPr>
            <w:r w:rsidRPr="00FF615D">
              <w:rPr>
                <w:rFonts w:ascii="Arial" w:eastAsia="游明朝" w:hAnsi="Arial" w:cs="Arial"/>
                <w:b/>
                <w:bCs/>
                <w:color w:val="000000"/>
                <w:kern w:val="0"/>
                <w:sz w:val="16"/>
                <w:szCs w:val="16"/>
              </w:rPr>
              <w:t>Communication in Practice 1</w:t>
            </w:r>
          </w:p>
        </w:tc>
        <w:tc>
          <w:tcPr>
            <w:tcW w:w="5122" w:type="dxa"/>
          </w:tcPr>
          <w:p w14:paraId="713B3E0E"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〈読むこと〉</w:t>
            </w:r>
          </w:p>
          <w:p w14:paraId="4CE25B51" w14:textId="4ECCBA4A"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C25ACE">
              <w:rPr>
                <w:rFonts w:ascii="游明朝" w:eastAsia="游明朝" w:hAnsi="游明朝" w:hint="eastAsia"/>
                <w:color w:val="000000"/>
                <w:kern w:val="0"/>
                <w:sz w:val="16"/>
                <w:szCs w:val="16"/>
              </w:rPr>
              <w:t>世界幸福デーについてのウェブサイト</w:t>
            </w:r>
            <w:r w:rsidRPr="00F672B8">
              <w:rPr>
                <w:rFonts w:ascii="游明朝" w:eastAsia="游明朝" w:hAnsi="游明朝" w:hint="eastAsia"/>
                <w:color w:val="000000"/>
                <w:kern w:val="0"/>
                <w:sz w:val="16"/>
                <w:szCs w:val="16"/>
              </w:rPr>
              <w:t>を読み，必要な情報を読み取る。</w:t>
            </w:r>
          </w:p>
          <w:p w14:paraId="7048844B"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〈話すこと[やり取り]〉</w:t>
            </w:r>
          </w:p>
          <w:p w14:paraId="22D61F4C" w14:textId="2C24770B" w:rsidR="00D32DAF"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C25ACE">
              <w:rPr>
                <w:rFonts w:ascii="游明朝" w:eastAsia="游明朝" w:hAnsi="游明朝" w:hint="eastAsia"/>
                <w:color w:val="000000"/>
                <w:kern w:val="0"/>
                <w:sz w:val="16"/>
                <w:szCs w:val="16"/>
              </w:rPr>
              <w:t>幸福度ランキングの結果を踏まえて，幸福度の高い国に住みたいかどうか話し合う。</w:t>
            </w:r>
          </w:p>
          <w:p w14:paraId="5A2EDAF6" w14:textId="2BE2542D" w:rsidR="00C25ACE" w:rsidRPr="00F672B8" w:rsidRDefault="00C25ACE"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Pr>
                <w:rFonts w:ascii="游明朝" w:eastAsia="游明朝" w:hAnsi="游明朝" w:hint="eastAsia"/>
                <w:color w:val="000000"/>
                <w:kern w:val="0"/>
                <w:sz w:val="16"/>
                <w:szCs w:val="16"/>
              </w:rPr>
              <w:t>・どのような瞬間に幸せだと感じるか話し合う。</w:t>
            </w:r>
          </w:p>
          <w:p w14:paraId="1308E37E"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〈書くこと〉</w:t>
            </w:r>
          </w:p>
          <w:p w14:paraId="0B7B7D88" w14:textId="77AD7056"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00C25ACE">
              <w:rPr>
                <w:rFonts w:ascii="游明朝" w:eastAsia="游明朝" w:hAnsi="游明朝" w:hint="eastAsia"/>
                <w:color w:val="000000"/>
                <w:kern w:val="0"/>
                <w:sz w:val="16"/>
                <w:szCs w:val="16"/>
              </w:rPr>
              <w:t>自分が幸せだと感じた瞬間について</w:t>
            </w:r>
            <w:r w:rsidRPr="00F672B8">
              <w:rPr>
                <w:rFonts w:ascii="游明朝" w:eastAsia="游明朝" w:hAnsi="游明朝" w:hint="eastAsia"/>
                <w:color w:val="000000"/>
                <w:kern w:val="0"/>
                <w:sz w:val="16"/>
                <w:szCs w:val="16"/>
              </w:rPr>
              <w:t>SNSに投稿する。</w:t>
            </w:r>
          </w:p>
        </w:tc>
        <w:tc>
          <w:tcPr>
            <w:tcW w:w="425" w:type="dxa"/>
          </w:tcPr>
          <w:p w14:paraId="4206EE5F"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B8B727F" w14:textId="657E86D1"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4FB42C6E" w14:textId="1EF38250"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EDAFBB1"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E195DF0"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3E35A232"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2D14E43" w14:textId="723B7A47" w:rsidR="00D32DAF"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14D9104" w14:textId="77777777" w:rsidR="00C25ACE" w:rsidRPr="00F672B8"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A9C221F" w14:textId="31F6C431"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425" w:type="dxa"/>
          </w:tcPr>
          <w:p w14:paraId="27D260C1"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2D5BD74" w14:textId="12B43E9A"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CD1DBD7" w14:textId="4CD6988A"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FA6CA76"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9EB92A2"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D652E4A" w14:textId="1CB1F30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1C50511" w14:textId="7245946F" w:rsidR="00D32DAF"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5960EE35" w14:textId="77777777" w:rsidR="00C25ACE" w:rsidRPr="00F672B8"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DAD93C4"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426" w:type="dxa"/>
          </w:tcPr>
          <w:p w14:paraId="4249FFA4"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70A999A" w14:textId="2E605FDA"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CB362CB" w14:textId="2BE1216D"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6CC2D2F"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8E1C1EA"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67D90260" w14:textId="11EE5512"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6910764" w14:textId="0DE44EF4" w:rsidR="00C25ACE"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2CF6F1D" w14:textId="77777777" w:rsidR="00C25ACE" w:rsidRPr="00F672B8" w:rsidRDefault="00C25ACE"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B3D0AF3"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283" w:type="dxa"/>
            <w:tcBorders>
              <w:right w:val="single" w:sz="12" w:space="0" w:color="auto"/>
            </w:tcBorders>
            <w:vAlign w:val="center"/>
          </w:tcPr>
          <w:p w14:paraId="3FD9B93C" w14:textId="77777777" w:rsidR="00D32DAF" w:rsidRPr="00594E92" w:rsidRDefault="00D32DAF" w:rsidP="00D32DA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1EA40C0A" w14:textId="77777777" w:rsidR="00D32DAF" w:rsidRPr="00594E92" w:rsidRDefault="00D32DAF" w:rsidP="00D32DA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2C6080BB" w14:textId="6DC3DF93" w:rsidR="00D32DAF" w:rsidRPr="00594E92" w:rsidRDefault="00D32DAF" w:rsidP="00D32DA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tc>
      </w:tr>
      <w:tr w:rsidR="00D32DAF" w:rsidRPr="00594E92" w14:paraId="1025B2EE" w14:textId="77777777" w:rsidTr="00DE6806">
        <w:trPr>
          <w:cantSplit/>
          <w:trHeight w:val="67"/>
        </w:trPr>
        <w:tc>
          <w:tcPr>
            <w:tcW w:w="281" w:type="dxa"/>
            <w:vMerge/>
            <w:tcBorders>
              <w:left w:val="single" w:sz="12" w:space="0" w:color="auto"/>
            </w:tcBorders>
            <w:textDirection w:val="tbRlV"/>
            <w:vAlign w:val="center"/>
          </w:tcPr>
          <w:p w14:paraId="1E3179D3" w14:textId="77777777" w:rsidR="00D32DAF" w:rsidRPr="00594E92" w:rsidRDefault="00D32DAF" w:rsidP="00D32DAF">
            <w:pPr>
              <w:autoSpaceDE w:val="0"/>
              <w:autoSpaceDN w:val="0"/>
              <w:adjustRightInd w:val="0"/>
              <w:spacing w:line="260" w:lineRule="exact"/>
              <w:jc w:val="center"/>
              <w:rPr>
                <w:rFonts w:ascii="游明朝" w:eastAsia="游明朝" w:hAnsi="游明朝"/>
                <w:color w:val="000000"/>
                <w:kern w:val="0"/>
                <w:szCs w:val="18"/>
              </w:rPr>
            </w:pPr>
          </w:p>
        </w:tc>
        <w:tc>
          <w:tcPr>
            <w:tcW w:w="8810" w:type="dxa"/>
            <w:gridSpan w:val="8"/>
            <w:tcBorders>
              <w:top w:val="single" w:sz="6" w:space="0" w:color="auto"/>
              <w:bottom w:val="single" w:sz="6" w:space="0" w:color="auto"/>
              <w:right w:val="single" w:sz="12" w:space="0" w:color="auto"/>
            </w:tcBorders>
            <w:vAlign w:val="center"/>
          </w:tcPr>
          <w:p w14:paraId="6B1B44A7" w14:textId="197063EA" w:rsidR="00D32DAF" w:rsidRPr="00594E92" w:rsidRDefault="00D32DAF" w:rsidP="00D32DA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《課題・提出物等》</w:t>
            </w:r>
            <w:r>
              <w:rPr>
                <w:rFonts w:ascii="游明朝" w:eastAsia="游明朝" w:hAnsi="游明朝" w:hint="eastAsia"/>
                <w:color w:val="000000"/>
                <w:kern w:val="0"/>
                <w:szCs w:val="18"/>
              </w:rPr>
              <w:t xml:space="preserve">Lesson </w:t>
            </w:r>
            <w:r w:rsidR="00C25ACE">
              <w:rPr>
                <w:rFonts w:ascii="游明朝" w:eastAsia="游明朝" w:hAnsi="游明朝" w:hint="eastAsia"/>
                <w:color w:val="000000"/>
                <w:kern w:val="0"/>
                <w:szCs w:val="18"/>
              </w:rPr>
              <w:t>1</w:t>
            </w:r>
            <w:r>
              <w:rPr>
                <w:rFonts w:ascii="游明朝" w:eastAsia="游明朝" w:hAnsi="游明朝" w:hint="eastAsia"/>
                <w:color w:val="000000"/>
                <w:kern w:val="0"/>
                <w:szCs w:val="18"/>
              </w:rPr>
              <w:t xml:space="preserve">, </w:t>
            </w:r>
            <w:r w:rsidR="00C25ACE">
              <w:rPr>
                <w:rFonts w:ascii="游明朝" w:eastAsia="游明朝" w:hAnsi="游明朝" w:hint="eastAsia"/>
                <w:color w:val="000000"/>
                <w:kern w:val="0"/>
                <w:szCs w:val="18"/>
              </w:rPr>
              <w:t>3</w:t>
            </w:r>
            <w:r w:rsidRPr="00594E92">
              <w:rPr>
                <w:rFonts w:ascii="游明朝" w:eastAsia="游明朝" w:hAnsi="游明朝" w:hint="eastAsia"/>
                <w:color w:val="000000"/>
                <w:kern w:val="0"/>
                <w:szCs w:val="18"/>
              </w:rPr>
              <w:t>の</w:t>
            </w:r>
            <w:r>
              <w:rPr>
                <w:rFonts w:ascii="游明朝" w:eastAsia="游明朝" w:hAnsi="游明朝" w:hint="eastAsia"/>
                <w:color w:val="000000"/>
                <w:kern w:val="0"/>
                <w:szCs w:val="18"/>
              </w:rPr>
              <w:t>Speaking &amp; Writing</w:t>
            </w:r>
            <w:r w:rsidR="008308EE">
              <w:rPr>
                <w:rFonts w:ascii="游明朝" w:eastAsia="游明朝" w:hAnsi="游明朝" w:hint="eastAsia"/>
                <w:color w:val="000000"/>
                <w:kern w:val="0"/>
                <w:szCs w:val="18"/>
              </w:rPr>
              <w:t>，Communication in Practice 1</w:t>
            </w:r>
            <w:r w:rsidRPr="00594E92">
              <w:rPr>
                <w:rFonts w:ascii="游明朝" w:eastAsia="游明朝" w:hAnsi="游明朝" w:hint="eastAsia"/>
                <w:color w:val="000000"/>
                <w:kern w:val="0"/>
                <w:szCs w:val="18"/>
              </w:rPr>
              <w:t>やワークブックの問題を課題として出す。</w:t>
            </w:r>
          </w:p>
        </w:tc>
      </w:tr>
      <w:tr w:rsidR="00D32DAF" w:rsidRPr="00594E92" w14:paraId="3463BC9D" w14:textId="77777777" w:rsidTr="00DE6806">
        <w:trPr>
          <w:cantSplit/>
          <w:trHeight w:val="640"/>
        </w:trPr>
        <w:tc>
          <w:tcPr>
            <w:tcW w:w="281" w:type="dxa"/>
            <w:vMerge/>
            <w:tcBorders>
              <w:left w:val="single" w:sz="12" w:space="0" w:color="auto"/>
              <w:bottom w:val="single" w:sz="12" w:space="0" w:color="auto"/>
            </w:tcBorders>
            <w:textDirection w:val="tbRlV"/>
            <w:vAlign w:val="center"/>
          </w:tcPr>
          <w:p w14:paraId="114E1C78" w14:textId="77777777" w:rsidR="00D32DAF" w:rsidRPr="00594E92" w:rsidRDefault="00D32DAF" w:rsidP="00D32DAF">
            <w:pPr>
              <w:autoSpaceDE w:val="0"/>
              <w:autoSpaceDN w:val="0"/>
              <w:adjustRightInd w:val="0"/>
              <w:spacing w:line="260" w:lineRule="exact"/>
              <w:jc w:val="center"/>
              <w:rPr>
                <w:rFonts w:ascii="游明朝" w:eastAsia="游明朝" w:hAnsi="游明朝"/>
                <w:color w:val="000000"/>
                <w:kern w:val="0"/>
                <w:szCs w:val="18"/>
              </w:rPr>
            </w:pPr>
          </w:p>
        </w:tc>
        <w:tc>
          <w:tcPr>
            <w:tcW w:w="8810" w:type="dxa"/>
            <w:gridSpan w:val="8"/>
            <w:tcBorders>
              <w:top w:val="single" w:sz="6" w:space="0" w:color="auto"/>
              <w:bottom w:val="single" w:sz="12" w:space="0" w:color="auto"/>
              <w:right w:val="single" w:sz="12" w:space="0" w:color="auto"/>
            </w:tcBorders>
            <w:vAlign w:val="center"/>
          </w:tcPr>
          <w:p w14:paraId="7CA6F06C" w14:textId="7C987C1E" w:rsidR="00D32DAF" w:rsidRPr="00594E92" w:rsidRDefault="00D32DAF" w:rsidP="00D32DAF">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 w:val="16"/>
                <w:szCs w:val="16"/>
              </w:rPr>
              <w:t>《第１学期の評価方法</w:t>
            </w:r>
            <w:r>
              <w:rPr>
                <w:rFonts w:ascii="游明朝" w:eastAsia="游明朝" w:hAnsi="游明朝" w:hint="eastAsia"/>
                <w:color w:val="000000"/>
                <w:kern w:val="0"/>
                <w:sz w:val="16"/>
                <w:szCs w:val="16"/>
              </w:rPr>
              <w:t>と割合</w:t>
            </w:r>
            <w:r w:rsidRPr="00594E92">
              <w:rPr>
                <w:rFonts w:ascii="游明朝" w:eastAsia="游明朝" w:hAnsi="游明朝" w:hint="eastAsia"/>
                <w:color w:val="000000"/>
                <w:kern w:val="0"/>
                <w:sz w:val="16"/>
                <w:szCs w:val="16"/>
              </w:rPr>
              <w:t>》</w:t>
            </w:r>
          </w:p>
          <w:p w14:paraId="2B624E5B" w14:textId="0D03E1AD" w:rsidR="00D32DAF" w:rsidRPr="00594E92" w:rsidRDefault="00D32DAF" w:rsidP="00D32DAF">
            <w:pPr>
              <w:numPr>
                <w:ilvl w:val="0"/>
                <w:numId w:val="9"/>
              </w:numPr>
              <w:autoSpaceDE w:val="0"/>
              <w:autoSpaceDN w:val="0"/>
              <w:adjustRightInd w:val="0"/>
              <w:spacing w:line="260" w:lineRule="exact"/>
              <w:jc w:val="left"/>
              <w:rPr>
                <w:rFonts w:ascii="游明朝" w:eastAsia="游明朝" w:hAnsi="游明朝"/>
                <w:sz w:val="16"/>
                <w:szCs w:val="16"/>
              </w:rPr>
            </w:pPr>
            <w:r w:rsidRPr="00594E92">
              <w:rPr>
                <w:rFonts w:ascii="游明朝" w:eastAsia="游明朝" w:hAnsi="游明朝" w:hint="eastAsia"/>
                <w:color w:val="000000"/>
                <w:kern w:val="0"/>
                <w:sz w:val="16"/>
                <w:szCs w:val="16"/>
              </w:rPr>
              <w:t>評価対象；a</w:t>
            </w:r>
            <w:r w:rsidRPr="00594E92">
              <w:rPr>
                <w:rFonts w:ascii="游明朝" w:eastAsia="游明朝" w:hAnsi="游明朝"/>
                <w:color w:val="000000"/>
                <w:kern w:val="0"/>
                <w:sz w:val="16"/>
                <w:szCs w:val="16"/>
              </w:rPr>
              <w:t>.</w:t>
            </w:r>
            <w:r>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c. 課題等の提出(内容・態度)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d. 小テスト・定期考査</w:t>
            </w:r>
          </w:p>
          <w:p w14:paraId="7564BAEB" w14:textId="68F562B7" w:rsidR="00D32DAF" w:rsidRPr="00A04FC8" w:rsidRDefault="00D32DAF" w:rsidP="00D32DAF">
            <w:pPr>
              <w:numPr>
                <w:ilvl w:val="0"/>
                <w:numId w:val="9"/>
              </w:numPr>
              <w:autoSpaceDE w:val="0"/>
              <w:autoSpaceDN w:val="0"/>
              <w:adjustRightInd w:val="0"/>
              <w:spacing w:line="260" w:lineRule="exact"/>
              <w:jc w:val="left"/>
              <w:rPr>
                <w:rFonts w:ascii="游明朝" w:eastAsia="游明朝" w:hAnsi="游明朝"/>
                <w:sz w:val="16"/>
                <w:szCs w:val="16"/>
              </w:rPr>
            </w:pPr>
            <w:r w:rsidRPr="00594E92">
              <w:rPr>
                <w:rFonts w:ascii="游明朝" w:eastAsia="游明朝" w:hAnsi="游明朝" w:hint="eastAsia"/>
                <w:sz w:val="16"/>
                <w:szCs w:val="16"/>
              </w:rPr>
              <w:t>評価方式：</w:t>
            </w:r>
            <w:r w:rsidRPr="00594E92">
              <w:rPr>
                <w:rFonts w:ascii="游明朝" w:eastAsia="游明朝" w:hAnsi="游明朝" w:hint="eastAsia"/>
                <w:color w:val="000000"/>
                <w:kern w:val="0"/>
                <w:sz w:val="16"/>
                <w:szCs w:val="16"/>
              </w:rPr>
              <w:t>a</w:t>
            </w:r>
            <w:r w:rsidRPr="00594E92">
              <w:rPr>
                <w:rFonts w:ascii="游明朝" w:eastAsia="游明朝" w:hAnsi="游明朝"/>
                <w:color w:val="000000"/>
                <w:kern w:val="0"/>
                <w:sz w:val="16"/>
                <w:szCs w:val="16"/>
              </w:rPr>
              <w:t>.</w:t>
            </w:r>
            <w:r>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授業に対する意欲〇％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発表〇％</w:t>
            </w:r>
            <w:r w:rsidRPr="00594E92">
              <w:rPr>
                <w:rFonts w:ascii="游明朝" w:eastAsia="游明朝" w:hAnsi="游明朝"/>
                <w:sz w:val="16"/>
                <w:szCs w:val="16"/>
              </w:rPr>
              <w:t xml:space="preserve"> / </w:t>
            </w:r>
            <w:r w:rsidRPr="00594E92">
              <w:rPr>
                <w:rFonts w:ascii="游明朝" w:eastAsia="游明朝" w:hAnsi="游明朝" w:hint="eastAsia"/>
                <w:sz w:val="16"/>
                <w:szCs w:val="16"/>
              </w:rPr>
              <w:t xml:space="preserve">c. 課題等の提出〇％ </w:t>
            </w:r>
            <w:r w:rsidRPr="00594E92">
              <w:rPr>
                <w:rFonts w:ascii="游明朝" w:eastAsia="游明朝" w:hAnsi="游明朝"/>
                <w:sz w:val="16"/>
                <w:szCs w:val="16"/>
              </w:rPr>
              <w:t xml:space="preserve">/ </w:t>
            </w:r>
            <w:r w:rsidRPr="00594E92">
              <w:rPr>
                <w:rFonts w:ascii="游明朝" w:eastAsia="游明朝" w:hAnsi="游明朝" w:hint="eastAsia"/>
                <w:sz w:val="16"/>
                <w:szCs w:val="16"/>
              </w:rPr>
              <w:t>d. 小テスト・定期考査〇％</w:t>
            </w:r>
          </w:p>
        </w:tc>
      </w:tr>
    </w:tbl>
    <w:p w14:paraId="0A120359" w14:textId="701727A0" w:rsidR="00166AB9" w:rsidRDefault="00166AB9"/>
    <w:p w14:paraId="43580B1A" w14:textId="23AEC687" w:rsidR="00166AB9" w:rsidRDefault="00166AB9"/>
    <w:p w14:paraId="0302F9F8" w14:textId="0A111CE4" w:rsidR="00F672B8" w:rsidRDefault="00F672B8">
      <w:pPr>
        <w:widowControl/>
        <w:jc w:val="left"/>
      </w:pPr>
      <w:r>
        <w:br w:type="page"/>
      </w:r>
    </w:p>
    <w:tbl>
      <w:tblPr>
        <w:tblW w:w="9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81"/>
        <w:gridCol w:w="305"/>
        <w:gridCol w:w="407"/>
        <w:gridCol w:w="1417"/>
        <w:gridCol w:w="5122"/>
        <w:gridCol w:w="425"/>
        <w:gridCol w:w="425"/>
        <w:gridCol w:w="426"/>
        <w:gridCol w:w="283"/>
      </w:tblGrid>
      <w:tr w:rsidR="00166AB9" w:rsidRPr="00E234D8" w14:paraId="2720BB6D" w14:textId="77777777" w:rsidTr="00DE6806">
        <w:trPr>
          <w:cantSplit/>
          <w:trHeight w:val="312"/>
        </w:trPr>
        <w:tc>
          <w:tcPr>
            <w:tcW w:w="281" w:type="dxa"/>
            <w:vMerge w:val="restart"/>
            <w:tcBorders>
              <w:top w:val="single" w:sz="12" w:space="0" w:color="auto"/>
              <w:left w:val="single" w:sz="12" w:space="0" w:color="auto"/>
            </w:tcBorders>
            <w:textDirection w:val="tbRlV"/>
            <w:vAlign w:val="bottom"/>
          </w:tcPr>
          <w:p w14:paraId="5BD61611"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lastRenderedPageBreak/>
              <w:t>学期</w:t>
            </w:r>
          </w:p>
        </w:tc>
        <w:tc>
          <w:tcPr>
            <w:tcW w:w="305" w:type="dxa"/>
            <w:vMerge w:val="restart"/>
            <w:tcBorders>
              <w:top w:val="single" w:sz="12" w:space="0" w:color="auto"/>
            </w:tcBorders>
            <w:vAlign w:val="center"/>
          </w:tcPr>
          <w:p w14:paraId="3F196F8E"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月</w:t>
            </w:r>
          </w:p>
        </w:tc>
        <w:tc>
          <w:tcPr>
            <w:tcW w:w="407" w:type="dxa"/>
            <w:vMerge w:val="restart"/>
            <w:tcBorders>
              <w:top w:val="single" w:sz="12" w:space="0" w:color="auto"/>
            </w:tcBorders>
            <w:textDirection w:val="tbRlV"/>
            <w:vAlign w:val="center"/>
          </w:tcPr>
          <w:p w14:paraId="4DD96B35" w14:textId="77777777" w:rsidR="00166AB9" w:rsidRPr="00E234D8" w:rsidRDefault="00166AB9" w:rsidP="00DB14D5">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考査範囲</w:t>
            </w:r>
          </w:p>
        </w:tc>
        <w:tc>
          <w:tcPr>
            <w:tcW w:w="1417" w:type="dxa"/>
            <w:vMerge w:val="restart"/>
            <w:tcBorders>
              <w:top w:val="single" w:sz="12" w:space="0" w:color="auto"/>
            </w:tcBorders>
            <w:vAlign w:val="center"/>
          </w:tcPr>
          <w:p w14:paraId="28F2BB2E"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学習内容</w:t>
            </w:r>
          </w:p>
        </w:tc>
        <w:tc>
          <w:tcPr>
            <w:tcW w:w="5122" w:type="dxa"/>
            <w:vMerge w:val="restart"/>
            <w:tcBorders>
              <w:top w:val="single" w:sz="12" w:space="0" w:color="auto"/>
            </w:tcBorders>
            <w:vAlign w:val="center"/>
          </w:tcPr>
          <w:p w14:paraId="03038EE9"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Pr>
                <w:rFonts w:ascii="BIZ UDゴシック" w:eastAsia="BIZ UDゴシック" w:hAnsi="BIZ UDゴシック" w:hint="eastAsia"/>
                <w:color w:val="000000"/>
                <w:kern w:val="0"/>
                <w:sz w:val="16"/>
                <w:szCs w:val="16"/>
              </w:rPr>
              <w:t>学習のねら</w:t>
            </w:r>
            <w:r w:rsidRPr="00E234D8">
              <w:rPr>
                <w:rFonts w:ascii="BIZ UDゴシック" w:eastAsia="BIZ UDゴシック" w:hAnsi="BIZ UDゴシック" w:hint="eastAsia"/>
                <w:color w:val="000000"/>
                <w:kern w:val="0"/>
                <w:sz w:val="16"/>
                <w:szCs w:val="16"/>
              </w:rPr>
              <w:t>い</w:t>
            </w:r>
          </w:p>
        </w:tc>
        <w:tc>
          <w:tcPr>
            <w:tcW w:w="1276" w:type="dxa"/>
            <w:gridSpan w:val="3"/>
            <w:tcBorders>
              <w:top w:val="single" w:sz="12" w:space="0" w:color="auto"/>
              <w:bottom w:val="single" w:sz="6" w:space="0" w:color="auto"/>
            </w:tcBorders>
            <w:vAlign w:val="center"/>
          </w:tcPr>
          <w:p w14:paraId="3A8E20CA"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評価の観点</w:t>
            </w:r>
          </w:p>
        </w:tc>
        <w:tc>
          <w:tcPr>
            <w:tcW w:w="283" w:type="dxa"/>
            <w:vMerge w:val="restart"/>
            <w:tcBorders>
              <w:top w:val="single" w:sz="12" w:space="0" w:color="auto"/>
              <w:right w:val="single" w:sz="12" w:space="0" w:color="auto"/>
            </w:tcBorders>
            <w:textDirection w:val="tbRlV"/>
            <w:vAlign w:val="center"/>
          </w:tcPr>
          <w:p w14:paraId="798CBC4C" w14:textId="77777777" w:rsidR="00166AB9" w:rsidRPr="00E234D8" w:rsidRDefault="00166AB9" w:rsidP="00DB14D5">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評価方法</w:t>
            </w:r>
          </w:p>
        </w:tc>
      </w:tr>
      <w:tr w:rsidR="00166AB9" w:rsidRPr="00E234D8" w14:paraId="073C540E" w14:textId="77777777" w:rsidTr="00C046D3">
        <w:trPr>
          <w:cantSplit/>
          <w:trHeight w:val="548"/>
        </w:trPr>
        <w:tc>
          <w:tcPr>
            <w:tcW w:w="281" w:type="dxa"/>
            <w:vMerge/>
            <w:tcBorders>
              <w:left w:val="single" w:sz="12" w:space="0" w:color="auto"/>
              <w:bottom w:val="single" w:sz="4" w:space="0" w:color="auto"/>
            </w:tcBorders>
            <w:textDirection w:val="tbRlV"/>
            <w:vAlign w:val="bottom"/>
          </w:tcPr>
          <w:p w14:paraId="2DC31C57"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305" w:type="dxa"/>
            <w:vMerge/>
            <w:tcBorders>
              <w:bottom w:val="single" w:sz="4" w:space="0" w:color="auto"/>
            </w:tcBorders>
            <w:vAlign w:val="center"/>
          </w:tcPr>
          <w:p w14:paraId="312303FB"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tcBorders>
              <w:bottom w:val="single" w:sz="4" w:space="0" w:color="auto"/>
            </w:tcBorders>
            <w:vAlign w:val="center"/>
          </w:tcPr>
          <w:p w14:paraId="275C8DE0"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1417" w:type="dxa"/>
            <w:vMerge/>
            <w:tcBorders>
              <w:bottom w:val="single" w:sz="4" w:space="0" w:color="auto"/>
            </w:tcBorders>
            <w:vAlign w:val="center"/>
          </w:tcPr>
          <w:p w14:paraId="24BB8E1D"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5122" w:type="dxa"/>
            <w:vMerge/>
            <w:tcBorders>
              <w:bottom w:val="single" w:sz="4" w:space="0" w:color="auto"/>
            </w:tcBorders>
            <w:vAlign w:val="center"/>
          </w:tcPr>
          <w:p w14:paraId="4A47A9CE"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25" w:type="dxa"/>
            <w:tcBorders>
              <w:top w:val="single" w:sz="6" w:space="0" w:color="auto"/>
              <w:bottom w:val="single" w:sz="4" w:space="0" w:color="auto"/>
            </w:tcBorders>
            <w:vAlign w:val="center"/>
          </w:tcPr>
          <w:p w14:paraId="3A4A1150"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①</w:t>
            </w:r>
          </w:p>
        </w:tc>
        <w:tc>
          <w:tcPr>
            <w:tcW w:w="425" w:type="dxa"/>
            <w:tcBorders>
              <w:top w:val="single" w:sz="6" w:space="0" w:color="auto"/>
              <w:bottom w:val="single" w:sz="4" w:space="0" w:color="auto"/>
            </w:tcBorders>
            <w:vAlign w:val="center"/>
          </w:tcPr>
          <w:p w14:paraId="4686FCDC"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②</w:t>
            </w:r>
          </w:p>
        </w:tc>
        <w:tc>
          <w:tcPr>
            <w:tcW w:w="426" w:type="dxa"/>
            <w:tcBorders>
              <w:top w:val="single" w:sz="6" w:space="0" w:color="auto"/>
              <w:bottom w:val="single" w:sz="4" w:space="0" w:color="auto"/>
            </w:tcBorders>
            <w:vAlign w:val="center"/>
          </w:tcPr>
          <w:p w14:paraId="439F52BF"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③</w:t>
            </w:r>
          </w:p>
        </w:tc>
        <w:tc>
          <w:tcPr>
            <w:tcW w:w="283" w:type="dxa"/>
            <w:vMerge/>
            <w:tcBorders>
              <w:bottom w:val="single" w:sz="4" w:space="0" w:color="auto"/>
              <w:right w:val="single" w:sz="12" w:space="0" w:color="auto"/>
            </w:tcBorders>
            <w:vAlign w:val="center"/>
          </w:tcPr>
          <w:p w14:paraId="52364686"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r>
      <w:tr w:rsidR="008308EE" w:rsidRPr="00594E92" w14:paraId="2F873B5C" w14:textId="77777777" w:rsidTr="00C046D3">
        <w:trPr>
          <w:cantSplit/>
          <w:trHeight w:val="1134"/>
        </w:trPr>
        <w:tc>
          <w:tcPr>
            <w:tcW w:w="281" w:type="dxa"/>
            <w:vMerge w:val="restart"/>
            <w:tcBorders>
              <w:top w:val="single" w:sz="4" w:space="0" w:color="auto"/>
              <w:left w:val="single" w:sz="12" w:space="0" w:color="auto"/>
            </w:tcBorders>
            <w:textDirection w:val="tbRlV"/>
            <w:vAlign w:val="center"/>
          </w:tcPr>
          <w:p w14:paraId="766AEAF6" w14:textId="44A18E7B" w:rsidR="008308EE" w:rsidRDefault="008308EE" w:rsidP="002F26CF">
            <w:pPr>
              <w:autoSpaceDE w:val="0"/>
              <w:autoSpaceDN w:val="0"/>
              <w:adjustRightInd w:val="0"/>
              <w:spacing w:line="260" w:lineRule="exact"/>
              <w:jc w:val="center"/>
              <w:rPr>
                <w:rFonts w:ascii="游明朝" w:eastAsia="游明朝" w:hAnsi="游明朝"/>
                <w:color w:val="000000"/>
                <w:kern w:val="0"/>
                <w:szCs w:val="18"/>
              </w:rPr>
            </w:pPr>
            <w:r w:rsidRPr="00E234D8">
              <w:rPr>
                <w:rFonts w:ascii="BIZ UDPゴシック" w:eastAsia="BIZ UDPゴシック" w:hAnsi="BIZ UDPゴシック" w:hint="eastAsia"/>
                <w:color w:val="000000"/>
                <w:kern w:val="0"/>
                <w:szCs w:val="18"/>
              </w:rPr>
              <w:t>２学期</w:t>
            </w:r>
          </w:p>
          <w:p w14:paraId="35282DAA" w14:textId="7167F7A9" w:rsidR="008308EE" w:rsidRPr="00594E92" w:rsidRDefault="008308EE" w:rsidP="00166AB9">
            <w:pPr>
              <w:autoSpaceDE w:val="0"/>
              <w:autoSpaceDN w:val="0"/>
              <w:adjustRightInd w:val="0"/>
              <w:spacing w:line="260" w:lineRule="exact"/>
              <w:rPr>
                <w:rFonts w:ascii="游明朝" w:eastAsia="游明朝" w:hAnsi="游明朝"/>
                <w:color w:val="000000"/>
                <w:kern w:val="0"/>
                <w:szCs w:val="18"/>
              </w:rPr>
            </w:pPr>
          </w:p>
        </w:tc>
        <w:tc>
          <w:tcPr>
            <w:tcW w:w="305" w:type="dxa"/>
            <w:vMerge w:val="restart"/>
            <w:tcBorders>
              <w:top w:val="single" w:sz="4" w:space="0" w:color="auto"/>
            </w:tcBorders>
            <w:textDirection w:val="tbRlV"/>
            <w:vAlign w:val="center"/>
          </w:tcPr>
          <w:p w14:paraId="616C9CA3" w14:textId="440C6806" w:rsidR="008308EE" w:rsidRPr="00E234D8" w:rsidRDefault="000440AC" w:rsidP="000440AC">
            <w:pPr>
              <w:autoSpaceDE w:val="0"/>
              <w:autoSpaceDN w:val="0"/>
              <w:adjustRightInd w:val="0"/>
              <w:spacing w:line="260" w:lineRule="exact"/>
              <w:ind w:left="113" w:right="113"/>
              <w:jc w:val="center"/>
              <w:rPr>
                <w:rFonts w:ascii="BIZ UDゴシック" w:eastAsia="BIZ UDゴシック" w:hAnsi="BIZ UDゴシック"/>
                <w:color w:val="000000"/>
                <w:kern w:val="0"/>
                <w:sz w:val="14"/>
                <w:szCs w:val="14"/>
              </w:rPr>
            </w:pPr>
            <w:r w:rsidRPr="000440AC">
              <w:rPr>
                <w:rFonts w:ascii="BIZ UDゴシック" w:eastAsia="BIZ UDゴシック" w:hAnsi="BIZ UDゴシック" w:hint="eastAsia"/>
                <w:color w:val="000000"/>
                <w:kern w:val="0"/>
                <w:szCs w:val="18"/>
              </w:rPr>
              <w:t>８ ～ １２</w:t>
            </w:r>
          </w:p>
        </w:tc>
        <w:tc>
          <w:tcPr>
            <w:tcW w:w="407" w:type="dxa"/>
            <w:vMerge w:val="restart"/>
            <w:tcBorders>
              <w:top w:val="single" w:sz="4" w:space="0" w:color="auto"/>
            </w:tcBorders>
            <w:textDirection w:val="tbRlV"/>
            <w:vAlign w:val="center"/>
          </w:tcPr>
          <w:p w14:paraId="1EC1F6CD" w14:textId="51C206B4" w:rsidR="008308EE" w:rsidRPr="00594E92" w:rsidRDefault="000440AC" w:rsidP="000440AC">
            <w:pPr>
              <w:autoSpaceDE w:val="0"/>
              <w:autoSpaceDN w:val="0"/>
              <w:adjustRightInd w:val="0"/>
              <w:spacing w:line="260" w:lineRule="exact"/>
              <w:ind w:left="113" w:right="113"/>
              <w:jc w:val="center"/>
              <w:rPr>
                <w:rFonts w:ascii="游明朝" w:eastAsia="游明朝" w:hAnsi="游明朝"/>
                <w:color w:val="000000"/>
                <w:kern w:val="0"/>
                <w:sz w:val="16"/>
                <w:szCs w:val="16"/>
              </w:rPr>
            </w:pPr>
            <w:r>
              <w:rPr>
                <w:rFonts w:ascii="游明朝" w:eastAsia="游明朝" w:hAnsi="游明朝" w:hint="eastAsia"/>
                <w:color w:val="000000"/>
                <w:kern w:val="0"/>
                <w:sz w:val="16"/>
                <w:szCs w:val="16"/>
              </w:rPr>
              <w:t>中間考査　　　　　　　　　　　　　　　　　　　　　　　　　　　　　　　　　　　　　　　　　　　　　　　　　　期末考査</w:t>
            </w:r>
          </w:p>
        </w:tc>
        <w:tc>
          <w:tcPr>
            <w:tcW w:w="1417" w:type="dxa"/>
            <w:tcBorders>
              <w:top w:val="single" w:sz="4" w:space="0" w:color="auto"/>
            </w:tcBorders>
            <w:vAlign w:val="center"/>
          </w:tcPr>
          <w:p w14:paraId="1225EB4B" w14:textId="7A4505E0" w:rsidR="008308EE" w:rsidRPr="00FF615D" w:rsidRDefault="008308EE" w:rsidP="008308EE">
            <w:pPr>
              <w:autoSpaceDE w:val="0"/>
              <w:autoSpaceDN w:val="0"/>
              <w:adjustRightInd w:val="0"/>
              <w:spacing w:line="260" w:lineRule="exact"/>
              <w:jc w:val="left"/>
              <w:rPr>
                <w:rFonts w:ascii="Arial" w:eastAsia="游明朝" w:hAnsi="Arial" w:cs="Arial"/>
                <w:b/>
                <w:bCs/>
                <w:color w:val="000000"/>
                <w:kern w:val="0"/>
                <w:szCs w:val="18"/>
              </w:rPr>
            </w:pPr>
            <w:r w:rsidRPr="00FF615D">
              <w:rPr>
                <w:rFonts w:ascii="Arial" w:eastAsia="游明朝" w:hAnsi="Arial" w:cs="Arial"/>
                <w:b/>
                <w:bCs/>
                <w:color w:val="000000"/>
                <w:kern w:val="0"/>
                <w:szCs w:val="18"/>
              </w:rPr>
              <w:t>Lesson 5</w:t>
            </w:r>
          </w:p>
          <w:p w14:paraId="174B9504" w14:textId="0910FFAD" w:rsidR="008308EE" w:rsidRPr="00FF615D" w:rsidRDefault="00EA0C89" w:rsidP="008308EE">
            <w:pPr>
              <w:autoSpaceDE w:val="0"/>
              <w:autoSpaceDN w:val="0"/>
              <w:adjustRightInd w:val="0"/>
              <w:spacing w:line="260" w:lineRule="exact"/>
              <w:jc w:val="left"/>
              <w:rPr>
                <w:rFonts w:ascii="Arial" w:eastAsia="游明朝" w:hAnsi="Arial" w:cs="Arial"/>
                <w:color w:val="000000"/>
                <w:kern w:val="0"/>
                <w:szCs w:val="18"/>
              </w:rPr>
            </w:pPr>
            <w:r>
              <w:rPr>
                <w:rFonts w:ascii="Arial" w:eastAsia="游明朝" w:hAnsi="Arial" w:cs="Arial" w:hint="eastAsia"/>
                <w:color w:val="000000"/>
                <w:kern w:val="0"/>
                <w:szCs w:val="18"/>
              </w:rPr>
              <w:t>Designing the World</w:t>
            </w:r>
          </w:p>
        </w:tc>
        <w:tc>
          <w:tcPr>
            <w:tcW w:w="5122" w:type="dxa"/>
            <w:tcBorders>
              <w:top w:val="single" w:sz="4" w:space="0" w:color="auto"/>
            </w:tcBorders>
            <w:vAlign w:val="center"/>
          </w:tcPr>
          <w:p w14:paraId="33688264" w14:textId="77777777" w:rsidR="008308EE" w:rsidRPr="00C046D3" w:rsidRDefault="008308EE" w:rsidP="00C046D3">
            <w:pPr>
              <w:autoSpaceDE w:val="0"/>
              <w:autoSpaceDN w:val="0"/>
              <w:adjustRightInd w:val="0"/>
              <w:snapToGrid w:val="0"/>
              <w:spacing w:line="240" w:lineRule="exact"/>
              <w:ind w:left="157" w:hangingChars="100" w:hanging="157"/>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〈聞くこと〉</w:t>
            </w:r>
          </w:p>
          <w:p w14:paraId="49A06F94" w14:textId="6582F001" w:rsidR="008308EE" w:rsidRPr="00C046D3" w:rsidRDefault="008308EE" w:rsidP="00C046D3">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C25ACE">
              <w:rPr>
                <w:rFonts w:ascii="游明朝" w:eastAsia="游明朝" w:hAnsi="游明朝" w:hint="eastAsia"/>
                <w:color w:val="000000"/>
                <w:kern w:val="0"/>
                <w:sz w:val="16"/>
                <w:szCs w:val="16"/>
              </w:rPr>
              <w:t>ウェブサイトのデザインに関する会話と，フォントのもたらす効果についての講話を聞き取り理解する。</w:t>
            </w:r>
          </w:p>
          <w:p w14:paraId="17F39F32" w14:textId="77777777" w:rsidR="008308EE" w:rsidRPr="00C046D3" w:rsidRDefault="008308EE" w:rsidP="00C046D3">
            <w:pPr>
              <w:autoSpaceDE w:val="0"/>
              <w:autoSpaceDN w:val="0"/>
              <w:adjustRightInd w:val="0"/>
              <w:snapToGrid w:val="0"/>
              <w:spacing w:line="240" w:lineRule="exact"/>
              <w:ind w:left="157" w:hangingChars="100" w:hanging="157"/>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〈読むこと〉</w:t>
            </w:r>
          </w:p>
          <w:p w14:paraId="27EA35B6" w14:textId="265CB541" w:rsidR="008308EE" w:rsidRPr="00C046D3" w:rsidRDefault="008308EE" w:rsidP="00C046D3">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C25ACE">
              <w:rPr>
                <w:rFonts w:ascii="游明朝" w:eastAsia="游明朝" w:hAnsi="游明朝" w:hint="eastAsia"/>
                <w:color w:val="000000"/>
                <w:kern w:val="0"/>
                <w:sz w:val="16"/>
                <w:szCs w:val="16"/>
              </w:rPr>
              <w:t>The Story of Fonts behind Motorway Signs</w:t>
            </w:r>
            <w:r w:rsidRPr="00C046D3">
              <w:rPr>
                <w:rFonts w:ascii="游明朝" w:eastAsia="游明朝" w:hAnsi="游明朝" w:hint="eastAsia"/>
                <w:color w:val="000000"/>
                <w:kern w:val="0"/>
                <w:sz w:val="16"/>
                <w:szCs w:val="16"/>
              </w:rPr>
              <w:t>を読み，概要や要点を理解する。</w:t>
            </w:r>
          </w:p>
          <w:p w14:paraId="3DDDF844" w14:textId="1FC861B5" w:rsidR="00C25ACE" w:rsidRPr="00C046D3" w:rsidRDefault="008308EE" w:rsidP="00C25ACE">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C25ACE">
              <w:rPr>
                <w:rFonts w:ascii="游明朝" w:eastAsia="游明朝" w:hAnsi="游明朝" w:hint="eastAsia"/>
                <w:color w:val="000000"/>
                <w:kern w:val="0"/>
                <w:sz w:val="16"/>
                <w:szCs w:val="16"/>
              </w:rPr>
              <w:t>関係副詞の非限定用法，結果・程度を示すso/such ~ thatを</w:t>
            </w:r>
            <w:r w:rsidR="00AE2757" w:rsidRPr="00C046D3">
              <w:rPr>
                <w:rFonts w:ascii="游明朝" w:eastAsia="游明朝" w:hAnsi="游明朝" w:hint="eastAsia"/>
                <w:color w:val="000000"/>
                <w:kern w:val="0"/>
                <w:sz w:val="16"/>
                <w:szCs w:val="16"/>
              </w:rPr>
              <w:t>用いた</w:t>
            </w:r>
            <w:r w:rsidRPr="00C046D3">
              <w:rPr>
                <w:rFonts w:ascii="游明朝" w:eastAsia="游明朝" w:hAnsi="游明朝" w:hint="eastAsia"/>
                <w:color w:val="000000"/>
                <w:kern w:val="0"/>
                <w:sz w:val="16"/>
                <w:szCs w:val="16"/>
              </w:rPr>
              <w:t>文の構造を理解する。</w:t>
            </w:r>
          </w:p>
          <w:p w14:paraId="57B7756B" w14:textId="77777777" w:rsidR="008308EE" w:rsidRPr="00C046D3" w:rsidRDefault="008308EE" w:rsidP="00C046D3">
            <w:pPr>
              <w:autoSpaceDE w:val="0"/>
              <w:autoSpaceDN w:val="0"/>
              <w:adjustRightInd w:val="0"/>
              <w:snapToGrid w:val="0"/>
              <w:spacing w:line="240" w:lineRule="exact"/>
              <w:ind w:left="157" w:hangingChars="100" w:hanging="157"/>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〈話すこと[発表]〉</w:t>
            </w:r>
          </w:p>
          <w:p w14:paraId="3673609A" w14:textId="60D51A4C" w:rsidR="008308EE" w:rsidRPr="00C046D3" w:rsidRDefault="008308EE" w:rsidP="00C046D3">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C25ACE">
              <w:rPr>
                <w:rFonts w:ascii="游明朝" w:eastAsia="游明朝" w:hAnsi="游明朝" w:hint="eastAsia"/>
                <w:color w:val="000000"/>
                <w:kern w:val="0"/>
                <w:sz w:val="16"/>
                <w:szCs w:val="16"/>
              </w:rPr>
              <w:t>The Story of Fonts behind Motorway Signs</w:t>
            </w:r>
            <w:r w:rsidRPr="00C046D3">
              <w:rPr>
                <w:rFonts w:ascii="游明朝" w:eastAsia="游明朝" w:hAnsi="游明朝" w:hint="eastAsia"/>
                <w:color w:val="000000"/>
                <w:kern w:val="0"/>
                <w:sz w:val="16"/>
                <w:szCs w:val="16"/>
              </w:rPr>
              <w:t>の内容についてリテリングを行う。</w:t>
            </w:r>
          </w:p>
          <w:p w14:paraId="5D97A102" w14:textId="471CC9B8" w:rsidR="008308EE" w:rsidRPr="00C046D3" w:rsidRDefault="008308EE" w:rsidP="00C046D3">
            <w:pPr>
              <w:autoSpaceDE w:val="0"/>
              <w:autoSpaceDN w:val="0"/>
              <w:adjustRightInd w:val="0"/>
              <w:snapToGrid w:val="0"/>
              <w:spacing w:line="240" w:lineRule="exact"/>
              <w:ind w:left="157" w:hangingChars="100" w:hanging="157"/>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〈話すこと[やり取り]〉</w:t>
            </w:r>
          </w:p>
          <w:p w14:paraId="1B15C4E5" w14:textId="08004423" w:rsidR="008308EE" w:rsidRPr="00C046D3" w:rsidRDefault="008308EE" w:rsidP="00C046D3">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C25ACE">
              <w:rPr>
                <w:rFonts w:ascii="游明朝" w:eastAsia="游明朝" w:hAnsi="游明朝" w:hint="eastAsia"/>
                <w:color w:val="000000"/>
                <w:kern w:val="0"/>
                <w:sz w:val="16"/>
                <w:szCs w:val="16"/>
              </w:rPr>
              <w:t>文化祭のポスターについて，どちらの</w:t>
            </w:r>
            <w:r w:rsidR="004205E7">
              <w:rPr>
                <w:rFonts w:ascii="游明朝" w:eastAsia="游明朝" w:hAnsi="游明朝" w:hint="eastAsia"/>
                <w:color w:val="000000"/>
                <w:kern w:val="0"/>
                <w:sz w:val="16"/>
                <w:szCs w:val="16"/>
              </w:rPr>
              <w:t>デザイン</w:t>
            </w:r>
            <w:r w:rsidR="00C25ACE">
              <w:rPr>
                <w:rFonts w:ascii="游明朝" w:eastAsia="游明朝" w:hAnsi="游明朝" w:hint="eastAsia"/>
                <w:color w:val="000000"/>
                <w:kern w:val="0"/>
                <w:sz w:val="16"/>
                <w:szCs w:val="16"/>
              </w:rPr>
              <w:t>が優れているか話し合う</w:t>
            </w:r>
            <w:r w:rsidRPr="00C046D3">
              <w:rPr>
                <w:rFonts w:ascii="游明朝" w:eastAsia="游明朝" w:hAnsi="游明朝" w:hint="eastAsia"/>
                <w:color w:val="000000"/>
                <w:kern w:val="0"/>
                <w:sz w:val="16"/>
                <w:szCs w:val="16"/>
              </w:rPr>
              <w:t>。</w:t>
            </w:r>
          </w:p>
          <w:p w14:paraId="6F3E45EE" w14:textId="183DEF65" w:rsidR="008308EE" w:rsidRPr="00C046D3" w:rsidRDefault="008308EE" w:rsidP="00C046D3">
            <w:pPr>
              <w:autoSpaceDE w:val="0"/>
              <w:autoSpaceDN w:val="0"/>
              <w:adjustRightInd w:val="0"/>
              <w:snapToGrid w:val="0"/>
              <w:spacing w:line="240" w:lineRule="exact"/>
              <w:ind w:left="157" w:hangingChars="100" w:hanging="157"/>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〈書くこと〉</w:t>
            </w:r>
          </w:p>
          <w:p w14:paraId="6E5E803C" w14:textId="286741AA" w:rsidR="008308EE" w:rsidRPr="00C046D3" w:rsidRDefault="008308EE" w:rsidP="00C046D3">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C25ACE">
              <w:rPr>
                <w:rFonts w:ascii="游明朝" w:eastAsia="游明朝" w:hAnsi="游明朝" w:hint="eastAsia"/>
                <w:color w:val="000000"/>
                <w:kern w:val="0"/>
                <w:sz w:val="16"/>
                <w:szCs w:val="16"/>
              </w:rPr>
              <w:t>文化祭のポスターについて，どちらの</w:t>
            </w:r>
            <w:r w:rsidR="004205E7">
              <w:rPr>
                <w:rFonts w:ascii="游明朝" w:eastAsia="游明朝" w:hAnsi="游明朝" w:hint="eastAsia"/>
                <w:color w:val="000000"/>
                <w:kern w:val="0"/>
                <w:sz w:val="16"/>
                <w:szCs w:val="16"/>
              </w:rPr>
              <w:t>デザイン</w:t>
            </w:r>
            <w:r w:rsidR="00C25ACE">
              <w:rPr>
                <w:rFonts w:ascii="游明朝" w:eastAsia="游明朝" w:hAnsi="游明朝" w:hint="eastAsia"/>
                <w:color w:val="000000"/>
                <w:kern w:val="0"/>
                <w:sz w:val="16"/>
                <w:szCs w:val="16"/>
              </w:rPr>
              <w:t>が優れているか生徒会に助言するメールを書く</w:t>
            </w:r>
            <w:r w:rsidRPr="00C046D3">
              <w:rPr>
                <w:rFonts w:ascii="游明朝" w:eastAsia="游明朝" w:hAnsi="游明朝" w:hint="eastAsia"/>
                <w:color w:val="000000"/>
                <w:kern w:val="0"/>
                <w:sz w:val="16"/>
                <w:szCs w:val="16"/>
              </w:rPr>
              <w:t>。</w:t>
            </w:r>
          </w:p>
        </w:tc>
        <w:tc>
          <w:tcPr>
            <w:tcW w:w="425" w:type="dxa"/>
            <w:tcBorders>
              <w:top w:val="single" w:sz="4" w:space="0" w:color="auto"/>
              <w:bottom w:val="single" w:sz="4" w:space="0" w:color="auto"/>
            </w:tcBorders>
          </w:tcPr>
          <w:p w14:paraId="62ABD932"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3A6A76A8" w14:textId="4B6AFE55"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8CB0CB2" w14:textId="77777777"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5CB41938" w14:textId="77777777" w:rsidR="00C25ACE" w:rsidRDefault="00C25ACE" w:rsidP="00C046D3">
            <w:pPr>
              <w:autoSpaceDE w:val="0"/>
              <w:autoSpaceDN w:val="0"/>
              <w:adjustRightInd w:val="0"/>
              <w:snapToGrid w:val="0"/>
              <w:spacing w:line="240" w:lineRule="exact"/>
              <w:rPr>
                <w:rFonts w:ascii="游明朝" w:eastAsia="游明朝" w:hAnsi="游明朝"/>
                <w:color w:val="000000"/>
                <w:kern w:val="0"/>
                <w:sz w:val="16"/>
                <w:szCs w:val="16"/>
              </w:rPr>
            </w:pPr>
          </w:p>
          <w:p w14:paraId="2156E46C" w14:textId="75B8420E"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1D85D176" w14:textId="60B2DB02"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0A425E7B" w14:textId="77777777" w:rsidR="008308EE" w:rsidRPr="00C046D3" w:rsidRDefault="008308EE" w:rsidP="00C046D3">
            <w:pPr>
              <w:autoSpaceDE w:val="0"/>
              <w:autoSpaceDN w:val="0"/>
              <w:adjustRightInd w:val="0"/>
              <w:snapToGrid w:val="0"/>
              <w:spacing w:line="240" w:lineRule="exact"/>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1C1679F"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104ED7A6" w14:textId="77777777" w:rsidR="00C25ACE" w:rsidRDefault="00C25ACE" w:rsidP="00C046D3">
            <w:pPr>
              <w:autoSpaceDE w:val="0"/>
              <w:autoSpaceDN w:val="0"/>
              <w:adjustRightInd w:val="0"/>
              <w:snapToGrid w:val="0"/>
              <w:spacing w:line="240" w:lineRule="exact"/>
              <w:rPr>
                <w:rFonts w:ascii="游明朝" w:eastAsia="游明朝" w:hAnsi="游明朝"/>
                <w:color w:val="000000"/>
                <w:kern w:val="0"/>
                <w:sz w:val="16"/>
                <w:szCs w:val="16"/>
              </w:rPr>
            </w:pPr>
          </w:p>
          <w:p w14:paraId="63B10ABD" w14:textId="7B51E86F"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AD3B729" w14:textId="775BFF4A"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372679E2" w14:textId="4888CD78"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48D99507" w14:textId="77777777"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FAA51B4"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4E45C813"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5A1EB2B5" w14:textId="4CAC18FD"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tcPr>
          <w:p w14:paraId="1D4D001E"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25951CAE" w14:textId="2E0A3FDD"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647A03EB" w14:textId="02296E93"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21363C36" w14:textId="77777777" w:rsidR="00C25ACE" w:rsidRDefault="00C25ACE" w:rsidP="00C046D3">
            <w:pPr>
              <w:autoSpaceDE w:val="0"/>
              <w:autoSpaceDN w:val="0"/>
              <w:adjustRightInd w:val="0"/>
              <w:snapToGrid w:val="0"/>
              <w:spacing w:line="240" w:lineRule="exact"/>
              <w:rPr>
                <w:rFonts w:ascii="游明朝" w:eastAsia="游明朝" w:hAnsi="游明朝"/>
                <w:color w:val="000000"/>
                <w:kern w:val="0"/>
                <w:sz w:val="16"/>
                <w:szCs w:val="16"/>
              </w:rPr>
            </w:pPr>
          </w:p>
          <w:p w14:paraId="37F53DDD" w14:textId="54A24653" w:rsidR="008308EE"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1A2D914"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56532BEA" w14:textId="0ABC77F0"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5B09BF41" w14:textId="0A84CCBE"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1FFAFE6D" w14:textId="77777777"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7AFF5EF4"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6037D7E" w14:textId="77777777"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6A766734" w14:textId="77777777" w:rsidR="00C25ACE" w:rsidRPr="00C046D3" w:rsidRDefault="00C25ACE" w:rsidP="00C046D3">
            <w:pPr>
              <w:autoSpaceDE w:val="0"/>
              <w:autoSpaceDN w:val="0"/>
              <w:adjustRightInd w:val="0"/>
              <w:snapToGrid w:val="0"/>
              <w:spacing w:line="240" w:lineRule="exact"/>
              <w:rPr>
                <w:rFonts w:ascii="游明朝" w:eastAsia="游明朝" w:hAnsi="游明朝"/>
                <w:color w:val="000000"/>
                <w:kern w:val="0"/>
                <w:sz w:val="16"/>
                <w:szCs w:val="16"/>
              </w:rPr>
            </w:pPr>
          </w:p>
          <w:p w14:paraId="23AB6B60" w14:textId="77777777"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611B4937"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6F48D92D"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16275AC4" w14:textId="69CC3F9F"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tcBorders>
              <w:top w:val="single" w:sz="4" w:space="0" w:color="auto"/>
              <w:bottom w:val="single" w:sz="4" w:space="0" w:color="auto"/>
            </w:tcBorders>
          </w:tcPr>
          <w:p w14:paraId="02F3204B"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7ED1C9B2" w14:textId="3F88ECD9"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25A7FB9" w14:textId="77777777"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37667998" w14:textId="77777777" w:rsidR="00C25ACE" w:rsidRDefault="00C25ACE" w:rsidP="00C046D3">
            <w:pPr>
              <w:autoSpaceDE w:val="0"/>
              <w:autoSpaceDN w:val="0"/>
              <w:adjustRightInd w:val="0"/>
              <w:snapToGrid w:val="0"/>
              <w:spacing w:line="240" w:lineRule="exact"/>
              <w:rPr>
                <w:rFonts w:ascii="游明朝" w:eastAsia="游明朝" w:hAnsi="游明朝"/>
                <w:color w:val="000000"/>
                <w:kern w:val="0"/>
                <w:sz w:val="16"/>
                <w:szCs w:val="16"/>
              </w:rPr>
            </w:pPr>
          </w:p>
          <w:p w14:paraId="5133B038" w14:textId="442AA075"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1899DA18"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36951A51" w14:textId="77777777" w:rsidR="008308EE" w:rsidRPr="00C046D3" w:rsidRDefault="008308EE" w:rsidP="00C046D3">
            <w:pPr>
              <w:autoSpaceDE w:val="0"/>
              <w:autoSpaceDN w:val="0"/>
              <w:adjustRightInd w:val="0"/>
              <w:snapToGrid w:val="0"/>
              <w:spacing w:line="240" w:lineRule="exact"/>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6A30DCE0"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46FC263E" w14:textId="5C78254D"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2452A507" w14:textId="5B6212CD"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71539B5" w14:textId="77777777"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7DBB7A90" w14:textId="77777777" w:rsidR="00C25ACE" w:rsidRPr="00C046D3" w:rsidRDefault="00C25ACE" w:rsidP="00C046D3">
            <w:pPr>
              <w:autoSpaceDE w:val="0"/>
              <w:autoSpaceDN w:val="0"/>
              <w:adjustRightInd w:val="0"/>
              <w:snapToGrid w:val="0"/>
              <w:spacing w:line="240" w:lineRule="exact"/>
              <w:rPr>
                <w:rFonts w:ascii="游明朝" w:eastAsia="游明朝" w:hAnsi="游明朝"/>
                <w:color w:val="000000"/>
                <w:kern w:val="0"/>
                <w:sz w:val="16"/>
                <w:szCs w:val="16"/>
              </w:rPr>
            </w:pPr>
          </w:p>
          <w:p w14:paraId="771FE497" w14:textId="77777777"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6F223F55"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4C466C58"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5859FE3E" w14:textId="1090E7DE"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283" w:type="dxa"/>
            <w:tcBorders>
              <w:top w:val="single" w:sz="4" w:space="0" w:color="auto"/>
              <w:right w:val="single" w:sz="12" w:space="0" w:color="auto"/>
            </w:tcBorders>
            <w:vAlign w:val="center"/>
          </w:tcPr>
          <w:p w14:paraId="0F7B7ED2" w14:textId="77777777" w:rsidR="008308EE" w:rsidRPr="00594E92" w:rsidRDefault="008308EE"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0FBD0028" w14:textId="77777777" w:rsidR="008308EE" w:rsidRPr="00594E92" w:rsidRDefault="008308EE"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60BBA50B" w14:textId="77777777" w:rsidR="008308EE" w:rsidRPr="00594E92" w:rsidRDefault="008308EE"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19B77EC6" w14:textId="77777777" w:rsidR="008308EE" w:rsidRPr="00594E92" w:rsidRDefault="008308EE" w:rsidP="002F26CF">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Cs w:val="18"/>
              </w:rPr>
              <w:t>d</w:t>
            </w:r>
          </w:p>
        </w:tc>
      </w:tr>
      <w:tr w:rsidR="00C046D3" w:rsidRPr="00594E92" w14:paraId="4CEB9ED7" w14:textId="77777777" w:rsidTr="00C046D3">
        <w:trPr>
          <w:cantSplit/>
          <w:trHeight w:val="3403"/>
        </w:trPr>
        <w:tc>
          <w:tcPr>
            <w:tcW w:w="281" w:type="dxa"/>
            <w:vMerge/>
            <w:tcBorders>
              <w:left w:val="single" w:sz="12" w:space="0" w:color="auto"/>
              <w:bottom w:val="single" w:sz="4" w:space="0" w:color="auto"/>
            </w:tcBorders>
            <w:textDirection w:val="tbRlV"/>
            <w:vAlign w:val="center"/>
          </w:tcPr>
          <w:p w14:paraId="71FD128F" w14:textId="77777777" w:rsidR="008308EE" w:rsidRPr="00594E92" w:rsidRDefault="008308EE"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4" w:space="0" w:color="auto"/>
            </w:tcBorders>
            <w:vAlign w:val="center"/>
          </w:tcPr>
          <w:p w14:paraId="14BDE57F" w14:textId="33E5FF6A" w:rsidR="008308EE" w:rsidRPr="00E234D8" w:rsidRDefault="008308EE" w:rsidP="008308EE">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tcBorders>
              <w:bottom w:val="single" w:sz="4" w:space="0" w:color="auto"/>
            </w:tcBorders>
            <w:textDirection w:val="tbRlV"/>
          </w:tcPr>
          <w:p w14:paraId="541A0231" w14:textId="0B9416F5" w:rsidR="008308EE" w:rsidRPr="00E234D8" w:rsidRDefault="008308EE"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p>
        </w:tc>
        <w:tc>
          <w:tcPr>
            <w:tcW w:w="1417" w:type="dxa"/>
            <w:tcBorders>
              <w:bottom w:val="single" w:sz="4" w:space="0" w:color="auto"/>
            </w:tcBorders>
            <w:vAlign w:val="center"/>
          </w:tcPr>
          <w:p w14:paraId="04D2EF77" w14:textId="44FF6DD1" w:rsidR="008308EE" w:rsidRPr="00FF615D" w:rsidRDefault="008308EE" w:rsidP="00AE2757">
            <w:pPr>
              <w:autoSpaceDE w:val="0"/>
              <w:autoSpaceDN w:val="0"/>
              <w:adjustRightInd w:val="0"/>
              <w:spacing w:line="260" w:lineRule="exact"/>
              <w:jc w:val="left"/>
              <w:rPr>
                <w:rFonts w:ascii="Arial" w:eastAsia="游明朝" w:hAnsi="Arial" w:cs="Arial"/>
                <w:b/>
                <w:bCs/>
                <w:color w:val="000000"/>
                <w:kern w:val="0"/>
                <w:szCs w:val="18"/>
              </w:rPr>
            </w:pPr>
            <w:r w:rsidRPr="00FF615D">
              <w:rPr>
                <w:rFonts w:ascii="Arial" w:eastAsia="游明朝" w:hAnsi="Arial" w:cs="Arial"/>
                <w:b/>
                <w:bCs/>
                <w:color w:val="000000"/>
                <w:kern w:val="0"/>
                <w:szCs w:val="18"/>
              </w:rPr>
              <w:t>Lesson 6</w:t>
            </w:r>
          </w:p>
          <w:p w14:paraId="52CABD10" w14:textId="00D2D989" w:rsidR="008308EE" w:rsidRPr="00FF615D" w:rsidRDefault="00EA0C89" w:rsidP="00AE2757">
            <w:pPr>
              <w:autoSpaceDE w:val="0"/>
              <w:autoSpaceDN w:val="0"/>
              <w:adjustRightInd w:val="0"/>
              <w:spacing w:line="260" w:lineRule="exact"/>
              <w:jc w:val="left"/>
              <w:rPr>
                <w:rFonts w:ascii="Arial" w:eastAsia="游明朝" w:hAnsi="Arial" w:cs="Arial"/>
                <w:color w:val="000000"/>
                <w:kern w:val="0"/>
                <w:szCs w:val="18"/>
              </w:rPr>
            </w:pPr>
            <w:r>
              <w:rPr>
                <w:rFonts w:ascii="Arial" w:eastAsia="游明朝" w:hAnsi="Arial" w:cs="Arial" w:hint="eastAsia"/>
                <w:color w:val="000000"/>
                <w:kern w:val="0"/>
                <w:szCs w:val="18"/>
              </w:rPr>
              <w:t>How Our Minds Work</w:t>
            </w:r>
          </w:p>
        </w:tc>
        <w:tc>
          <w:tcPr>
            <w:tcW w:w="5122" w:type="dxa"/>
            <w:tcBorders>
              <w:bottom w:val="single" w:sz="4" w:space="0" w:color="auto"/>
            </w:tcBorders>
          </w:tcPr>
          <w:p w14:paraId="0017244A" w14:textId="77777777" w:rsidR="008308EE" w:rsidRPr="00C046D3" w:rsidRDefault="008308EE" w:rsidP="00C046D3">
            <w:pPr>
              <w:autoSpaceDE w:val="0"/>
              <w:autoSpaceDN w:val="0"/>
              <w:adjustRightInd w:val="0"/>
              <w:snapToGrid w:val="0"/>
              <w:spacing w:line="240" w:lineRule="exac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〈聞くこと〉</w:t>
            </w:r>
          </w:p>
          <w:p w14:paraId="34636202" w14:textId="0BC9D69A" w:rsidR="008308EE" w:rsidRPr="00C046D3" w:rsidRDefault="008308EE" w:rsidP="00C25ACE">
            <w:pPr>
              <w:autoSpaceDE w:val="0"/>
              <w:autoSpaceDN w:val="0"/>
              <w:adjustRightInd w:val="0"/>
              <w:snapToGrid w:val="0"/>
              <w:spacing w:line="240" w:lineRule="exact"/>
              <w:ind w:left="157" w:hangingChars="100" w:hanging="157"/>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C25ACE">
              <w:rPr>
                <w:rFonts w:ascii="游明朝" w:eastAsia="游明朝" w:hAnsi="游明朝" w:hint="eastAsia"/>
                <w:color w:val="000000"/>
                <w:kern w:val="0"/>
                <w:sz w:val="16"/>
                <w:szCs w:val="16"/>
              </w:rPr>
              <w:t>お祭りでの生徒の会話と，不合理な判断をした経験についての語り</w:t>
            </w:r>
            <w:r w:rsidR="004C07AA" w:rsidRPr="00C046D3">
              <w:rPr>
                <w:rFonts w:ascii="游明朝" w:eastAsia="游明朝" w:hAnsi="游明朝" w:hint="eastAsia"/>
                <w:color w:val="000000"/>
                <w:kern w:val="0"/>
                <w:sz w:val="16"/>
                <w:szCs w:val="16"/>
              </w:rPr>
              <w:t>を聞き取</w:t>
            </w:r>
            <w:r w:rsidR="00C25ACE">
              <w:rPr>
                <w:rFonts w:ascii="游明朝" w:eastAsia="游明朝" w:hAnsi="游明朝" w:hint="eastAsia"/>
                <w:color w:val="000000"/>
                <w:kern w:val="0"/>
                <w:sz w:val="16"/>
                <w:szCs w:val="16"/>
              </w:rPr>
              <w:t>り理解する。</w:t>
            </w:r>
          </w:p>
          <w:p w14:paraId="7C359B37" w14:textId="77777777" w:rsidR="008308EE" w:rsidRPr="00C046D3" w:rsidRDefault="008308EE" w:rsidP="00C046D3">
            <w:pPr>
              <w:autoSpaceDE w:val="0"/>
              <w:autoSpaceDN w:val="0"/>
              <w:adjustRightInd w:val="0"/>
              <w:snapToGrid w:val="0"/>
              <w:spacing w:line="240" w:lineRule="exac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〈読むこと〉</w:t>
            </w:r>
          </w:p>
          <w:p w14:paraId="25379324" w14:textId="65575E2D"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C25ACE">
              <w:rPr>
                <w:rFonts w:ascii="游明朝" w:eastAsia="游明朝" w:hAnsi="游明朝" w:hint="eastAsia"/>
                <w:color w:val="000000"/>
                <w:kern w:val="0"/>
                <w:sz w:val="16"/>
                <w:szCs w:val="16"/>
              </w:rPr>
              <w:t>Predictably Irrational</w:t>
            </w:r>
            <w:r w:rsidRPr="00C046D3">
              <w:rPr>
                <w:rFonts w:ascii="游明朝" w:eastAsia="游明朝" w:hAnsi="游明朝" w:hint="eastAsia"/>
                <w:color w:val="000000"/>
                <w:kern w:val="0"/>
                <w:sz w:val="16"/>
                <w:szCs w:val="16"/>
              </w:rPr>
              <w:t>を読み，</w:t>
            </w:r>
            <w:r w:rsidR="00B01DE0">
              <w:rPr>
                <w:rFonts w:ascii="游明朝" w:eastAsia="游明朝" w:hAnsi="游明朝" w:hint="eastAsia"/>
                <w:color w:val="000000"/>
                <w:kern w:val="0"/>
                <w:sz w:val="16"/>
                <w:szCs w:val="16"/>
              </w:rPr>
              <w:t>概要や要点を理解する。</w:t>
            </w:r>
          </w:p>
          <w:p w14:paraId="36BB0BAF" w14:textId="0367762E" w:rsidR="004C07AA" w:rsidRPr="00C046D3" w:rsidRDefault="008308EE" w:rsidP="00C046D3">
            <w:pPr>
              <w:autoSpaceDE w:val="0"/>
              <w:autoSpaceDN w:val="0"/>
              <w:adjustRightInd w:val="0"/>
              <w:snapToGrid w:val="0"/>
              <w:spacing w:line="240" w:lineRule="exact"/>
              <w:ind w:left="157" w:hangingChars="100" w:hanging="157"/>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B01DE0">
              <w:rPr>
                <w:rFonts w:ascii="游明朝" w:eastAsia="游明朝" w:hAnsi="游明朝" w:hint="eastAsia"/>
                <w:color w:val="000000"/>
                <w:kern w:val="0"/>
                <w:sz w:val="16"/>
                <w:szCs w:val="16"/>
              </w:rPr>
              <w:t>itを用いた強調構文，助動詞+have+過去分詞</w:t>
            </w:r>
            <w:r w:rsidR="004C07AA" w:rsidRPr="00C046D3">
              <w:rPr>
                <w:rFonts w:ascii="游明朝" w:eastAsia="游明朝" w:hAnsi="游明朝" w:hint="eastAsia"/>
                <w:color w:val="000000"/>
                <w:kern w:val="0"/>
                <w:sz w:val="16"/>
                <w:szCs w:val="16"/>
              </w:rPr>
              <w:t>を</w:t>
            </w:r>
            <w:r w:rsidR="00AE2757" w:rsidRPr="00C046D3">
              <w:rPr>
                <w:rFonts w:ascii="游明朝" w:eastAsia="游明朝" w:hAnsi="游明朝" w:hint="eastAsia"/>
                <w:color w:val="000000"/>
                <w:kern w:val="0"/>
                <w:sz w:val="16"/>
                <w:szCs w:val="16"/>
              </w:rPr>
              <w:t>用いた文</w:t>
            </w:r>
            <w:r w:rsidR="004C07AA" w:rsidRPr="00C046D3">
              <w:rPr>
                <w:rFonts w:ascii="游明朝" w:eastAsia="游明朝" w:hAnsi="游明朝" w:hint="eastAsia"/>
                <w:color w:val="000000"/>
                <w:kern w:val="0"/>
                <w:sz w:val="16"/>
                <w:szCs w:val="16"/>
              </w:rPr>
              <w:t>の構造</w:t>
            </w:r>
            <w:r w:rsidRPr="00C046D3">
              <w:rPr>
                <w:rFonts w:ascii="游明朝" w:eastAsia="游明朝" w:hAnsi="游明朝" w:hint="eastAsia"/>
                <w:color w:val="000000"/>
                <w:kern w:val="0"/>
                <w:sz w:val="16"/>
                <w:szCs w:val="16"/>
              </w:rPr>
              <w:t>を理解する。</w:t>
            </w:r>
          </w:p>
          <w:p w14:paraId="23AFC7D0" w14:textId="77777777" w:rsidR="008308EE" w:rsidRPr="00C046D3" w:rsidRDefault="008308EE" w:rsidP="00C046D3">
            <w:pPr>
              <w:autoSpaceDE w:val="0"/>
              <w:autoSpaceDN w:val="0"/>
              <w:adjustRightInd w:val="0"/>
              <w:snapToGrid w:val="0"/>
              <w:spacing w:line="240" w:lineRule="exac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〈話すこと[発表]〉</w:t>
            </w:r>
          </w:p>
          <w:p w14:paraId="0F19235E" w14:textId="44B743D0" w:rsidR="004C07AA" w:rsidRPr="00C046D3" w:rsidRDefault="008308EE" w:rsidP="00C046D3">
            <w:pPr>
              <w:autoSpaceDE w:val="0"/>
              <w:autoSpaceDN w:val="0"/>
              <w:adjustRightInd w:val="0"/>
              <w:snapToGrid w:val="0"/>
              <w:spacing w:line="240" w:lineRule="exact"/>
              <w:ind w:left="157" w:hangingChars="100" w:hanging="157"/>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B01DE0">
              <w:rPr>
                <w:rFonts w:ascii="游明朝" w:eastAsia="游明朝" w:hAnsi="游明朝" w:hint="eastAsia"/>
                <w:color w:val="000000"/>
                <w:kern w:val="0"/>
                <w:sz w:val="16"/>
                <w:szCs w:val="16"/>
              </w:rPr>
              <w:t>Predictably Irrational</w:t>
            </w:r>
            <w:r w:rsidR="004C07AA" w:rsidRPr="00C046D3">
              <w:rPr>
                <w:rFonts w:ascii="游明朝" w:eastAsia="游明朝" w:hAnsi="游明朝" w:hint="eastAsia"/>
                <w:color w:val="000000"/>
                <w:kern w:val="0"/>
                <w:sz w:val="16"/>
                <w:szCs w:val="16"/>
              </w:rPr>
              <w:t>の内容についてリテリングを行う。</w:t>
            </w:r>
          </w:p>
          <w:p w14:paraId="6AC60595" w14:textId="77777777" w:rsidR="008308EE" w:rsidRPr="00C046D3" w:rsidRDefault="008308EE" w:rsidP="00C046D3">
            <w:pPr>
              <w:autoSpaceDE w:val="0"/>
              <w:autoSpaceDN w:val="0"/>
              <w:adjustRightInd w:val="0"/>
              <w:snapToGrid w:val="0"/>
              <w:spacing w:line="240" w:lineRule="exac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〈話すこと[やり取り]〉</w:t>
            </w:r>
          </w:p>
          <w:p w14:paraId="44827B75" w14:textId="10EDCC7C" w:rsidR="008308EE" w:rsidRPr="00C046D3" w:rsidRDefault="008308EE" w:rsidP="00C046D3">
            <w:pPr>
              <w:autoSpaceDE w:val="0"/>
              <w:autoSpaceDN w:val="0"/>
              <w:adjustRightInd w:val="0"/>
              <w:snapToGrid w:val="0"/>
              <w:spacing w:line="240" w:lineRule="exact"/>
              <w:ind w:left="157" w:hangingChars="100" w:hanging="157"/>
              <w:rPr>
                <w:rFonts w:ascii="BIZ UDPゴシック" w:eastAsia="BIZ UDPゴシック" w:hAnsi="BIZ UDPゴシック"/>
                <w:color w:val="000000"/>
                <w:kern w:val="0"/>
                <w:sz w:val="16"/>
                <w:szCs w:val="16"/>
              </w:rPr>
            </w:pPr>
            <w:r w:rsidRPr="00C046D3">
              <w:rPr>
                <w:rFonts w:ascii="游明朝" w:eastAsia="游明朝" w:hAnsi="游明朝" w:hint="eastAsia"/>
                <w:color w:val="000000"/>
                <w:kern w:val="0"/>
                <w:sz w:val="16"/>
                <w:szCs w:val="16"/>
              </w:rPr>
              <w:t>・</w:t>
            </w:r>
            <w:r w:rsidR="00B01DE0">
              <w:rPr>
                <w:rFonts w:ascii="游明朝" w:eastAsia="游明朝" w:hAnsi="游明朝" w:hint="eastAsia"/>
                <w:color w:val="000000"/>
                <w:kern w:val="0"/>
                <w:sz w:val="16"/>
                <w:szCs w:val="16"/>
              </w:rPr>
              <w:t>物事を先延ばしにする</w:t>
            </w:r>
            <w:r w:rsidR="000E55AD">
              <w:rPr>
                <w:rFonts w:ascii="游明朝" w:eastAsia="游明朝" w:hAnsi="游明朝" w:hint="eastAsia"/>
                <w:color w:val="000000"/>
                <w:kern w:val="0"/>
                <w:sz w:val="16"/>
                <w:szCs w:val="16"/>
              </w:rPr>
              <w:t>心理</w:t>
            </w:r>
            <w:r w:rsidR="00B01DE0">
              <w:rPr>
                <w:rFonts w:ascii="游明朝" w:eastAsia="游明朝" w:hAnsi="游明朝" w:hint="eastAsia"/>
                <w:color w:val="000000"/>
                <w:kern w:val="0"/>
                <w:sz w:val="16"/>
                <w:szCs w:val="16"/>
              </w:rPr>
              <w:t>についての実験結果を予想し，その理由について話し合う。</w:t>
            </w:r>
          </w:p>
          <w:p w14:paraId="72EED51C" w14:textId="6C599A54" w:rsidR="008308EE" w:rsidRPr="00C046D3" w:rsidRDefault="008308EE" w:rsidP="00C046D3">
            <w:pPr>
              <w:autoSpaceDE w:val="0"/>
              <w:autoSpaceDN w:val="0"/>
              <w:adjustRightInd w:val="0"/>
              <w:snapToGrid w:val="0"/>
              <w:spacing w:line="240" w:lineRule="exac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〈書くこと〉</w:t>
            </w:r>
          </w:p>
          <w:p w14:paraId="016D586B" w14:textId="402AB370" w:rsidR="008308EE" w:rsidRPr="00C046D3" w:rsidRDefault="008308EE" w:rsidP="00C046D3">
            <w:pPr>
              <w:autoSpaceDE w:val="0"/>
              <w:autoSpaceDN w:val="0"/>
              <w:adjustRightInd w:val="0"/>
              <w:snapToGrid w:val="0"/>
              <w:spacing w:line="240" w:lineRule="exact"/>
              <w:ind w:left="157" w:hangingChars="100" w:hanging="157"/>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B01DE0">
              <w:rPr>
                <w:rFonts w:ascii="游明朝" w:eastAsia="游明朝" w:hAnsi="游明朝" w:hint="eastAsia"/>
                <w:color w:val="000000"/>
                <w:kern w:val="0"/>
                <w:sz w:val="16"/>
                <w:szCs w:val="16"/>
              </w:rPr>
              <w:t>物事を先延ばしにする</w:t>
            </w:r>
            <w:r w:rsidR="000E55AD">
              <w:rPr>
                <w:rFonts w:ascii="游明朝" w:eastAsia="游明朝" w:hAnsi="游明朝" w:hint="eastAsia"/>
                <w:color w:val="000000"/>
                <w:kern w:val="0"/>
                <w:sz w:val="16"/>
                <w:szCs w:val="16"/>
              </w:rPr>
              <w:t>心理</w:t>
            </w:r>
            <w:r w:rsidR="00B01DE0">
              <w:rPr>
                <w:rFonts w:ascii="游明朝" w:eastAsia="游明朝" w:hAnsi="游明朝" w:hint="eastAsia"/>
                <w:color w:val="000000"/>
                <w:kern w:val="0"/>
                <w:sz w:val="16"/>
                <w:szCs w:val="16"/>
              </w:rPr>
              <w:t>についての実験結果を予想しその理由を書く</w:t>
            </w:r>
            <w:r w:rsidR="004C07AA" w:rsidRPr="00C046D3">
              <w:rPr>
                <w:rFonts w:ascii="游明朝" w:eastAsia="游明朝" w:hAnsi="游明朝" w:hint="eastAsia"/>
                <w:color w:val="000000"/>
                <w:kern w:val="0"/>
                <w:sz w:val="16"/>
                <w:szCs w:val="16"/>
              </w:rPr>
              <w:t>。</w:t>
            </w:r>
          </w:p>
        </w:tc>
        <w:tc>
          <w:tcPr>
            <w:tcW w:w="425" w:type="dxa"/>
            <w:tcBorders>
              <w:top w:val="single" w:sz="4" w:space="0" w:color="auto"/>
              <w:bottom w:val="single" w:sz="4" w:space="0" w:color="auto"/>
            </w:tcBorders>
          </w:tcPr>
          <w:p w14:paraId="3F3FC508"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4616A9EC" w14:textId="77777777" w:rsidR="00744211"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CF909BA" w14:textId="77777777" w:rsidR="00744211"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EE7153F"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78F71F60" w14:textId="77777777" w:rsidR="00744211" w:rsidRPr="00C046D3" w:rsidRDefault="00744211" w:rsidP="00C046D3">
            <w:pPr>
              <w:autoSpaceDE w:val="0"/>
              <w:autoSpaceDN w:val="0"/>
              <w:adjustRightInd w:val="0"/>
              <w:snapToGrid w:val="0"/>
              <w:spacing w:line="240" w:lineRule="exact"/>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B7B9AFD" w14:textId="483D9F74" w:rsidR="00744211"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0FF5B228" w14:textId="77777777" w:rsidR="00744211"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p>
          <w:p w14:paraId="26D45AF7"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5FC05EA1" w14:textId="77777777" w:rsidR="00744211"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1FB25DF" w14:textId="77777777" w:rsidR="00744211"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p>
          <w:p w14:paraId="4AE8BE9E" w14:textId="77777777" w:rsidR="00744211"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DE58EBC" w14:textId="77777777" w:rsidR="00744211"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p>
          <w:p w14:paraId="4EDD7AFB"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52959B51" w14:textId="36E12EDD" w:rsidR="008308EE"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tcPr>
          <w:p w14:paraId="654C1346"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178AAACB" w14:textId="30590FC5"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25682353" w14:textId="47CF367F"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0E916689" w14:textId="77777777" w:rsidR="00412C2B" w:rsidRPr="00C046D3" w:rsidRDefault="00412C2B" w:rsidP="00C046D3">
            <w:pPr>
              <w:autoSpaceDE w:val="0"/>
              <w:autoSpaceDN w:val="0"/>
              <w:adjustRightInd w:val="0"/>
              <w:snapToGrid w:val="0"/>
              <w:spacing w:line="240" w:lineRule="exact"/>
              <w:rPr>
                <w:rFonts w:ascii="游明朝" w:eastAsia="游明朝" w:hAnsi="游明朝"/>
                <w:color w:val="000000"/>
                <w:kern w:val="0"/>
                <w:sz w:val="16"/>
                <w:szCs w:val="16"/>
              </w:rPr>
            </w:pPr>
          </w:p>
          <w:p w14:paraId="3DC6ECC3" w14:textId="294A6096"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F437F6F" w14:textId="77777777"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4B4A029F"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49D94121"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1375C577" w14:textId="271FEFE9"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63F64254"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28252ACB" w14:textId="657B7554" w:rsidR="008308EE"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647D17C" w14:textId="77777777"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58566115"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34E768F1" w14:textId="795B7FEE"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426" w:type="dxa"/>
            <w:tcBorders>
              <w:top w:val="single" w:sz="4" w:space="0" w:color="auto"/>
              <w:bottom w:val="single" w:sz="4" w:space="0" w:color="auto"/>
            </w:tcBorders>
          </w:tcPr>
          <w:p w14:paraId="42EE6184"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2CB1AC0F" w14:textId="4C3C5DFC"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722925E" w14:textId="4E1FDE0B"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C2A052E"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464217EA" w14:textId="77777777" w:rsidR="008308EE" w:rsidRDefault="008308EE" w:rsidP="00C046D3">
            <w:pPr>
              <w:autoSpaceDE w:val="0"/>
              <w:autoSpaceDN w:val="0"/>
              <w:adjustRightInd w:val="0"/>
              <w:snapToGrid w:val="0"/>
              <w:spacing w:line="240" w:lineRule="exact"/>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6AFFE6CD" w14:textId="7B54EDA0" w:rsidR="00C046D3" w:rsidRPr="00C046D3" w:rsidRDefault="00C046D3" w:rsidP="00C046D3">
            <w:pPr>
              <w:autoSpaceDE w:val="0"/>
              <w:autoSpaceDN w:val="0"/>
              <w:adjustRightInd w:val="0"/>
              <w:snapToGrid w:val="0"/>
              <w:spacing w:line="240" w:lineRule="exact"/>
              <w:jc w:val="lef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7310B8A" w14:textId="709C5415"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38528EEF"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4455EE99" w14:textId="160B365B"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D75ADE0"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2FAF443E" w14:textId="3F9475BD"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123157D5" w14:textId="52CF9B64"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066388C9"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08BA512A" w14:textId="5B571583"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283" w:type="dxa"/>
            <w:tcBorders>
              <w:bottom w:val="single" w:sz="4" w:space="0" w:color="auto"/>
              <w:right w:val="single" w:sz="12" w:space="0" w:color="auto"/>
            </w:tcBorders>
            <w:vAlign w:val="center"/>
          </w:tcPr>
          <w:p w14:paraId="6EC87672" w14:textId="77777777" w:rsidR="008308EE" w:rsidRPr="00594E92" w:rsidRDefault="008308EE"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1B74EA7A" w14:textId="77777777" w:rsidR="008308EE" w:rsidRPr="00594E92" w:rsidRDefault="008308EE"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6F5415EC" w14:textId="77777777" w:rsidR="008308EE" w:rsidRPr="00594E92" w:rsidRDefault="008308EE"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07D9E324" w14:textId="77777777" w:rsidR="008308EE" w:rsidRPr="00594E92" w:rsidRDefault="008308EE" w:rsidP="002F26CF">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Cs w:val="18"/>
              </w:rPr>
              <w:t>d</w:t>
            </w:r>
          </w:p>
        </w:tc>
      </w:tr>
      <w:tr w:rsidR="00B01DE0" w:rsidRPr="00594E92" w14:paraId="2A0BB53A" w14:textId="77777777" w:rsidTr="00C046D3">
        <w:trPr>
          <w:cantSplit/>
          <w:trHeight w:val="3640"/>
        </w:trPr>
        <w:tc>
          <w:tcPr>
            <w:tcW w:w="281" w:type="dxa"/>
            <w:vMerge/>
            <w:tcBorders>
              <w:left w:val="single" w:sz="12" w:space="0" w:color="auto"/>
              <w:bottom w:val="single" w:sz="4" w:space="0" w:color="auto"/>
            </w:tcBorders>
            <w:textDirection w:val="tbRlV"/>
            <w:vAlign w:val="center"/>
          </w:tcPr>
          <w:p w14:paraId="390B7613" w14:textId="77777777" w:rsidR="00B01DE0" w:rsidRPr="00594E92" w:rsidRDefault="00B01DE0" w:rsidP="00B01DE0">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4" w:space="0" w:color="auto"/>
            </w:tcBorders>
            <w:vAlign w:val="center"/>
          </w:tcPr>
          <w:p w14:paraId="07BD93F8" w14:textId="77777777" w:rsidR="00B01DE0" w:rsidRPr="00E234D8" w:rsidRDefault="00B01DE0" w:rsidP="00B01DE0">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tcBorders>
              <w:bottom w:val="single" w:sz="4" w:space="0" w:color="auto"/>
            </w:tcBorders>
            <w:textDirection w:val="tbRlV"/>
          </w:tcPr>
          <w:p w14:paraId="0EE23523" w14:textId="77777777" w:rsidR="00B01DE0" w:rsidRPr="00E234D8" w:rsidRDefault="00B01DE0" w:rsidP="00B01DE0">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p>
        </w:tc>
        <w:tc>
          <w:tcPr>
            <w:tcW w:w="1417" w:type="dxa"/>
            <w:tcBorders>
              <w:bottom w:val="single" w:sz="4" w:space="0" w:color="auto"/>
            </w:tcBorders>
            <w:vAlign w:val="center"/>
          </w:tcPr>
          <w:p w14:paraId="721B22F4" w14:textId="49B98441" w:rsidR="00B01DE0" w:rsidRPr="00FF615D" w:rsidRDefault="00B01DE0" w:rsidP="00B01DE0">
            <w:pPr>
              <w:autoSpaceDE w:val="0"/>
              <w:autoSpaceDN w:val="0"/>
              <w:adjustRightInd w:val="0"/>
              <w:spacing w:line="260" w:lineRule="exact"/>
              <w:jc w:val="left"/>
              <w:rPr>
                <w:rFonts w:ascii="Arial" w:eastAsia="游明朝" w:hAnsi="Arial" w:cs="Arial"/>
                <w:b/>
                <w:bCs/>
                <w:color w:val="000000"/>
                <w:kern w:val="0"/>
                <w:szCs w:val="18"/>
              </w:rPr>
            </w:pPr>
            <w:r w:rsidRPr="00FF615D">
              <w:rPr>
                <w:rFonts w:ascii="Arial" w:eastAsia="游明朝" w:hAnsi="Arial" w:cs="Arial"/>
                <w:b/>
                <w:bCs/>
                <w:color w:val="000000"/>
                <w:kern w:val="0"/>
                <w:szCs w:val="18"/>
              </w:rPr>
              <w:t xml:space="preserve">Lesson </w:t>
            </w:r>
            <w:r>
              <w:rPr>
                <w:rFonts w:ascii="Arial" w:eastAsia="游明朝" w:hAnsi="Arial" w:cs="Arial" w:hint="eastAsia"/>
                <w:b/>
                <w:bCs/>
                <w:color w:val="000000"/>
                <w:kern w:val="0"/>
                <w:szCs w:val="18"/>
              </w:rPr>
              <w:t>7</w:t>
            </w:r>
          </w:p>
          <w:p w14:paraId="171D415B" w14:textId="1447C1DC" w:rsidR="00B01DE0" w:rsidRPr="00FF615D" w:rsidRDefault="00B01DE0" w:rsidP="00B01DE0">
            <w:pPr>
              <w:autoSpaceDE w:val="0"/>
              <w:autoSpaceDN w:val="0"/>
              <w:adjustRightInd w:val="0"/>
              <w:spacing w:line="260" w:lineRule="exact"/>
              <w:jc w:val="left"/>
              <w:rPr>
                <w:rFonts w:ascii="Arial" w:eastAsia="游明朝" w:hAnsi="Arial" w:cs="Arial"/>
                <w:b/>
                <w:bCs/>
                <w:color w:val="000000"/>
                <w:kern w:val="0"/>
                <w:szCs w:val="18"/>
              </w:rPr>
            </w:pPr>
            <w:r>
              <w:rPr>
                <w:rFonts w:ascii="Arial" w:eastAsia="游明朝" w:hAnsi="Arial" w:cs="Arial" w:hint="eastAsia"/>
                <w:b/>
                <w:bCs/>
                <w:color w:val="000000"/>
                <w:kern w:val="0"/>
                <w:szCs w:val="18"/>
              </w:rPr>
              <w:t>T</w:t>
            </w:r>
            <w:r>
              <w:rPr>
                <w:rFonts w:ascii="Arial" w:eastAsia="游明朝" w:hAnsi="Arial" w:cs="Arial"/>
                <w:b/>
                <w:bCs/>
                <w:color w:val="000000"/>
                <w:kern w:val="0"/>
                <w:szCs w:val="18"/>
              </w:rPr>
              <w:t>h</w:t>
            </w:r>
            <w:r>
              <w:rPr>
                <w:rFonts w:ascii="Arial" w:eastAsia="游明朝" w:hAnsi="Arial" w:cs="Arial" w:hint="eastAsia"/>
                <w:b/>
                <w:bCs/>
                <w:color w:val="000000"/>
                <w:kern w:val="0"/>
                <w:szCs w:val="18"/>
              </w:rPr>
              <w:t>e Quiet Infrastructure</w:t>
            </w:r>
          </w:p>
        </w:tc>
        <w:tc>
          <w:tcPr>
            <w:tcW w:w="5122" w:type="dxa"/>
            <w:tcBorders>
              <w:bottom w:val="single" w:sz="4" w:space="0" w:color="auto"/>
            </w:tcBorders>
            <w:vAlign w:val="center"/>
          </w:tcPr>
          <w:p w14:paraId="25DDC7B0" w14:textId="77777777" w:rsidR="00B01DE0" w:rsidRPr="00C046D3" w:rsidRDefault="00B01DE0" w:rsidP="00B01DE0">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〈聞くこと〉</w:t>
            </w:r>
          </w:p>
          <w:p w14:paraId="25236878" w14:textId="1979EC56" w:rsidR="00B01DE0" w:rsidRPr="00C046D3" w:rsidRDefault="00B01DE0" w:rsidP="00B01DE0">
            <w:pPr>
              <w:autoSpaceDE w:val="0"/>
              <w:autoSpaceDN w:val="0"/>
              <w:adjustRightInd w:val="0"/>
              <w:snapToGrid w:val="0"/>
              <w:spacing w:line="240" w:lineRule="exact"/>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Pr>
                <w:rFonts w:ascii="游明朝" w:eastAsia="游明朝" w:hAnsi="游明朝" w:hint="eastAsia"/>
                <w:color w:val="000000"/>
                <w:kern w:val="0"/>
                <w:sz w:val="16"/>
                <w:szCs w:val="16"/>
              </w:rPr>
              <w:t>郵便局での会話と，運河についてのニュース</w:t>
            </w:r>
            <w:r w:rsidRPr="00C046D3">
              <w:rPr>
                <w:rFonts w:ascii="游明朝" w:eastAsia="游明朝" w:hAnsi="游明朝" w:hint="eastAsia"/>
                <w:color w:val="000000"/>
                <w:kern w:val="0"/>
                <w:sz w:val="16"/>
                <w:szCs w:val="16"/>
              </w:rPr>
              <w:t>を聞き取</w:t>
            </w:r>
            <w:r>
              <w:rPr>
                <w:rFonts w:ascii="游明朝" w:eastAsia="游明朝" w:hAnsi="游明朝" w:hint="eastAsia"/>
                <w:color w:val="000000"/>
                <w:kern w:val="0"/>
                <w:sz w:val="16"/>
                <w:szCs w:val="16"/>
              </w:rPr>
              <w:t>り理解する</w:t>
            </w:r>
            <w:r w:rsidRPr="00C046D3">
              <w:rPr>
                <w:rFonts w:ascii="游明朝" w:eastAsia="游明朝" w:hAnsi="游明朝" w:hint="eastAsia"/>
                <w:color w:val="000000"/>
                <w:kern w:val="0"/>
                <w:sz w:val="16"/>
                <w:szCs w:val="16"/>
              </w:rPr>
              <w:t>。</w:t>
            </w:r>
          </w:p>
          <w:p w14:paraId="3DE2C883" w14:textId="77777777" w:rsidR="00B01DE0" w:rsidRPr="00C046D3" w:rsidRDefault="00B01DE0" w:rsidP="00B01DE0">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〈読むこと〉</w:t>
            </w:r>
          </w:p>
          <w:p w14:paraId="0CFD5670" w14:textId="20E74109" w:rsidR="00B01DE0" w:rsidRPr="00C046D3" w:rsidRDefault="00B01DE0" w:rsidP="00B01DE0">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Pr>
                <w:rFonts w:ascii="游明朝" w:eastAsia="游明朝" w:hAnsi="游明朝" w:hint="eastAsia"/>
                <w:color w:val="000000"/>
                <w:kern w:val="0"/>
                <w:sz w:val="16"/>
                <w:szCs w:val="16"/>
              </w:rPr>
              <w:t>The Box That Made the World Smaller</w:t>
            </w:r>
            <w:r w:rsidRPr="00C046D3">
              <w:rPr>
                <w:rFonts w:ascii="游明朝" w:eastAsia="游明朝" w:hAnsi="游明朝" w:hint="eastAsia"/>
                <w:color w:val="000000"/>
                <w:kern w:val="0"/>
                <w:sz w:val="16"/>
                <w:szCs w:val="16"/>
              </w:rPr>
              <w:t>を読み，概要や要点を理解する。</w:t>
            </w:r>
          </w:p>
          <w:p w14:paraId="0359365B" w14:textId="21BFF52B" w:rsidR="00B01DE0" w:rsidRPr="00C046D3" w:rsidRDefault="00B01DE0" w:rsidP="00B01DE0">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Pr>
                <w:rFonts w:ascii="游明朝" w:eastAsia="游明朝" w:hAnsi="游明朝" w:hint="eastAsia"/>
                <w:color w:val="000000"/>
                <w:kern w:val="0"/>
                <w:sz w:val="16"/>
                <w:szCs w:val="16"/>
              </w:rPr>
              <w:t>倒置，whatを用いた強調構文</w:t>
            </w:r>
            <w:r w:rsidRPr="00C046D3">
              <w:rPr>
                <w:rFonts w:ascii="游明朝" w:eastAsia="游明朝" w:hAnsi="游明朝" w:hint="eastAsia"/>
                <w:color w:val="000000"/>
                <w:kern w:val="0"/>
                <w:sz w:val="16"/>
                <w:szCs w:val="16"/>
              </w:rPr>
              <w:t>を用いた文の構造を理解する。</w:t>
            </w:r>
          </w:p>
          <w:p w14:paraId="1086E939" w14:textId="77777777" w:rsidR="00B01DE0" w:rsidRPr="00C046D3" w:rsidRDefault="00B01DE0" w:rsidP="00B01DE0">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〈話すこと[発表]〉</w:t>
            </w:r>
          </w:p>
          <w:p w14:paraId="22ADF0F9" w14:textId="399448AF" w:rsidR="00B01DE0" w:rsidRPr="00C046D3" w:rsidRDefault="00B01DE0" w:rsidP="00B01DE0">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Pr>
                <w:rFonts w:ascii="游明朝" w:eastAsia="游明朝" w:hAnsi="游明朝" w:hint="eastAsia"/>
                <w:color w:val="000000"/>
                <w:kern w:val="0"/>
                <w:sz w:val="16"/>
                <w:szCs w:val="16"/>
              </w:rPr>
              <w:t>The Box That Made the World Smaller</w:t>
            </w:r>
            <w:r w:rsidRPr="00C046D3">
              <w:rPr>
                <w:rFonts w:ascii="游明朝" w:eastAsia="游明朝" w:hAnsi="游明朝" w:hint="eastAsia"/>
                <w:color w:val="000000"/>
                <w:kern w:val="0"/>
                <w:sz w:val="16"/>
                <w:szCs w:val="16"/>
              </w:rPr>
              <w:t>の内容についてリテリングを行う。</w:t>
            </w:r>
          </w:p>
          <w:p w14:paraId="06023BF4" w14:textId="77777777" w:rsidR="00B01DE0" w:rsidRPr="00C046D3" w:rsidRDefault="00B01DE0" w:rsidP="00B01DE0">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〈話すこと[やり取り]〉</w:t>
            </w:r>
          </w:p>
          <w:p w14:paraId="1EC2BBA9" w14:textId="7E22B6F5" w:rsidR="00B01DE0" w:rsidRPr="00C046D3" w:rsidRDefault="00B01DE0" w:rsidP="00B01DE0">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C046D3">
              <w:rPr>
                <w:rFonts w:ascii="游明朝" w:eastAsia="游明朝" w:hAnsi="游明朝" w:hint="eastAsia"/>
                <w:color w:val="000000"/>
                <w:kern w:val="0"/>
                <w:sz w:val="16"/>
                <w:szCs w:val="16"/>
              </w:rPr>
              <w:t>・</w:t>
            </w:r>
            <w:r>
              <w:rPr>
                <w:rFonts w:ascii="游明朝" w:eastAsia="游明朝" w:hAnsi="游明朝" w:hint="eastAsia"/>
                <w:color w:val="000000"/>
                <w:kern w:val="0"/>
                <w:sz w:val="16"/>
                <w:szCs w:val="16"/>
              </w:rPr>
              <w:t>世界で起こっている飢餓に対して，どう対処すべきか話し合う。</w:t>
            </w:r>
          </w:p>
          <w:p w14:paraId="2FA608D4" w14:textId="77777777" w:rsidR="00B01DE0" w:rsidRPr="00C046D3" w:rsidRDefault="00B01DE0" w:rsidP="00B01DE0">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〈書くこと〉</w:t>
            </w:r>
          </w:p>
          <w:p w14:paraId="5860F807" w14:textId="7610B9C6" w:rsidR="00B01DE0" w:rsidRPr="00C046D3" w:rsidRDefault="00B01DE0" w:rsidP="00B01DE0">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Pr>
                <w:rFonts w:ascii="游明朝" w:eastAsia="游明朝" w:hAnsi="游明朝" w:hint="eastAsia"/>
                <w:color w:val="000000"/>
                <w:kern w:val="0"/>
                <w:sz w:val="16"/>
                <w:szCs w:val="16"/>
              </w:rPr>
              <w:t>・世界で起こっている飢餓に対して，どう対処すべきか書く</w:t>
            </w:r>
            <w:r w:rsidRPr="00C046D3">
              <w:rPr>
                <w:rFonts w:ascii="游明朝" w:eastAsia="游明朝" w:hAnsi="游明朝" w:hint="eastAsia"/>
                <w:color w:val="000000"/>
                <w:kern w:val="0"/>
                <w:sz w:val="16"/>
                <w:szCs w:val="16"/>
              </w:rPr>
              <w:t>。</w:t>
            </w:r>
          </w:p>
        </w:tc>
        <w:tc>
          <w:tcPr>
            <w:tcW w:w="425" w:type="dxa"/>
            <w:tcBorders>
              <w:top w:val="single" w:sz="4" w:space="0" w:color="auto"/>
              <w:bottom w:val="single" w:sz="4" w:space="0" w:color="auto"/>
            </w:tcBorders>
          </w:tcPr>
          <w:p w14:paraId="55899FA3"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5DDCD49F"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16C96802" w14:textId="7AB3C6C1"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3AB41BA"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47A7C248" w14:textId="666E61CF"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1E682E53"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09D52EC8" w14:textId="77777777" w:rsidR="00B01DE0" w:rsidRPr="00C046D3" w:rsidRDefault="00B01DE0" w:rsidP="00B01DE0">
            <w:pPr>
              <w:autoSpaceDE w:val="0"/>
              <w:autoSpaceDN w:val="0"/>
              <w:adjustRightInd w:val="0"/>
              <w:snapToGrid w:val="0"/>
              <w:spacing w:line="240" w:lineRule="exact"/>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90C3D56"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4433BD96"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542320F"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70FB5CB1"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159C2DCA"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515B834"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1B1818AF" w14:textId="01714865"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tcPr>
          <w:p w14:paraId="00B99C78"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6BB46AE1"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037517EE"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E23AA8D"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7952B9B0"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5AA864D"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29EF316F" w14:textId="02B0F10B" w:rsidR="00B01DE0" w:rsidRPr="00C046D3" w:rsidRDefault="00B01DE0" w:rsidP="00B01DE0">
            <w:pPr>
              <w:autoSpaceDE w:val="0"/>
              <w:autoSpaceDN w:val="0"/>
              <w:adjustRightInd w:val="0"/>
              <w:snapToGrid w:val="0"/>
              <w:spacing w:line="240" w:lineRule="exact"/>
              <w:jc w:val="left"/>
              <w:rPr>
                <w:rFonts w:ascii="游明朝" w:eastAsia="游明朝" w:hAnsi="游明朝"/>
                <w:color w:val="000000"/>
                <w:kern w:val="0"/>
                <w:sz w:val="16"/>
                <w:szCs w:val="16"/>
              </w:rPr>
            </w:pPr>
          </w:p>
          <w:p w14:paraId="584833BC"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64F586EA"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A45B41F"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1F1BDF6E"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0B575475"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04FC9A6"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0677B9E2" w14:textId="7FF7A12B"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tcBorders>
              <w:top w:val="single" w:sz="4" w:space="0" w:color="auto"/>
              <w:bottom w:val="single" w:sz="4" w:space="0" w:color="auto"/>
            </w:tcBorders>
          </w:tcPr>
          <w:p w14:paraId="10959360"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5543746F"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17D6A6C2"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20C8318D"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3B21B63B"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1758BE44"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4287FF75" w14:textId="77777777" w:rsidR="00B01DE0" w:rsidRPr="00C046D3" w:rsidRDefault="00B01DE0" w:rsidP="00B01DE0">
            <w:pPr>
              <w:autoSpaceDE w:val="0"/>
              <w:autoSpaceDN w:val="0"/>
              <w:adjustRightInd w:val="0"/>
              <w:snapToGrid w:val="0"/>
              <w:spacing w:line="240" w:lineRule="exact"/>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66013A7"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5EDED9F0"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265BB829"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27B4CCEB"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5E262CE9"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995C2CE"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3A22D171" w14:textId="015F42B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283" w:type="dxa"/>
            <w:tcBorders>
              <w:bottom w:val="single" w:sz="4" w:space="0" w:color="auto"/>
              <w:right w:val="single" w:sz="12" w:space="0" w:color="auto"/>
            </w:tcBorders>
            <w:vAlign w:val="center"/>
          </w:tcPr>
          <w:p w14:paraId="0B9B81D1" w14:textId="77777777" w:rsidR="00B01DE0" w:rsidRPr="00594E92" w:rsidRDefault="00B01DE0" w:rsidP="00B01DE0">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67CFE1CD" w14:textId="77777777" w:rsidR="00B01DE0" w:rsidRPr="00594E92" w:rsidRDefault="00B01DE0" w:rsidP="00B01DE0">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2D165C20" w14:textId="77777777" w:rsidR="00B01DE0" w:rsidRPr="00594E92" w:rsidRDefault="00B01DE0" w:rsidP="00B01DE0">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64C9BAAF" w14:textId="4DD90B9E" w:rsidR="00B01DE0" w:rsidRPr="00594E92" w:rsidRDefault="00B01DE0" w:rsidP="00B01DE0">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B01DE0" w:rsidRPr="00594E92" w14:paraId="761BD751" w14:textId="77777777" w:rsidTr="00C046D3">
        <w:trPr>
          <w:cantSplit/>
          <w:trHeight w:val="3103"/>
        </w:trPr>
        <w:tc>
          <w:tcPr>
            <w:tcW w:w="281" w:type="dxa"/>
            <w:vMerge/>
            <w:tcBorders>
              <w:left w:val="single" w:sz="12" w:space="0" w:color="auto"/>
              <w:bottom w:val="single" w:sz="4" w:space="0" w:color="auto"/>
            </w:tcBorders>
            <w:textDirection w:val="tbRlV"/>
            <w:vAlign w:val="center"/>
          </w:tcPr>
          <w:p w14:paraId="4DD3A13F" w14:textId="77777777" w:rsidR="00B01DE0" w:rsidRPr="00594E92" w:rsidRDefault="00B01DE0" w:rsidP="00B01DE0">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4" w:space="0" w:color="auto"/>
            </w:tcBorders>
            <w:vAlign w:val="center"/>
          </w:tcPr>
          <w:p w14:paraId="4ADDC3AE" w14:textId="77777777" w:rsidR="00B01DE0" w:rsidRPr="00E234D8" w:rsidRDefault="00B01DE0" w:rsidP="00B01DE0">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tcBorders>
              <w:bottom w:val="single" w:sz="4" w:space="0" w:color="auto"/>
            </w:tcBorders>
            <w:textDirection w:val="tbRlV"/>
          </w:tcPr>
          <w:p w14:paraId="38A8C33A" w14:textId="77777777" w:rsidR="00B01DE0" w:rsidRPr="00E234D8" w:rsidRDefault="00B01DE0" w:rsidP="00B01DE0">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p>
        </w:tc>
        <w:tc>
          <w:tcPr>
            <w:tcW w:w="1417" w:type="dxa"/>
            <w:tcBorders>
              <w:bottom w:val="single" w:sz="4" w:space="0" w:color="auto"/>
            </w:tcBorders>
            <w:vAlign w:val="center"/>
          </w:tcPr>
          <w:p w14:paraId="5958FCAD" w14:textId="06447DD6" w:rsidR="00B01DE0" w:rsidRPr="00FF615D" w:rsidRDefault="00B01DE0" w:rsidP="00B01DE0">
            <w:pPr>
              <w:autoSpaceDE w:val="0"/>
              <w:autoSpaceDN w:val="0"/>
              <w:adjustRightInd w:val="0"/>
              <w:spacing w:line="260" w:lineRule="exact"/>
              <w:jc w:val="left"/>
              <w:rPr>
                <w:rFonts w:ascii="Arial" w:eastAsia="游明朝" w:hAnsi="Arial" w:cs="Arial"/>
                <w:b/>
                <w:bCs/>
                <w:color w:val="000000"/>
                <w:kern w:val="0"/>
                <w:szCs w:val="18"/>
              </w:rPr>
            </w:pPr>
            <w:r w:rsidRPr="00FF615D">
              <w:rPr>
                <w:rFonts w:ascii="Arial" w:eastAsia="游明朝" w:hAnsi="Arial" w:cs="Arial"/>
                <w:b/>
                <w:bCs/>
                <w:color w:val="000000"/>
                <w:kern w:val="0"/>
                <w:szCs w:val="18"/>
              </w:rPr>
              <w:t xml:space="preserve">Lesson </w:t>
            </w:r>
            <w:r>
              <w:rPr>
                <w:rFonts w:ascii="Arial" w:eastAsia="游明朝" w:hAnsi="Arial" w:cs="Arial" w:hint="eastAsia"/>
                <w:b/>
                <w:bCs/>
                <w:color w:val="000000"/>
                <w:kern w:val="0"/>
                <w:szCs w:val="18"/>
              </w:rPr>
              <w:t>8</w:t>
            </w:r>
          </w:p>
          <w:p w14:paraId="3D5659D1" w14:textId="2090B26A" w:rsidR="00B01DE0" w:rsidRPr="00744211" w:rsidRDefault="00B01DE0" w:rsidP="00B01DE0">
            <w:pPr>
              <w:autoSpaceDE w:val="0"/>
              <w:autoSpaceDN w:val="0"/>
              <w:adjustRightInd w:val="0"/>
              <w:spacing w:line="260" w:lineRule="exact"/>
              <w:jc w:val="left"/>
              <w:rPr>
                <w:rFonts w:ascii="Arial" w:eastAsia="游明朝" w:hAnsi="Arial" w:cs="Arial"/>
                <w:color w:val="000000"/>
                <w:kern w:val="0"/>
                <w:szCs w:val="18"/>
              </w:rPr>
            </w:pPr>
            <w:r>
              <w:rPr>
                <w:rFonts w:ascii="Arial" w:eastAsia="游明朝" w:hAnsi="Arial" w:cs="Arial" w:hint="eastAsia"/>
                <w:color w:val="000000"/>
                <w:kern w:val="0"/>
                <w:szCs w:val="18"/>
              </w:rPr>
              <w:t>Cultures around the W</w:t>
            </w:r>
            <w:r>
              <w:rPr>
                <w:rFonts w:ascii="Arial" w:eastAsia="游明朝" w:hAnsi="Arial" w:cs="Arial"/>
                <w:color w:val="000000"/>
                <w:kern w:val="0"/>
                <w:szCs w:val="18"/>
              </w:rPr>
              <w:t>o</w:t>
            </w:r>
            <w:r>
              <w:rPr>
                <w:rFonts w:ascii="Arial" w:eastAsia="游明朝" w:hAnsi="Arial" w:cs="Arial" w:hint="eastAsia"/>
                <w:color w:val="000000"/>
                <w:kern w:val="0"/>
                <w:szCs w:val="18"/>
              </w:rPr>
              <w:t>rld</w:t>
            </w:r>
          </w:p>
        </w:tc>
        <w:tc>
          <w:tcPr>
            <w:tcW w:w="5122" w:type="dxa"/>
            <w:tcBorders>
              <w:bottom w:val="single" w:sz="4" w:space="0" w:color="auto"/>
            </w:tcBorders>
          </w:tcPr>
          <w:p w14:paraId="189BE3D1" w14:textId="77777777" w:rsidR="00B01DE0" w:rsidRPr="00C046D3" w:rsidRDefault="00B01DE0" w:rsidP="00B01DE0">
            <w:pPr>
              <w:autoSpaceDE w:val="0"/>
              <w:autoSpaceDN w:val="0"/>
              <w:adjustRightInd w:val="0"/>
              <w:snapToGrid w:val="0"/>
              <w:spacing w:line="240" w:lineRule="exac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〈聞くこと〉</w:t>
            </w:r>
          </w:p>
          <w:p w14:paraId="4A1BFE59" w14:textId="2CF1F4A6" w:rsidR="00B01DE0" w:rsidRPr="00C046D3" w:rsidRDefault="00B01DE0" w:rsidP="00B01DE0">
            <w:pPr>
              <w:autoSpaceDE w:val="0"/>
              <w:autoSpaceDN w:val="0"/>
              <w:adjustRightInd w:val="0"/>
              <w:snapToGrid w:val="0"/>
              <w:spacing w:line="240" w:lineRule="exact"/>
              <w:ind w:left="157" w:hangingChars="100" w:hanging="157"/>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Pr>
                <w:rFonts w:ascii="游明朝" w:eastAsia="游明朝" w:hAnsi="游明朝" w:hint="eastAsia"/>
                <w:color w:val="000000"/>
                <w:kern w:val="0"/>
                <w:sz w:val="16"/>
                <w:szCs w:val="16"/>
              </w:rPr>
              <w:t>待ち合わせに遅れた生徒の会話と，時間</w:t>
            </w:r>
            <w:r w:rsidR="00F44022">
              <w:rPr>
                <w:rFonts w:ascii="游明朝" w:eastAsia="游明朝" w:hAnsi="游明朝" w:hint="eastAsia"/>
                <w:color w:val="000000"/>
                <w:kern w:val="0"/>
                <w:sz w:val="16"/>
                <w:szCs w:val="16"/>
              </w:rPr>
              <w:t>感覚</w:t>
            </w:r>
            <w:r>
              <w:rPr>
                <w:rFonts w:ascii="游明朝" w:eastAsia="游明朝" w:hAnsi="游明朝" w:hint="eastAsia"/>
                <w:color w:val="000000"/>
                <w:kern w:val="0"/>
                <w:sz w:val="16"/>
                <w:szCs w:val="16"/>
              </w:rPr>
              <w:t>についての講義を聞き取り理解する</w:t>
            </w:r>
            <w:r w:rsidRPr="00C046D3">
              <w:rPr>
                <w:rFonts w:ascii="游明朝" w:eastAsia="游明朝" w:hAnsi="游明朝" w:hint="eastAsia"/>
                <w:color w:val="000000"/>
                <w:kern w:val="0"/>
                <w:sz w:val="16"/>
                <w:szCs w:val="16"/>
              </w:rPr>
              <w:t>。</w:t>
            </w:r>
          </w:p>
          <w:p w14:paraId="2EF96C48" w14:textId="77777777" w:rsidR="00B01DE0" w:rsidRPr="00C046D3" w:rsidRDefault="00B01DE0" w:rsidP="00B01DE0">
            <w:pPr>
              <w:autoSpaceDE w:val="0"/>
              <w:autoSpaceDN w:val="0"/>
              <w:adjustRightInd w:val="0"/>
              <w:snapToGrid w:val="0"/>
              <w:spacing w:line="240" w:lineRule="exac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〈読むこと〉</w:t>
            </w:r>
          </w:p>
          <w:p w14:paraId="31BBD8BA" w14:textId="60CFB19A"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Pr>
                <w:rFonts w:ascii="游明朝" w:eastAsia="游明朝" w:hAnsi="游明朝" w:hint="eastAsia"/>
                <w:color w:val="000000"/>
                <w:kern w:val="0"/>
                <w:sz w:val="16"/>
                <w:szCs w:val="16"/>
              </w:rPr>
              <w:t>The Culture Map</w:t>
            </w:r>
            <w:r w:rsidRPr="00C046D3">
              <w:rPr>
                <w:rFonts w:ascii="游明朝" w:eastAsia="游明朝" w:hAnsi="游明朝" w:hint="eastAsia"/>
                <w:color w:val="000000"/>
                <w:kern w:val="0"/>
                <w:sz w:val="16"/>
                <w:szCs w:val="16"/>
              </w:rPr>
              <w:t>を読み，概要や要点を理解する。</w:t>
            </w:r>
          </w:p>
          <w:p w14:paraId="0E7637DB" w14:textId="6E77FF74" w:rsidR="00B01DE0" w:rsidRPr="00C046D3" w:rsidRDefault="00B01DE0" w:rsidP="00B01DE0">
            <w:pPr>
              <w:autoSpaceDE w:val="0"/>
              <w:autoSpaceDN w:val="0"/>
              <w:adjustRightInd w:val="0"/>
              <w:snapToGrid w:val="0"/>
              <w:spacing w:line="240" w:lineRule="exact"/>
              <w:ind w:left="157" w:hangingChars="100" w:hanging="157"/>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Pr>
                <w:rFonts w:ascii="游明朝" w:eastAsia="游明朝" w:hAnsi="游明朝" w:hint="eastAsia"/>
                <w:color w:val="000000"/>
                <w:kern w:val="0"/>
                <w:sz w:val="16"/>
                <w:szCs w:val="16"/>
              </w:rPr>
              <w:t>形式目的語のit，対応する能動態を持たない受動分を含んだ</w:t>
            </w:r>
            <w:r w:rsidRPr="00C046D3">
              <w:rPr>
                <w:rFonts w:ascii="游明朝" w:eastAsia="游明朝" w:hAnsi="游明朝" w:hint="eastAsia"/>
                <w:color w:val="000000"/>
                <w:kern w:val="0"/>
                <w:sz w:val="16"/>
                <w:szCs w:val="16"/>
              </w:rPr>
              <w:t>文の構造を理解する。</w:t>
            </w:r>
          </w:p>
          <w:p w14:paraId="68498FB1" w14:textId="77777777" w:rsidR="00B01DE0" w:rsidRPr="00C046D3" w:rsidRDefault="00B01DE0" w:rsidP="00B01DE0">
            <w:pPr>
              <w:autoSpaceDE w:val="0"/>
              <w:autoSpaceDN w:val="0"/>
              <w:adjustRightInd w:val="0"/>
              <w:snapToGrid w:val="0"/>
              <w:spacing w:line="240" w:lineRule="exac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〈話すこと[発表]〉</w:t>
            </w:r>
          </w:p>
          <w:p w14:paraId="691A6FE9" w14:textId="0AC3F5E4" w:rsidR="00B01DE0" w:rsidRDefault="00B01DE0" w:rsidP="00B01DE0">
            <w:pPr>
              <w:autoSpaceDE w:val="0"/>
              <w:autoSpaceDN w:val="0"/>
              <w:adjustRightInd w:val="0"/>
              <w:snapToGrid w:val="0"/>
              <w:spacing w:line="240" w:lineRule="exact"/>
              <w:ind w:left="157" w:hangingChars="100" w:hanging="157"/>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Pr>
                <w:rFonts w:ascii="游明朝" w:eastAsia="游明朝" w:hAnsi="游明朝" w:hint="eastAsia"/>
                <w:color w:val="000000"/>
                <w:kern w:val="0"/>
                <w:sz w:val="16"/>
                <w:szCs w:val="16"/>
              </w:rPr>
              <w:t>The Culture Map</w:t>
            </w:r>
            <w:r w:rsidRPr="00C046D3">
              <w:rPr>
                <w:rFonts w:ascii="游明朝" w:eastAsia="游明朝" w:hAnsi="游明朝" w:hint="eastAsia"/>
                <w:color w:val="000000"/>
                <w:kern w:val="0"/>
                <w:sz w:val="16"/>
                <w:szCs w:val="16"/>
              </w:rPr>
              <w:t>の内容についてリテリングを行う。</w:t>
            </w:r>
          </w:p>
          <w:p w14:paraId="42512CAB" w14:textId="79D5F37A" w:rsidR="00B01DE0" w:rsidRPr="00C046D3" w:rsidRDefault="00B01DE0" w:rsidP="00B01DE0">
            <w:pPr>
              <w:autoSpaceDE w:val="0"/>
              <w:autoSpaceDN w:val="0"/>
              <w:adjustRightInd w:val="0"/>
              <w:snapToGrid w:val="0"/>
              <w:spacing w:line="240" w:lineRule="exact"/>
              <w:ind w:left="157" w:hangingChars="100" w:hanging="157"/>
              <w:rPr>
                <w:rFonts w:ascii="游明朝" w:eastAsia="游明朝" w:hAnsi="游明朝"/>
                <w:color w:val="000000"/>
                <w:kern w:val="0"/>
                <w:sz w:val="16"/>
                <w:szCs w:val="16"/>
              </w:rPr>
            </w:pPr>
            <w:r>
              <w:rPr>
                <w:rFonts w:ascii="游明朝" w:eastAsia="游明朝" w:hAnsi="游明朝" w:hint="eastAsia"/>
                <w:color w:val="000000"/>
                <w:kern w:val="0"/>
                <w:sz w:val="16"/>
                <w:szCs w:val="16"/>
              </w:rPr>
              <w:t>・海外の生徒の質問に答えるためのビデオメッセージを</w:t>
            </w:r>
            <w:r w:rsidR="00E660F7">
              <w:rPr>
                <w:rFonts w:ascii="游明朝" w:eastAsia="游明朝" w:hAnsi="游明朝" w:hint="eastAsia"/>
                <w:color w:val="000000"/>
                <w:kern w:val="0"/>
                <w:sz w:val="16"/>
                <w:szCs w:val="16"/>
              </w:rPr>
              <w:t>作成</w:t>
            </w:r>
            <w:r>
              <w:rPr>
                <w:rFonts w:ascii="游明朝" w:eastAsia="游明朝" w:hAnsi="游明朝" w:hint="eastAsia"/>
                <w:color w:val="000000"/>
                <w:kern w:val="0"/>
                <w:sz w:val="16"/>
                <w:szCs w:val="16"/>
              </w:rPr>
              <w:t>する</w:t>
            </w:r>
            <w:r w:rsidR="00E660F7">
              <w:rPr>
                <w:rFonts w:ascii="游明朝" w:eastAsia="游明朝" w:hAnsi="游明朝" w:hint="eastAsia"/>
                <w:color w:val="000000"/>
                <w:kern w:val="0"/>
                <w:sz w:val="16"/>
                <w:szCs w:val="16"/>
              </w:rPr>
              <w:t>ことができる</w:t>
            </w:r>
            <w:r>
              <w:rPr>
                <w:rFonts w:ascii="游明朝" w:eastAsia="游明朝" w:hAnsi="游明朝" w:hint="eastAsia"/>
                <w:color w:val="000000"/>
                <w:kern w:val="0"/>
                <w:sz w:val="16"/>
                <w:szCs w:val="16"/>
              </w:rPr>
              <w:t>。</w:t>
            </w:r>
          </w:p>
          <w:p w14:paraId="705C3E27" w14:textId="0DA596EE" w:rsidR="00B01DE0" w:rsidRPr="00C046D3" w:rsidRDefault="00B01DE0" w:rsidP="00B01DE0">
            <w:pPr>
              <w:autoSpaceDE w:val="0"/>
              <w:autoSpaceDN w:val="0"/>
              <w:adjustRightInd w:val="0"/>
              <w:snapToGrid w:val="0"/>
              <w:spacing w:line="240" w:lineRule="exact"/>
              <w:ind w:left="157" w:hangingChars="100" w:hanging="157"/>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〈話すこと[やり取り]〉</w:t>
            </w:r>
          </w:p>
          <w:p w14:paraId="1DC9492B" w14:textId="6B46B1E4" w:rsidR="00B01DE0" w:rsidRPr="00C046D3" w:rsidRDefault="00B01DE0" w:rsidP="00B01DE0">
            <w:pPr>
              <w:autoSpaceDE w:val="0"/>
              <w:autoSpaceDN w:val="0"/>
              <w:adjustRightInd w:val="0"/>
              <w:snapToGrid w:val="0"/>
              <w:spacing w:line="240" w:lineRule="exact"/>
              <w:rPr>
                <w:rFonts w:ascii="BIZ UDPゴシック" w:eastAsia="BIZ UDPゴシック" w:hAnsi="BIZ UDPゴシック"/>
                <w:color w:val="000000"/>
                <w:kern w:val="0"/>
                <w:sz w:val="16"/>
                <w:szCs w:val="16"/>
              </w:rPr>
            </w:pPr>
            <w:r w:rsidRPr="00C046D3">
              <w:rPr>
                <w:rFonts w:ascii="游明朝" w:eastAsia="游明朝" w:hAnsi="游明朝" w:hint="eastAsia"/>
                <w:color w:val="000000"/>
                <w:kern w:val="0"/>
                <w:sz w:val="16"/>
                <w:szCs w:val="16"/>
              </w:rPr>
              <w:t>・</w:t>
            </w:r>
            <w:r w:rsidR="00F44022">
              <w:rPr>
                <w:rFonts w:ascii="游明朝" w:eastAsia="游明朝" w:hAnsi="游明朝" w:hint="eastAsia"/>
                <w:color w:val="000000"/>
                <w:kern w:val="0"/>
                <w:sz w:val="16"/>
                <w:szCs w:val="16"/>
              </w:rPr>
              <w:t>文化差について論じることがステレオタイプに繋がるか，</w:t>
            </w:r>
            <w:r>
              <w:rPr>
                <w:rFonts w:ascii="游明朝" w:eastAsia="游明朝" w:hAnsi="游明朝" w:hint="eastAsia"/>
                <w:color w:val="000000"/>
                <w:kern w:val="0"/>
                <w:sz w:val="16"/>
                <w:szCs w:val="16"/>
              </w:rPr>
              <w:t>話し合う</w:t>
            </w:r>
            <w:r w:rsidRPr="00C046D3">
              <w:rPr>
                <w:rFonts w:ascii="游明朝" w:eastAsia="游明朝" w:hAnsi="游明朝" w:hint="eastAsia"/>
                <w:color w:val="000000"/>
                <w:kern w:val="0"/>
                <w:sz w:val="16"/>
                <w:szCs w:val="16"/>
              </w:rPr>
              <w:t>。</w:t>
            </w:r>
          </w:p>
          <w:p w14:paraId="4E08B8C8" w14:textId="77777777" w:rsidR="00B01DE0" w:rsidRPr="00C046D3" w:rsidRDefault="00B01DE0" w:rsidP="00B01DE0">
            <w:pPr>
              <w:autoSpaceDE w:val="0"/>
              <w:autoSpaceDN w:val="0"/>
              <w:adjustRightInd w:val="0"/>
              <w:snapToGrid w:val="0"/>
              <w:spacing w:line="240" w:lineRule="exac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〈書くこと〉</w:t>
            </w:r>
          </w:p>
          <w:p w14:paraId="34C08749" w14:textId="3B383B8B" w:rsidR="00B01DE0" w:rsidRPr="00C046D3" w:rsidRDefault="00B01DE0" w:rsidP="00B01DE0">
            <w:pPr>
              <w:autoSpaceDE w:val="0"/>
              <w:autoSpaceDN w:val="0"/>
              <w:adjustRightInd w:val="0"/>
              <w:snapToGrid w:val="0"/>
              <w:spacing w:line="240" w:lineRule="exact"/>
              <w:rPr>
                <w:rFonts w:ascii="BIZ UDPゴシック" w:eastAsia="BIZ UDPゴシック" w:hAnsi="BIZ UDPゴシック"/>
                <w:color w:val="000000"/>
                <w:kern w:val="0"/>
                <w:sz w:val="16"/>
                <w:szCs w:val="16"/>
              </w:rPr>
            </w:pPr>
            <w:r w:rsidRPr="00C046D3">
              <w:rPr>
                <w:rFonts w:ascii="游明朝" w:eastAsia="游明朝" w:hAnsi="游明朝" w:hint="eastAsia"/>
                <w:color w:val="000000"/>
                <w:kern w:val="0"/>
                <w:sz w:val="16"/>
                <w:szCs w:val="16"/>
              </w:rPr>
              <w:t>・</w:t>
            </w:r>
            <w:r>
              <w:rPr>
                <w:rFonts w:ascii="游明朝" w:eastAsia="游明朝" w:hAnsi="游明朝" w:hint="eastAsia"/>
                <w:color w:val="000000"/>
                <w:kern w:val="0"/>
                <w:sz w:val="16"/>
                <w:szCs w:val="16"/>
              </w:rPr>
              <w:t>ビデオメッセージ</w:t>
            </w:r>
            <w:r w:rsidR="00D03FBA">
              <w:rPr>
                <w:rFonts w:ascii="游明朝" w:eastAsia="游明朝" w:hAnsi="游明朝" w:hint="eastAsia"/>
                <w:color w:val="000000"/>
                <w:kern w:val="0"/>
                <w:sz w:val="16"/>
                <w:szCs w:val="16"/>
              </w:rPr>
              <w:t>を作成</w:t>
            </w:r>
            <w:r w:rsidR="00001D0E">
              <w:rPr>
                <w:rFonts w:ascii="游明朝" w:eastAsia="游明朝" w:hAnsi="游明朝" w:hint="eastAsia"/>
                <w:color w:val="000000"/>
                <w:kern w:val="0"/>
                <w:sz w:val="16"/>
                <w:szCs w:val="16"/>
              </w:rPr>
              <w:t>す</w:t>
            </w:r>
            <w:r>
              <w:rPr>
                <w:rFonts w:ascii="游明朝" w:eastAsia="游明朝" w:hAnsi="游明朝" w:hint="eastAsia"/>
                <w:color w:val="000000"/>
                <w:kern w:val="0"/>
                <w:sz w:val="16"/>
                <w:szCs w:val="16"/>
              </w:rPr>
              <w:t>ためのアウトラインを考える</w:t>
            </w:r>
            <w:r w:rsidRPr="00C046D3">
              <w:rPr>
                <w:rFonts w:ascii="游明朝" w:eastAsia="游明朝" w:hAnsi="游明朝" w:hint="eastAsia"/>
                <w:color w:val="000000"/>
                <w:kern w:val="0"/>
                <w:sz w:val="16"/>
                <w:szCs w:val="16"/>
              </w:rPr>
              <w:t>。</w:t>
            </w:r>
          </w:p>
        </w:tc>
        <w:tc>
          <w:tcPr>
            <w:tcW w:w="425" w:type="dxa"/>
            <w:tcBorders>
              <w:top w:val="single" w:sz="4" w:space="0" w:color="auto"/>
              <w:bottom w:val="single" w:sz="4" w:space="0" w:color="auto"/>
            </w:tcBorders>
          </w:tcPr>
          <w:p w14:paraId="0C5E9275"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658B859C" w14:textId="67D909EC"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491A058"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4BC872B8" w14:textId="77777777" w:rsidR="00A5675F" w:rsidRPr="00C046D3" w:rsidRDefault="00A5675F" w:rsidP="00B01DE0">
            <w:pPr>
              <w:autoSpaceDE w:val="0"/>
              <w:autoSpaceDN w:val="0"/>
              <w:adjustRightInd w:val="0"/>
              <w:snapToGrid w:val="0"/>
              <w:spacing w:line="240" w:lineRule="exact"/>
              <w:rPr>
                <w:rFonts w:ascii="游明朝" w:eastAsia="游明朝" w:hAnsi="游明朝"/>
                <w:color w:val="000000"/>
                <w:kern w:val="0"/>
                <w:sz w:val="16"/>
                <w:szCs w:val="16"/>
              </w:rPr>
            </w:pPr>
          </w:p>
          <w:p w14:paraId="51C10E4F"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64ECB55" w14:textId="77777777" w:rsidR="00B01DE0" w:rsidRPr="00C046D3" w:rsidRDefault="00B01DE0" w:rsidP="00B01DE0">
            <w:pPr>
              <w:autoSpaceDE w:val="0"/>
              <w:autoSpaceDN w:val="0"/>
              <w:adjustRightInd w:val="0"/>
              <w:snapToGrid w:val="0"/>
              <w:spacing w:line="240" w:lineRule="exact"/>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7DB6587"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46D2CA61"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1FAAB904"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A0C752E"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888BFC0"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2A376120"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3DEDAC4" w14:textId="77777777" w:rsidR="00A5675F" w:rsidRDefault="00A5675F" w:rsidP="00B01DE0">
            <w:pPr>
              <w:autoSpaceDE w:val="0"/>
              <w:autoSpaceDN w:val="0"/>
              <w:adjustRightInd w:val="0"/>
              <w:snapToGrid w:val="0"/>
              <w:spacing w:line="240" w:lineRule="exact"/>
              <w:rPr>
                <w:rFonts w:ascii="游明朝" w:eastAsia="游明朝" w:hAnsi="游明朝"/>
                <w:color w:val="000000"/>
                <w:kern w:val="0"/>
                <w:sz w:val="16"/>
                <w:szCs w:val="16"/>
              </w:rPr>
            </w:pPr>
          </w:p>
          <w:p w14:paraId="5912C59F" w14:textId="71DE8303" w:rsidR="00A5675F" w:rsidRPr="00C046D3" w:rsidRDefault="00A5675F" w:rsidP="00B01DE0">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tcPr>
          <w:p w14:paraId="66FAAB5D"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2EE7C36E" w14:textId="23253F50"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C4110A1"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060A6AFD" w14:textId="77777777" w:rsidR="00A5675F" w:rsidRPr="00C046D3" w:rsidRDefault="00A5675F" w:rsidP="00B01DE0">
            <w:pPr>
              <w:autoSpaceDE w:val="0"/>
              <w:autoSpaceDN w:val="0"/>
              <w:adjustRightInd w:val="0"/>
              <w:snapToGrid w:val="0"/>
              <w:spacing w:line="240" w:lineRule="exact"/>
              <w:rPr>
                <w:rFonts w:ascii="游明朝" w:eastAsia="游明朝" w:hAnsi="游明朝"/>
                <w:color w:val="000000"/>
                <w:kern w:val="0"/>
                <w:sz w:val="16"/>
                <w:szCs w:val="16"/>
              </w:rPr>
            </w:pPr>
          </w:p>
          <w:p w14:paraId="3727B6C6"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99B8BF2" w14:textId="47DF8DC6" w:rsidR="00B01DE0" w:rsidRPr="00C046D3" w:rsidRDefault="00B01DE0" w:rsidP="00B01DE0">
            <w:pPr>
              <w:autoSpaceDE w:val="0"/>
              <w:autoSpaceDN w:val="0"/>
              <w:adjustRightInd w:val="0"/>
              <w:snapToGrid w:val="0"/>
              <w:spacing w:line="240" w:lineRule="exact"/>
              <w:jc w:val="left"/>
              <w:rPr>
                <w:rFonts w:ascii="游明朝" w:eastAsia="游明朝" w:hAnsi="游明朝"/>
                <w:color w:val="000000"/>
                <w:kern w:val="0"/>
                <w:sz w:val="16"/>
                <w:szCs w:val="16"/>
              </w:rPr>
            </w:pPr>
          </w:p>
          <w:p w14:paraId="2F54775D"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56740A51"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3CBCB5F8"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4962222"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3174BC1"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5650F568"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57AE042" w14:textId="77777777" w:rsidR="00A5675F" w:rsidRDefault="00A5675F" w:rsidP="00B01DE0">
            <w:pPr>
              <w:autoSpaceDE w:val="0"/>
              <w:autoSpaceDN w:val="0"/>
              <w:adjustRightInd w:val="0"/>
              <w:snapToGrid w:val="0"/>
              <w:spacing w:line="240" w:lineRule="exact"/>
              <w:rPr>
                <w:rFonts w:ascii="游明朝" w:eastAsia="游明朝" w:hAnsi="游明朝"/>
                <w:color w:val="000000"/>
                <w:kern w:val="0"/>
                <w:sz w:val="16"/>
                <w:szCs w:val="16"/>
              </w:rPr>
            </w:pPr>
          </w:p>
          <w:p w14:paraId="40345741" w14:textId="638EB33F" w:rsidR="00A5675F" w:rsidRPr="00C046D3" w:rsidRDefault="00A5675F" w:rsidP="00B01DE0">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tcBorders>
              <w:top w:val="single" w:sz="4" w:space="0" w:color="auto"/>
              <w:bottom w:val="single" w:sz="4" w:space="0" w:color="auto"/>
            </w:tcBorders>
          </w:tcPr>
          <w:p w14:paraId="70ECCF74"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6B6935E2" w14:textId="398CFDAE"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E45224D"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03617478" w14:textId="77777777" w:rsidR="00A5675F" w:rsidRPr="00C046D3" w:rsidRDefault="00A5675F" w:rsidP="00B01DE0">
            <w:pPr>
              <w:autoSpaceDE w:val="0"/>
              <w:autoSpaceDN w:val="0"/>
              <w:adjustRightInd w:val="0"/>
              <w:snapToGrid w:val="0"/>
              <w:spacing w:line="240" w:lineRule="exact"/>
              <w:rPr>
                <w:rFonts w:ascii="游明朝" w:eastAsia="游明朝" w:hAnsi="游明朝"/>
                <w:color w:val="000000"/>
                <w:kern w:val="0"/>
                <w:sz w:val="16"/>
                <w:szCs w:val="16"/>
              </w:rPr>
            </w:pPr>
          </w:p>
          <w:p w14:paraId="7D41BFE8"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E6C229D" w14:textId="77777777" w:rsidR="00B01DE0" w:rsidRPr="00C046D3" w:rsidRDefault="00B01DE0" w:rsidP="00B01DE0">
            <w:pPr>
              <w:autoSpaceDE w:val="0"/>
              <w:autoSpaceDN w:val="0"/>
              <w:adjustRightInd w:val="0"/>
              <w:snapToGrid w:val="0"/>
              <w:spacing w:line="240" w:lineRule="exact"/>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578BA46"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338EF615"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0E8357C7"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E9B1868"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09B3DF2"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5623DF13"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3AB84F8" w14:textId="77777777" w:rsidR="00A5675F" w:rsidRDefault="00A5675F" w:rsidP="00B01DE0">
            <w:pPr>
              <w:autoSpaceDE w:val="0"/>
              <w:autoSpaceDN w:val="0"/>
              <w:adjustRightInd w:val="0"/>
              <w:snapToGrid w:val="0"/>
              <w:spacing w:line="240" w:lineRule="exact"/>
              <w:rPr>
                <w:rFonts w:ascii="游明朝" w:eastAsia="游明朝" w:hAnsi="游明朝"/>
                <w:color w:val="000000"/>
                <w:kern w:val="0"/>
                <w:sz w:val="16"/>
                <w:szCs w:val="16"/>
              </w:rPr>
            </w:pPr>
          </w:p>
          <w:p w14:paraId="33042112" w14:textId="3C053239" w:rsidR="00A5675F" w:rsidRPr="00C046D3" w:rsidRDefault="00A5675F" w:rsidP="00B01DE0">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283" w:type="dxa"/>
            <w:tcBorders>
              <w:bottom w:val="single" w:sz="4" w:space="0" w:color="auto"/>
              <w:right w:val="single" w:sz="12" w:space="0" w:color="auto"/>
            </w:tcBorders>
            <w:vAlign w:val="center"/>
          </w:tcPr>
          <w:p w14:paraId="2E2DF3FC" w14:textId="77777777" w:rsidR="00B01DE0" w:rsidRPr="00594E92" w:rsidRDefault="00B01DE0" w:rsidP="00B01DE0">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33F5E489" w14:textId="77777777" w:rsidR="00B01DE0" w:rsidRPr="00594E92" w:rsidRDefault="00B01DE0" w:rsidP="00B01DE0">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7B4D3B60" w14:textId="77777777" w:rsidR="00B01DE0" w:rsidRPr="00594E92" w:rsidRDefault="00B01DE0" w:rsidP="00B01DE0">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40757BD1" w14:textId="5CEBC962" w:rsidR="00B01DE0" w:rsidRPr="00594E92" w:rsidRDefault="00B01DE0" w:rsidP="00B01DE0">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B01DE0" w:rsidRPr="00594E92" w14:paraId="34C3C1F9" w14:textId="77777777" w:rsidTr="00C046D3">
        <w:trPr>
          <w:cantSplit/>
          <w:trHeight w:val="1040"/>
        </w:trPr>
        <w:tc>
          <w:tcPr>
            <w:tcW w:w="281" w:type="dxa"/>
            <w:vMerge/>
            <w:tcBorders>
              <w:left w:val="single" w:sz="12" w:space="0" w:color="auto"/>
              <w:bottom w:val="single" w:sz="4" w:space="0" w:color="auto"/>
            </w:tcBorders>
            <w:textDirection w:val="tbRlV"/>
            <w:vAlign w:val="center"/>
          </w:tcPr>
          <w:p w14:paraId="4095C9C0" w14:textId="77777777" w:rsidR="00B01DE0" w:rsidRPr="00594E92" w:rsidRDefault="00B01DE0" w:rsidP="00B01DE0">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4" w:space="0" w:color="auto"/>
            </w:tcBorders>
            <w:vAlign w:val="center"/>
          </w:tcPr>
          <w:p w14:paraId="4D69B18D" w14:textId="0F263480" w:rsidR="00B01DE0" w:rsidRPr="00E234D8" w:rsidRDefault="00B01DE0" w:rsidP="00B01DE0">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tcBorders>
              <w:bottom w:val="single" w:sz="4" w:space="0" w:color="auto"/>
            </w:tcBorders>
            <w:vAlign w:val="center"/>
          </w:tcPr>
          <w:p w14:paraId="6ACD5027" w14:textId="77777777" w:rsidR="00B01DE0" w:rsidRPr="00594E92" w:rsidRDefault="00B01DE0" w:rsidP="00B01DE0">
            <w:pPr>
              <w:autoSpaceDE w:val="0"/>
              <w:autoSpaceDN w:val="0"/>
              <w:adjustRightInd w:val="0"/>
              <w:spacing w:line="260" w:lineRule="exact"/>
              <w:jc w:val="left"/>
              <w:rPr>
                <w:rFonts w:ascii="游明朝" w:eastAsia="游明朝" w:hAnsi="游明朝"/>
                <w:color w:val="000000"/>
                <w:kern w:val="0"/>
                <w:sz w:val="16"/>
                <w:szCs w:val="16"/>
              </w:rPr>
            </w:pPr>
          </w:p>
        </w:tc>
        <w:tc>
          <w:tcPr>
            <w:tcW w:w="1417" w:type="dxa"/>
            <w:tcBorders>
              <w:bottom w:val="single" w:sz="4" w:space="0" w:color="auto"/>
            </w:tcBorders>
            <w:vAlign w:val="center"/>
          </w:tcPr>
          <w:p w14:paraId="6188D184" w14:textId="77777777" w:rsidR="00B01DE0" w:rsidRPr="000440AC" w:rsidRDefault="00B01DE0" w:rsidP="00B01DE0">
            <w:pPr>
              <w:autoSpaceDE w:val="0"/>
              <w:autoSpaceDN w:val="0"/>
              <w:adjustRightInd w:val="0"/>
              <w:spacing w:line="260" w:lineRule="exact"/>
              <w:jc w:val="left"/>
              <w:rPr>
                <w:rFonts w:ascii="Arial" w:eastAsia="BIZ UDPゴシック" w:hAnsi="Arial" w:cs="Arial"/>
                <w:b/>
                <w:bCs/>
                <w:color w:val="000000"/>
                <w:kern w:val="0"/>
                <w:sz w:val="14"/>
                <w:szCs w:val="14"/>
              </w:rPr>
            </w:pPr>
            <w:r w:rsidRPr="000440AC">
              <w:rPr>
                <w:rFonts w:ascii="Arial" w:eastAsia="BIZ UDPゴシック" w:hAnsi="Arial" w:cs="Arial"/>
                <w:b/>
                <w:bCs/>
                <w:color w:val="000000"/>
                <w:kern w:val="0"/>
                <w:sz w:val="14"/>
                <w:szCs w:val="14"/>
              </w:rPr>
              <w:t xml:space="preserve">Further Reading </w:t>
            </w:r>
            <w:r w:rsidRPr="000440AC">
              <w:rPr>
                <w:rFonts w:ascii="Arial" w:eastAsia="BIZ UDPゴシック" w:hAnsi="Arial" w:cs="Arial"/>
                <w:b/>
                <w:bCs/>
                <w:color w:val="000000"/>
                <w:kern w:val="0"/>
                <w:sz w:val="14"/>
                <w:szCs w:val="14"/>
              </w:rPr>
              <w:t>２</w:t>
            </w:r>
          </w:p>
          <w:p w14:paraId="58DA9DC7" w14:textId="1330B686" w:rsidR="00B01DE0" w:rsidRPr="00FF615D" w:rsidRDefault="00B01DE0" w:rsidP="00B01DE0">
            <w:pPr>
              <w:autoSpaceDE w:val="0"/>
              <w:autoSpaceDN w:val="0"/>
              <w:adjustRightInd w:val="0"/>
              <w:spacing w:line="260" w:lineRule="exact"/>
              <w:jc w:val="left"/>
              <w:rPr>
                <w:rFonts w:ascii="Arial" w:eastAsia="游明朝" w:hAnsi="Arial" w:cs="Arial"/>
                <w:color w:val="000000"/>
                <w:kern w:val="0"/>
                <w:szCs w:val="18"/>
              </w:rPr>
            </w:pPr>
            <w:r>
              <w:rPr>
                <w:rFonts w:ascii="Arial" w:eastAsia="游明朝" w:hAnsi="Arial" w:cs="Arial" w:hint="eastAsia"/>
                <w:color w:val="000000"/>
                <w:kern w:val="0"/>
                <w:szCs w:val="18"/>
              </w:rPr>
              <w:t>Miss Moore Thought Otherwise</w:t>
            </w:r>
          </w:p>
        </w:tc>
        <w:tc>
          <w:tcPr>
            <w:tcW w:w="5122" w:type="dxa"/>
            <w:tcBorders>
              <w:bottom w:val="single" w:sz="4" w:space="0" w:color="auto"/>
            </w:tcBorders>
          </w:tcPr>
          <w:p w14:paraId="0041FA54" w14:textId="77777777" w:rsidR="00B01DE0" w:rsidRPr="00C046D3" w:rsidRDefault="00B01DE0" w:rsidP="00B01DE0">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〈読むこと〉</w:t>
            </w:r>
          </w:p>
          <w:p w14:paraId="0DC69DFA" w14:textId="79B352AB" w:rsidR="00B01DE0" w:rsidRPr="00C046D3" w:rsidRDefault="00B01DE0" w:rsidP="00A5675F">
            <w:pPr>
              <w:autoSpaceDE w:val="0"/>
              <w:autoSpaceDN w:val="0"/>
              <w:adjustRightInd w:val="0"/>
              <w:snapToGrid w:val="0"/>
              <w:spacing w:line="240" w:lineRule="exact"/>
              <w:ind w:left="157" w:hangingChars="100" w:hanging="157"/>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A5675F">
              <w:rPr>
                <w:rFonts w:ascii="游明朝" w:eastAsia="游明朝" w:hAnsi="游明朝" w:hint="eastAsia"/>
                <w:color w:val="000000"/>
                <w:kern w:val="0"/>
                <w:sz w:val="16"/>
                <w:szCs w:val="16"/>
              </w:rPr>
              <w:t>Miss Moore Thought Otherwise</w:t>
            </w:r>
            <w:r w:rsidRPr="00C046D3">
              <w:rPr>
                <w:rFonts w:ascii="游明朝" w:eastAsia="游明朝" w:hAnsi="游明朝" w:hint="eastAsia"/>
                <w:color w:val="000000"/>
                <w:kern w:val="0"/>
                <w:sz w:val="16"/>
                <w:szCs w:val="16"/>
              </w:rPr>
              <w:t>を読み，登場人物の心情を理解したり，</w:t>
            </w:r>
            <w:r w:rsidR="00A5675F">
              <w:rPr>
                <w:rFonts w:ascii="游明朝" w:eastAsia="游明朝" w:hAnsi="游明朝" w:hint="eastAsia"/>
                <w:color w:val="000000"/>
                <w:kern w:val="0"/>
                <w:sz w:val="16"/>
                <w:szCs w:val="16"/>
              </w:rPr>
              <w:t>ストーリー展開を理解したりする。</w:t>
            </w:r>
          </w:p>
          <w:p w14:paraId="08977092" w14:textId="77777777" w:rsidR="00B01DE0" w:rsidRPr="00C046D3" w:rsidRDefault="00B01DE0" w:rsidP="00B01DE0">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〈話すこと[発表]〉</w:t>
            </w:r>
          </w:p>
          <w:p w14:paraId="1AF0461F" w14:textId="4FB95F01"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A5675F">
              <w:rPr>
                <w:rFonts w:ascii="游明朝" w:eastAsia="游明朝" w:hAnsi="游明朝" w:hint="eastAsia"/>
                <w:color w:val="000000"/>
                <w:kern w:val="0"/>
                <w:sz w:val="16"/>
                <w:szCs w:val="16"/>
              </w:rPr>
              <w:t>Miss Moore Thought Otherwise</w:t>
            </w:r>
            <w:r w:rsidRPr="00C046D3">
              <w:rPr>
                <w:rFonts w:ascii="游明朝" w:eastAsia="游明朝" w:hAnsi="游明朝" w:hint="eastAsia"/>
                <w:color w:val="000000"/>
                <w:kern w:val="0"/>
                <w:sz w:val="16"/>
                <w:szCs w:val="16"/>
              </w:rPr>
              <w:t>の最も印象的だった場面を説明する。</w:t>
            </w:r>
          </w:p>
        </w:tc>
        <w:tc>
          <w:tcPr>
            <w:tcW w:w="425" w:type="dxa"/>
            <w:tcBorders>
              <w:top w:val="single" w:sz="4" w:space="0" w:color="auto"/>
              <w:bottom w:val="single" w:sz="4" w:space="0" w:color="auto"/>
            </w:tcBorders>
          </w:tcPr>
          <w:p w14:paraId="353B9841"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27A775E3"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AB635A2"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2372892E"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08DD08F7" w14:textId="6DD79B29"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tcPr>
          <w:p w14:paraId="7BC2F4B8"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55FBFA47"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1EC5146"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7833254F"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474F54E1" w14:textId="313F874E"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426" w:type="dxa"/>
            <w:tcBorders>
              <w:top w:val="single" w:sz="4" w:space="0" w:color="auto"/>
              <w:bottom w:val="single" w:sz="4" w:space="0" w:color="auto"/>
            </w:tcBorders>
          </w:tcPr>
          <w:p w14:paraId="2588B109"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618176F7"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1529E428"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5F194A2F"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1F031EE3" w14:textId="480CCDA3"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283" w:type="dxa"/>
            <w:tcBorders>
              <w:bottom w:val="single" w:sz="4" w:space="0" w:color="auto"/>
              <w:right w:val="single" w:sz="12" w:space="0" w:color="auto"/>
            </w:tcBorders>
            <w:vAlign w:val="center"/>
          </w:tcPr>
          <w:p w14:paraId="55C4B8C4" w14:textId="77777777" w:rsidR="00B01DE0" w:rsidRPr="00A42B31" w:rsidRDefault="00B01DE0" w:rsidP="00B01DE0">
            <w:pPr>
              <w:autoSpaceDE w:val="0"/>
              <w:autoSpaceDN w:val="0"/>
              <w:adjustRightInd w:val="0"/>
              <w:spacing w:line="260" w:lineRule="exact"/>
              <w:jc w:val="left"/>
              <w:rPr>
                <w:rFonts w:ascii="游明朝" w:eastAsia="游明朝" w:hAnsi="游明朝"/>
                <w:color w:val="000000"/>
                <w:kern w:val="0"/>
                <w:szCs w:val="18"/>
              </w:rPr>
            </w:pPr>
            <w:r w:rsidRPr="00A42B31">
              <w:rPr>
                <w:rFonts w:ascii="游明朝" w:eastAsia="游明朝" w:hAnsi="游明朝" w:hint="eastAsia"/>
                <w:color w:val="000000"/>
                <w:kern w:val="0"/>
                <w:szCs w:val="18"/>
              </w:rPr>
              <w:t>a</w:t>
            </w:r>
          </w:p>
          <w:p w14:paraId="76F109EC" w14:textId="77777777" w:rsidR="00B01DE0" w:rsidRDefault="00B01DE0" w:rsidP="00B01DE0">
            <w:pPr>
              <w:autoSpaceDE w:val="0"/>
              <w:autoSpaceDN w:val="0"/>
              <w:adjustRightInd w:val="0"/>
              <w:spacing w:line="260" w:lineRule="exact"/>
              <w:jc w:val="left"/>
              <w:rPr>
                <w:rFonts w:ascii="游明朝" w:eastAsia="游明朝" w:hAnsi="游明朝"/>
                <w:color w:val="000000"/>
                <w:kern w:val="0"/>
                <w:szCs w:val="18"/>
              </w:rPr>
            </w:pPr>
            <w:r w:rsidRPr="00A42B31">
              <w:rPr>
                <w:rFonts w:ascii="游明朝" w:eastAsia="游明朝" w:hAnsi="游明朝" w:hint="eastAsia"/>
                <w:color w:val="000000"/>
                <w:kern w:val="0"/>
                <w:szCs w:val="18"/>
              </w:rPr>
              <w:t>b</w:t>
            </w:r>
          </w:p>
          <w:p w14:paraId="00046ECC" w14:textId="385296DD" w:rsidR="00B01DE0" w:rsidRPr="00A42B31" w:rsidRDefault="00B01DE0" w:rsidP="00B01DE0">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c</w:t>
            </w:r>
          </w:p>
          <w:p w14:paraId="181690F5" w14:textId="77777777" w:rsidR="00B01DE0" w:rsidRPr="00A42B31" w:rsidRDefault="00B01DE0" w:rsidP="00B01DE0">
            <w:pPr>
              <w:autoSpaceDE w:val="0"/>
              <w:autoSpaceDN w:val="0"/>
              <w:adjustRightInd w:val="0"/>
              <w:spacing w:line="260" w:lineRule="exact"/>
              <w:jc w:val="left"/>
              <w:rPr>
                <w:rFonts w:ascii="游明朝" w:eastAsia="游明朝" w:hAnsi="游明朝"/>
                <w:color w:val="000000"/>
                <w:kern w:val="0"/>
                <w:szCs w:val="18"/>
              </w:rPr>
            </w:pPr>
            <w:r w:rsidRPr="00A42B31">
              <w:rPr>
                <w:rFonts w:ascii="游明朝" w:eastAsia="游明朝" w:hAnsi="游明朝" w:hint="eastAsia"/>
                <w:color w:val="000000"/>
                <w:kern w:val="0"/>
                <w:szCs w:val="18"/>
              </w:rPr>
              <w:t>d</w:t>
            </w:r>
          </w:p>
        </w:tc>
      </w:tr>
      <w:tr w:rsidR="00B01DE0" w:rsidRPr="00594E92" w14:paraId="7E3E8B6B" w14:textId="77777777" w:rsidTr="00C046D3">
        <w:trPr>
          <w:cantSplit/>
          <w:trHeight w:val="1134"/>
        </w:trPr>
        <w:tc>
          <w:tcPr>
            <w:tcW w:w="281" w:type="dxa"/>
            <w:vMerge/>
            <w:tcBorders>
              <w:left w:val="single" w:sz="12" w:space="0" w:color="auto"/>
            </w:tcBorders>
            <w:textDirection w:val="tbRlV"/>
            <w:vAlign w:val="center"/>
          </w:tcPr>
          <w:p w14:paraId="5D070778" w14:textId="77777777" w:rsidR="00B01DE0" w:rsidRPr="00594E92" w:rsidRDefault="00B01DE0" w:rsidP="00B01DE0">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6" w:space="0" w:color="auto"/>
            </w:tcBorders>
            <w:vAlign w:val="center"/>
          </w:tcPr>
          <w:p w14:paraId="71B6605B" w14:textId="77777777" w:rsidR="00B01DE0" w:rsidRPr="00594E92" w:rsidRDefault="00B01DE0" w:rsidP="00B01DE0">
            <w:pPr>
              <w:autoSpaceDE w:val="0"/>
              <w:autoSpaceDN w:val="0"/>
              <w:adjustRightInd w:val="0"/>
              <w:spacing w:line="260" w:lineRule="exact"/>
              <w:jc w:val="left"/>
              <w:rPr>
                <w:rFonts w:ascii="游明朝" w:eastAsia="游明朝" w:hAnsi="游明朝"/>
                <w:color w:val="000000"/>
                <w:kern w:val="0"/>
                <w:sz w:val="16"/>
                <w:szCs w:val="16"/>
              </w:rPr>
            </w:pPr>
          </w:p>
        </w:tc>
        <w:tc>
          <w:tcPr>
            <w:tcW w:w="407" w:type="dxa"/>
            <w:vMerge/>
            <w:tcBorders>
              <w:bottom w:val="single" w:sz="6" w:space="0" w:color="auto"/>
            </w:tcBorders>
            <w:vAlign w:val="center"/>
          </w:tcPr>
          <w:p w14:paraId="7C9B741F" w14:textId="77777777" w:rsidR="00B01DE0" w:rsidRPr="00594E92" w:rsidRDefault="00B01DE0" w:rsidP="00B01DE0">
            <w:pPr>
              <w:autoSpaceDE w:val="0"/>
              <w:autoSpaceDN w:val="0"/>
              <w:adjustRightInd w:val="0"/>
              <w:spacing w:line="260" w:lineRule="exact"/>
              <w:jc w:val="left"/>
              <w:rPr>
                <w:rFonts w:ascii="游明朝" w:eastAsia="游明朝" w:hAnsi="游明朝"/>
                <w:color w:val="000000"/>
                <w:kern w:val="0"/>
                <w:sz w:val="16"/>
                <w:szCs w:val="16"/>
              </w:rPr>
            </w:pPr>
          </w:p>
        </w:tc>
        <w:tc>
          <w:tcPr>
            <w:tcW w:w="1417" w:type="dxa"/>
          </w:tcPr>
          <w:p w14:paraId="6C0E24C9" w14:textId="4EFE68C9" w:rsidR="00B01DE0" w:rsidRPr="00785609" w:rsidRDefault="00B01DE0" w:rsidP="00B01DE0">
            <w:pPr>
              <w:autoSpaceDE w:val="0"/>
              <w:autoSpaceDN w:val="0"/>
              <w:adjustRightInd w:val="0"/>
              <w:spacing w:line="260" w:lineRule="exact"/>
              <w:rPr>
                <w:rFonts w:ascii="Arial" w:eastAsia="游明朝" w:hAnsi="Arial" w:cs="Arial"/>
                <w:b/>
                <w:bCs/>
                <w:color w:val="000000"/>
                <w:kern w:val="0"/>
                <w:sz w:val="16"/>
                <w:szCs w:val="16"/>
              </w:rPr>
            </w:pPr>
            <w:r w:rsidRPr="00FF615D">
              <w:rPr>
                <w:rFonts w:ascii="Arial" w:eastAsia="游明朝" w:hAnsi="Arial" w:cs="Arial"/>
                <w:b/>
                <w:bCs/>
                <w:color w:val="000000"/>
                <w:kern w:val="0"/>
                <w:sz w:val="16"/>
                <w:szCs w:val="16"/>
              </w:rPr>
              <w:t>Communication in Practice 2</w:t>
            </w:r>
          </w:p>
        </w:tc>
        <w:tc>
          <w:tcPr>
            <w:tcW w:w="5122" w:type="dxa"/>
          </w:tcPr>
          <w:p w14:paraId="36B31148" w14:textId="77777777" w:rsidR="00B01DE0" w:rsidRPr="00C046D3" w:rsidRDefault="00B01DE0" w:rsidP="00A5675F">
            <w:pPr>
              <w:autoSpaceDE w:val="0"/>
              <w:autoSpaceDN w:val="0"/>
              <w:adjustRightInd w:val="0"/>
              <w:snapToGrid w:val="0"/>
              <w:spacing w:line="240" w:lineRule="exact"/>
              <w:ind w:left="157" w:hangingChars="100" w:hanging="157"/>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〈読むこと〉</w:t>
            </w:r>
          </w:p>
          <w:p w14:paraId="75A616D2" w14:textId="7C2BB7D1" w:rsidR="00B01DE0" w:rsidRPr="00C046D3" w:rsidRDefault="00B01DE0" w:rsidP="00A5675F">
            <w:pPr>
              <w:autoSpaceDE w:val="0"/>
              <w:autoSpaceDN w:val="0"/>
              <w:adjustRightInd w:val="0"/>
              <w:snapToGrid w:val="0"/>
              <w:spacing w:line="240" w:lineRule="exact"/>
              <w:ind w:left="157" w:hangingChars="100" w:hanging="157"/>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A5675F">
              <w:rPr>
                <w:rFonts w:ascii="游明朝" w:eastAsia="游明朝" w:hAnsi="游明朝" w:hint="eastAsia"/>
                <w:color w:val="000000"/>
                <w:kern w:val="0"/>
                <w:sz w:val="16"/>
                <w:szCs w:val="16"/>
              </w:rPr>
              <w:t>意見投稿サイトに書かれた自動運転に関する投稿</w:t>
            </w:r>
            <w:r w:rsidRPr="00C046D3">
              <w:rPr>
                <w:rFonts w:ascii="游明朝" w:eastAsia="游明朝" w:hAnsi="游明朝" w:hint="eastAsia"/>
                <w:color w:val="000000"/>
                <w:kern w:val="0"/>
                <w:sz w:val="16"/>
                <w:szCs w:val="16"/>
              </w:rPr>
              <w:t>を読み，必要な情報を読み取る。</w:t>
            </w:r>
          </w:p>
          <w:p w14:paraId="74F2D0CB" w14:textId="77777777" w:rsidR="00B01DE0" w:rsidRPr="00C046D3" w:rsidRDefault="00B01DE0" w:rsidP="00B01DE0">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〈話すこと[やり取り]〉</w:t>
            </w:r>
          </w:p>
          <w:p w14:paraId="7FC67464" w14:textId="43E59403"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A5675F">
              <w:rPr>
                <w:rFonts w:ascii="游明朝" w:eastAsia="游明朝" w:hAnsi="游明朝" w:hint="eastAsia"/>
                <w:color w:val="000000"/>
                <w:kern w:val="0"/>
                <w:sz w:val="16"/>
                <w:szCs w:val="16"/>
              </w:rPr>
              <w:t>自動運転に賛成か反対か，それぞれの立場で相手を説得する。</w:t>
            </w:r>
          </w:p>
          <w:p w14:paraId="31B26F2A" w14:textId="77777777" w:rsidR="00B01DE0" w:rsidRPr="00C046D3" w:rsidRDefault="00B01DE0" w:rsidP="00B01DE0">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〈書くこと〉</w:t>
            </w:r>
          </w:p>
          <w:p w14:paraId="7B6C1523" w14:textId="28E06146" w:rsidR="00B01DE0" w:rsidRPr="00C046D3" w:rsidRDefault="00B01DE0" w:rsidP="00A5675F">
            <w:pPr>
              <w:autoSpaceDE w:val="0"/>
              <w:autoSpaceDN w:val="0"/>
              <w:adjustRightInd w:val="0"/>
              <w:snapToGrid w:val="0"/>
              <w:spacing w:line="240" w:lineRule="exact"/>
              <w:ind w:left="157" w:hangingChars="100" w:hanging="157"/>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A5675F">
              <w:rPr>
                <w:rFonts w:ascii="游明朝" w:eastAsia="游明朝" w:hAnsi="游明朝" w:hint="eastAsia"/>
                <w:color w:val="000000"/>
                <w:kern w:val="0"/>
                <w:sz w:val="16"/>
                <w:szCs w:val="16"/>
              </w:rPr>
              <w:t>AIが教師にとって代わるかについて，意見投稿サイトに返信を書いて投稿する</w:t>
            </w:r>
            <w:r w:rsidRPr="00C046D3">
              <w:rPr>
                <w:rFonts w:ascii="游明朝" w:eastAsia="游明朝" w:hAnsi="游明朝" w:hint="eastAsia"/>
                <w:color w:val="000000"/>
                <w:kern w:val="0"/>
                <w:sz w:val="16"/>
                <w:szCs w:val="16"/>
              </w:rPr>
              <w:t>。</w:t>
            </w:r>
          </w:p>
        </w:tc>
        <w:tc>
          <w:tcPr>
            <w:tcW w:w="425" w:type="dxa"/>
            <w:tcBorders>
              <w:top w:val="single" w:sz="4" w:space="0" w:color="auto"/>
              <w:bottom w:val="single" w:sz="6" w:space="0" w:color="auto"/>
            </w:tcBorders>
          </w:tcPr>
          <w:p w14:paraId="1C7EF348"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7C73E6CF" w14:textId="6A3F612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56A8039"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7F8D78AD" w14:textId="77777777" w:rsidR="00A5675F" w:rsidRPr="00C046D3" w:rsidRDefault="00A5675F" w:rsidP="00B01DE0">
            <w:pPr>
              <w:autoSpaceDE w:val="0"/>
              <w:autoSpaceDN w:val="0"/>
              <w:adjustRightInd w:val="0"/>
              <w:snapToGrid w:val="0"/>
              <w:spacing w:line="240" w:lineRule="exact"/>
              <w:rPr>
                <w:rFonts w:ascii="游明朝" w:eastAsia="游明朝" w:hAnsi="游明朝"/>
                <w:color w:val="000000"/>
                <w:kern w:val="0"/>
                <w:sz w:val="16"/>
                <w:szCs w:val="16"/>
              </w:rPr>
            </w:pPr>
          </w:p>
          <w:p w14:paraId="61C5C945"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BC74F9A"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2845CA99"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425" w:type="dxa"/>
            <w:tcBorders>
              <w:top w:val="single" w:sz="4" w:space="0" w:color="auto"/>
              <w:bottom w:val="single" w:sz="6" w:space="0" w:color="auto"/>
            </w:tcBorders>
          </w:tcPr>
          <w:p w14:paraId="561E4336"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187A089B" w14:textId="4D47CA0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1CA8DE8E"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5FE68BA4" w14:textId="77777777" w:rsidR="00A5675F" w:rsidRPr="00C046D3" w:rsidRDefault="00A5675F" w:rsidP="00B01DE0">
            <w:pPr>
              <w:autoSpaceDE w:val="0"/>
              <w:autoSpaceDN w:val="0"/>
              <w:adjustRightInd w:val="0"/>
              <w:snapToGrid w:val="0"/>
              <w:spacing w:line="240" w:lineRule="exact"/>
              <w:rPr>
                <w:rFonts w:ascii="游明朝" w:eastAsia="游明朝" w:hAnsi="游明朝"/>
                <w:color w:val="000000"/>
                <w:kern w:val="0"/>
                <w:sz w:val="16"/>
                <w:szCs w:val="16"/>
              </w:rPr>
            </w:pPr>
          </w:p>
          <w:p w14:paraId="156EA290"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05F31E6"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6F0A183F"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426" w:type="dxa"/>
            <w:tcBorders>
              <w:top w:val="single" w:sz="4" w:space="0" w:color="auto"/>
              <w:bottom w:val="single" w:sz="6" w:space="0" w:color="auto"/>
            </w:tcBorders>
          </w:tcPr>
          <w:p w14:paraId="012F315E"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715124F7" w14:textId="62055232"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1041024" w14:textId="77777777" w:rsidR="00B01DE0"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3B911607" w14:textId="77777777" w:rsidR="00A5675F" w:rsidRPr="00C046D3" w:rsidRDefault="00A5675F" w:rsidP="00B01DE0">
            <w:pPr>
              <w:autoSpaceDE w:val="0"/>
              <w:autoSpaceDN w:val="0"/>
              <w:adjustRightInd w:val="0"/>
              <w:snapToGrid w:val="0"/>
              <w:spacing w:line="240" w:lineRule="exact"/>
              <w:rPr>
                <w:rFonts w:ascii="游明朝" w:eastAsia="游明朝" w:hAnsi="游明朝"/>
                <w:color w:val="000000"/>
                <w:kern w:val="0"/>
                <w:sz w:val="16"/>
                <w:szCs w:val="16"/>
              </w:rPr>
            </w:pPr>
          </w:p>
          <w:p w14:paraId="23EC0B06"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16FA5C5"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p>
          <w:p w14:paraId="23374013" w14:textId="77777777" w:rsidR="00B01DE0" w:rsidRPr="00C046D3" w:rsidRDefault="00B01DE0" w:rsidP="00B01DE0">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283" w:type="dxa"/>
            <w:tcBorders>
              <w:right w:val="single" w:sz="12" w:space="0" w:color="auto"/>
            </w:tcBorders>
            <w:vAlign w:val="center"/>
          </w:tcPr>
          <w:p w14:paraId="19A1D3A6" w14:textId="77777777" w:rsidR="00B01DE0" w:rsidRPr="00594E92" w:rsidRDefault="00B01DE0" w:rsidP="00B01DE0">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70414A5D" w14:textId="77777777" w:rsidR="00B01DE0" w:rsidRPr="00594E92" w:rsidRDefault="00B01DE0" w:rsidP="00B01DE0">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7DDF654F" w14:textId="4212C83F" w:rsidR="00B01DE0" w:rsidRPr="00594E92" w:rsidRDefault="00B01DE0" w:rsidP="00B01DE0">
            <w:pPr>
              <w:autoSpaceDE w:val="0"/>
              <w:autoSpaceDN w:val="0"/>
              <w:adjustRightInd w:val="0"/>
              <w:spacing w:line="260" w:lineRule="exact"/>
              <w:rPr>
                <w:rFonts w:ascii="游明朝" w:eastAsia="游明朝" w:hAnsi="游明朝"/>
                <w:color w:val="000000"/>
                <w:kern w:val="0"/>
                <w:sz w:val="16"/>
                <w:szCs w:val="16"/>
              </w:rPr>
            </w:pPr>
            <w:r w:rsidRPr="00594E92">
              <w:rPr>
                <w:rFonts w:ascii="游明朝" w:eastAsia="游明朝" w:hAnsi="游明朝" w:hint="eastAsia"/>
                <w:color w:val="000000"/>
                <w:kern w:val="0"/>
                <w:szCs w:val="18"/>
              </w:rPr>
              <w:t>c</w:t>
            </w:r>
          </w:p>
        </w:tc>
      </w:tr>
      <w:tr w:rsidR="00B01DE0" w:rsidRPr="00594E92" w14:paraId="7689C84A" w14:textId="77777777" w:rsidTr="00DE6806">
        <w:trPr>
          <w:cantSplit/>
          <w:trHeight w:val="249"/>
        </w:trPr>
        <w:tc>
          <w:tcPr>
            <w:tcW w:w="281" w:type="dxa"/>
            <w:vMerge/>
            <w:tcBorders>
              <w:left w:val="single" w:sz="12" w:space="0" w:color="auto"/>
            </w:tcBorders>
            <w:textDirection w:val="tbRlV"/>
            <w:vAlign w:val="center"/>
          </w:tcPr>
          <w:p w14:paraId="407794A9" w14:textId="77777777" w:rsidR="00B01DE0" w:rsidRPr="00594E92" w:rsidRDefault="00B01DE0" w:rsidP="00B01DE0">
            <w:pPr>
              <w:autoSpaceDE w:val="0"/>
              <w:autoSpaceDN w:val="0"/>
              <w:adjustRightInd w:val="0"/>
              <w:spacing w:line="260" w:lineRule="exact"/>
              <w:jc w:val="center"/>
              <w:rPr>
                <w:rFonts w:ascii="游明朝" w:eastAsia="游明朝" w:hAnsi="游明朝"/>
                <w:color w:val="000000"/>
                <w:kern w:val="0"/>
                <w:szCs w:val="18"/>
              </w:rPr>
            </w:pPr>
          </w:p>
        </w:tc>
        <w:tc>
          <w:tcPr>
            <w:tcW w:w="8810" w:type="dxa"/>
            <w:gridSpan w:val="8"/>
            <w:tcBorders>
              <w:top w:val="single" w:sz="6" w:space="0" w:color="auto"/>
              <w:bottom w:val="single" w:sz="6" w:space="0" w:color="auto"/>
              <w:right w:val="single" w:sz="12" w:space="0" w:color="auto"/>
            </w:tcBorders>
            <w:vAlign w:val="center"/>
          </w:tcPr>
          <w:p w14:paraId="468EFCEC" w14:textId="0C2373B1" w:rsidR="00B01DE0" w:rsidRPr="00594E92" w:rsidRDefault="00B01DE0" w:rsidP="00B01DE0">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《課題・提出物等》</w:t>
            </w:r>
            <w:r>
              <w:rPr>
                <w:rFonts w:ascii="游明朝" w:eastAsia="游明朝" w:hAnsi="游明朝" w:hint="eastAsia"/>
                <w:color w:val="000000"/>
                <w:kern w:val="0"/>
                <w:szCs w:val="18"/>
              </w:rPr>
              <w:t xml:space="preserve">Lesson </w:t>
            </w:r>
            <w:r w:rsidR="00A5675F">
              <w:rPr>
                <w:rFonts w:ascii="游明朝" w:eastAsia="游明朝" w:hAnsi="游明朝" w:hint="eastAsia"/>
                <w:color w:val="000000"/>
                <w:kern w:val="0"/>
                <w:szCs w:val="18"/>
              </w:rPr>
              <w:t>5</w:t>
            </w:r>
            <w:r>
              <w:rPr>
                <w:rFonts w:ascii="游明朝" w:eastAsia="游明朝" w:hAnsi="游明朝" w:hint="eastAsia"/>
                <w:color w:val="000000"/>
                <w:kern w:val="0"/>
                <w:szCs w:val="18"/>
              </w:rPr>
              <w:t xml:space="preserve">, </w:t>
            </w:r>
            <w:r w:rsidR="00A5675F">
              <w:rPr>
                <w:rFonts w:ascii="游明朝" w:eastAsia="游明朝" w:hAnsi="游明朝" w:hint="eastAsia"/>
                <w:color w:val="000000"/>
                <w:kern w:val="0"/>
                <w:szCs w:val="18"/>
              </w:rPr>
              <w:t>7</w:t>
            </w:r>
            <w:r w:rsidRPr="00594E92">
              <w:rPr>
                <w:rFonts w:ascii="游明朝" w:eastAsia="游明朝" w:hAnsi="游明朝" w:hint="eastAsia"/>
                <w:color w:val="000000"/>
                <w:kern w:val="0"/>
                <w:szCs w:val="18"/>
              </w:rPr>
              <w:t>の</w:t>
            </w:r>
            <w:r>
              <w:rPr>
                <w:rFonts w:ascii="游明朝" w:eastAsia="游明朝" w:hAnsi="游明朝" w:hint="eastAsia"/>
                <w:color w:val="000000"/>
                <w:kern w:val="0"/>
                <w:szCs w:val="18"/>
              </w:rPr>
              <w:t>Speaking &amp; Writing</w:t>
            </w:r>
            <w:r w:rsidRPr="00594E92">
              <w:rPr>
                <w:rFonts w:ascii="游明朝" w:eastAsia="游明朝" w:hAnsi="游明朝" w:hint="eastAsia"/>
                <w:color w:val="000000"/>
                <w:kern w:val="0"/>
                <w:szCs w:val="18"/>
              </w:rPr>
              <w:t>やワークブックの問題を課題として出す。</w:t>
            </w:r>
          </w:p>
        </w:tc>
      </w:tr>
      <w:tr w:rsidR="00B01DE0" w:rsidRPr="00594E92" w14:paraId="5BE6BF67" w14:textId="77777777" w:rsidTr="00DE6806">
        <w:trPr>
          <w:cantSplit/>
          <w:trHeight w:val="760"/>
        </w:trPr>
        <w:tc>
          <w:tcPr>
            <w:tcW w:w="281" w:type="dxa"/>
            <w:vMerge/>
            <w:tcBorders>
              <w:left w:val="single" w:sz="12" w:space="0" w:color="auto"/>
              <w:bottom w:val="single" w:sz="12" w:space="0" w:color="auto"/>
            </w:tcBorders>
            <w:textDirection w:val="tbRlV"/>
            <w:vAlign w:val="center"/>
          </w:tcPr>
          <w:p w14:paraId="1ED5C7EE" w14:textId="77777777" w:rsidR="00B01DE0" w:rsidRPr="00594E92" w:rsidRDefault="00B01DE0" w:rsidP="00B01DE0">
            <w:pPr>
              <w:autoSpaceDE w:val="0"/>
              <w:autoSpaceDN w:val="0"/>
              <w:adjustRightInd w:val="0"/>
              <w:spacing w:line="260" w:lineRule="exact"/>
              <w:jc w:val="center"/>
              <w:rPr>
                <w:rFonts w:ascii="游明朝" w:eastAsia="游明朝" w:hAnsi="游明朝"/>
                <w:color w:val="000000"/>
                <w:kern w:val="0"/>
                <w:szCs w:val="18"/>
              </w:rPr>
            </w:pPr>
          </w:p>
        </w:tc>
        <w:tc>
          <w:tcPr>
            <w:tcW w:w="8810" w:type="dxa"/>
            <w:gridSpan w:val="8"/>
            <w:tcBorders>
              <w:top w:val="single" w:sz="6" w:space="0" w:color="auto"/>
              <w:bottom w:val="single" w:sz="12" w:space="0" w:color="auto"/>
              <w:right w:val="single" w:sz="12" w:space="0" w:color="auto"/>
            </w:tcBorders>
            <w:vAlign w:val="center"/>
          </w:tcPr>
          <w:p w14:paraId="0A63B17B" w14:textId="1BF033B3" w:rsidR="00B01DE0" w:rsidRPr="00594E92" w:rsidRDefault="00B01DE0" w:rsidP="00B01DE0">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 w:val="16"/>
                <w:szCs w:val="16"/>
              </w:rPr>
              <w:t>《第</w:t>
            </w:r>
            <w:r>
              <w:rPr>
                <w:rFonts w:ascii="游明朝" w:eastAsia="游明朝" w:hAnsi="游明朝" w:hint="eastAsia"/>
                <w:color w:val="000000"/>
                <w:kern w:val="0"/>
                <w:sz w:val="16"/>
                <w:szCs w:val="16"/>
              </w:rPr>
              <w:t>２</w:t>
            </w:r>
            <w:r w:rsidRPr="00594E92">
              <w:rPr>
                <w:rFonts w:ascii="游明朝" w:eastAsia="游明朝" w:hAnsi="游明朝" w:hint="eastAsia"/>
                <w:color w:val="000000"/>
                <w:kern w:val="0"/>
                <w:sz w:val="16"/>
                <w:szCs w:val="16"/>
              </w:rPr>
              <w:t>学期の評価方法</w:t>
            </w:r>
            <w:r>
              <w:rPr>
                <w:rFonts w:ascii="游明朝" w:eastAsia="游明朝" w:hAnsi="游明朝" w:hint="eastAsia"/>
                <w:color w:val="000000"/>
                <w:kern w:val="0"/>
                <w:sz w:val="16"/>
                <w:szCs w:val="16"/>
              </w:rPr>
              <w:t>と割合</w:t>
            </w:r>
            <w:r w:rsidRPr="00594E92">
              <w:rPr>
                <w:rFonts w:ascii="游明朝" w:eastAsia="游明朝" w:hAnsi="游明朝" w:hint="eastAsia"/>
                <w:color w:val="000000"/>
                <w:kern w:val="0"/>
                <w:sz w:val="16"/>
                <w:szCs w:val="16"/>
              </w:rPr>
              <w:t>》</w:t>
            </w:r>
          </w:p>
          <w:p w14:paraId="2D9C821E" w14:textId="702606CD" w:rsidR="00B01DE0" w:rsidRPr="00594E92" w:rsidRDefault="00B01DE0" w:rsidP="00B01DE0">
            <w:pPr>
              <w:numPr>
                <w:ilvl w:val="0"/>
                <w:numId w:val="10"/>
              </w:numPr>
              <w:autoSpaceDE w:val="0"/>
              <w:autoSpaceDN w:val="0"/>
              <w:adjustRightInd w:val="0"/>
              <w:spacing w:line="260" w:lineRule="exact"/>
              <w:jc w:val="left"/>
              <w:rPr>
                <w:rFonts w:ascii="游明朝" w:eastAsia="游明朝" w:hAnsi="游明朝"/>
                <w:sz w:val="16"/>
                <w:szCs w:val="16"/>
              </w:rPr>
            </w:pPr>
            <w:r w:rsidRPr="00594E92">
              <w:rPr>
                <w:rFonts w:ascii="游明朝" w:eastAsia="游明朝" w:hAnsi="游明朝" w:hint="eastAsia"/>
                <w:color w:val="000000"/>
                <w:kern w:val="0"/>
                <w:sz w:val="16"/>
                <w:szCs w:val="16"/>
              </w:rPr>
              <w:t>評価対象；a</w:t>
            </w:r>
            <w:r w:rsidRPr="00594E92">
              <w:rPr>
                <w:rFonts w:ascii="游明朝" w:eastAsia="游明朝" w:hAnsi="游明朝"/>
                <w:color w:val="000000"/>
                <w:kern w:val="0"/>
                <w:sz w:val="16"/>
                <w:szCs w:val="16"/>
              </w:rPr>
              <w:t>.</w:t>
            </w:r>
            <w:r>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c. 課題等の提出(内容・態度)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d. 小テスト・定期考査</w:t>
            </w:r>
          </w:p>
          <w:p w14:paraId="683888D8" w14:textId="7DDFC7E0" w:rsidR="00B01DE0" w:rsidRPr="00594E92" w:rsidRDefault="00B01DE0" w:rsidP="00B01DE0">
            <w:pPr>
              <w:numPr>
                <w:ilvl w:val="0"/>
                <w:numId w:val="10"/>
              </w:num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sz w:val="16"/>
                <w:szCs w:val="16"/>
              </w:rPr>
              <w:t>評価方式：</w:t>
            </w:r>
            <w:r w:rsidRPr="00594E92">
              <w:rPr>
                <w:rFonts w:ascii="游明朝" w:eastAsia="游明朝" w:hAnsi="游明朝" w:hint="eastAsia"/>
                <w:color w:val="000000"/>
                <w:kern w:val="0"/>
                <w:sz w:val="16"/>
                <w:szCs w:val="16"/>
              </w:rPr>
              <w:t>a</w:t>
            </w:r>
            <w:r w:rsidRPr="00594E92">
              <w:rPr>
                <w:rFonts w:ascii="游明朝" w:eastAsia="游明朝" w:hAnsi="游明朝"/>
                <w:color w:val="000000"/>
                <w:kern w:val="0"/>
                <w:sz w:val="16"/>
                <w:szCs w:val="16"/>
              </w:rPr>
              <w:t>.</w:t>
            </w:r>
            <w:r>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授業に対する意欲〇％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発表〇％</w:t>
            </w:r>
            <w:r w:rsidRPr="00594E92">
              <w:rPr>
                <w:rFonts w:ascii="游明朝" w:eastAsia="游明朝" w:hAnsi="游明朝"/>
                <w:sz w:val="16"/>
                <w:szCs w:val="16"/>
              </w:rPr>
              <w:t xml:space="preserve"> / </w:t>
            </w:r>
            <w:r w:rsidRPr="00594E92">
              <w:rPr>
                <w:rFonts w:ascii="游明朝" w:eastAsia="游明朝" w:hAnsi="游明朝" w:hint="eastAsia"/>
                <w:sz w:val="16"/>
                <w:szCs w:val="16"/>
              </w:rPr>
              <w:t xml:space="preserve">c. 課題等の提出〇％ </w:t>
            </w:r>
            <w:r w:rsidRPr="00594E92">
              <w:rPr>
                <w:rFonts w:ascii="游明朝" w:eastAsia="游明朝" w:hAnsi="游明朝"/>
                <w:sz w:val="16"/>
                <w:szCs w:val="16"/>
              </w:rPr>
              <w:t xml:space="preserve">/ </w:t>
            </w:r>
            <w:r w:rsidRPr="00594E92">
              <w:rPr>
                <w:rFonts w:ascii="游明朝" w:eastAsia="游明朝" w:hAnsi="游明朝" w:hint="eastAsia"/>
                <w:sz w:val="16"/>
                <w:szCs w:val="16"/>
              </w:rPr>
              <w:t>d. 小テスト・定期考査〇％</w:t>
            </w:r>
          </w:p>
        </w:tc>
      </w:tr>
    </w:tbl>
    <w:p w14:paraId="04E3F0E2" w14:textId="379CCCAB" w:rsidR="00A946FC" w:rsidRDefault="00A946FC"/>
    <w:p w14:paraId="1564894D" w14:textId="21301CA7" w:rsidR="00F672B8" w:rsidRDefault="00F672B8">
      <w:pPr>
        <w:widowControl/>
        <w:jc w:val="left"/>
      </w:pPr>
      <w:r>
        <w:br w:type="page"/>
      </w:r>
    </w:p>
    <w:p w14:paraId="4DC7EE63" w14:textId="77777777" w:rsidR="00A946FC" w:rsidRDefault="00A946FC"/>
    <w:p w14:paraId="741B578A" w14:textId="77777777" w:rsidR="00D00110" w:rsidRDefault="00D00110"/>
    <w:p w14:paraId="48930180" w14:textId="77777777" w:rsidR="00A946FC" w:rsidRDefault="00A946FC"/>
    <w:tbl>
      <w:tblPr>
        <w:tblW w:w="9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81"/>
        <w:gridCol w:w="305"/>
        <w:gridCol w:w="407"/>
        <w:gridCol w:w="1417"/>
        <w:gridCol w:w="4838"/>
        <w:gridCol w:w="426"/>
        <w:gridCol w:w="425"/>
        <w:gridCol w:w="425"/>
        <w:gridCol w:w="567"/>
      </w:tblGrid>
      <w:tr w:rsidR="002F26CF" w:rsidRPr="00E234D8" w14:paraId="2300649D" w14:textId="77777777" w:rsidTr="00C046D3">
        <w:trPr>
          <w:cantSplit/>
          <w:trHeight w:val="410"/>
        </w:trPr>
        <w:tc>
          <w:tcPr>
            <w:tcW w:w="281" w:type="dxa"/>
            <w:vMerge w:val="restart"/>
            <w:tcBorders>
              <w:top w:val="single" w:sz="12" w:space="0" w:color="auto"/>
              <w:left w:val="single" w:sz="12" w:space="0" w:color="auto"/>
            </w:tcBorders>
            <w:textDirection w:val="tbRlV"/>
            <w:vAlign w:val="bottom"/>
          </w:tcPr>
          <w:p w14:paraId="3E49B2B4" w14:textId="77777777" w:rsidR="002F26CF" w:rsidRPr="00E234D8" w:rsidRDefault="002F26CF" w:rsidP="002F26CF">
            <w:pPr>
              <w:autoSpaceDE w:val="0"/>
              <w:autoSpaceDN w:val="0"/>
              <w:adjustRightInd w:val="0"/>
              <w:spacing w:line="260" w:lineRule="exact"/>
              <w:jc w:val="center"/>
              <w:rPr>
                <w:rFonts w:ascii="BIZ UDPゴシック" w:eastAsia="BIZ UDPゴシック" w:hAnsi="BIZ UDPゴシック"/>
                <w:color w:val="000000"/>
                <w:kern w:val="0"/>
                <w:szCs w:val="18"/>
              </w:rPr>
            </w:pPr>
            <w:r w:rsidRPr="00E234D8">
              <w:rPr>
                <w:rFonts w:ascii="BIZ UDPゴシック" w:eastAsia="BIZ UDPゴシック" w:hAnsi="BIZ UDPゴシック" w:hint="eastAsia"/>
                <w:color w:val="000000"/>
                <w:kern w:val="0"/>
                <w:szCs w:val="18"/>
              </w:rPr>
              <w:t>学期</w:t>
            </w:r>
          </w:p>
        </w:tc>
        <w:tc>
          <w:tcPr>
            <w:tcW w:w="305" w:type="dxa"/>
            <w:vMerge w:val="restart"/>
            <w:tcBorders>
              <w:top w:val="single" w:sz="12" w:space="0" w:color="auto"/>
            </w:tcBorders>
            <w:textDirection w:val="tbRlV"/>
            <w:vAlign w:val="center"/>
          </w:tcPr>
          <w:p w14:paraId="2C596687" w14:textId="77777777" w:rsidR="002F26CF" w:rsidRPr="00E234D8" w:rsidRDefault="002F26CF" w:rsidP="00DE6806">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月</w:t>
            </w:r>
          </w:p>
        </w:tc>
        <w:tc>
          <w:tcPr>
            <w:tcW w:w="407" w:type="dxa"/>
            <w:vMerge w:val="restart"/>
            <w:tcBorders>
              <w:top w:val="single" w:sz="12" w:space="0" w:color="auto"/>
            </w:tcBorders>
            <w:textDirection w:val="tbRlV"/>
            <w:vAlign w:val="bottom"/>
          </w:tcPr>
          <w:p w14:paraId="7CBF194A" w14:textId="77777777" w:rsidR="002F26CF" w:rsidRPr="00E234D8" w:rsidRDefault="002F26CF"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考査範囲</w:t>
            </w:r>
          </w:p>
        </w:tc>
        <w:tc>
          <w:tcPr>
            <w:tcW w:w="1417" w:type="dxa"/>
            <w:vMerge w:val="restart"/>
            <w:tcBorders>
              <w:top w:val="single" w:sz="12" w:space="0" w:color="auto"/>
            </w:tcBorders>
            <w:vAlign w:val="center"/>
          </w:tcPr>
          <w:p w14:paraId="4A3A1A54" w14:textId="77777777" w:rsidR="002F26CF" w:rsidRPr="00E234D8" w:rsidRDefault="002F26CF" w:rsidP="002F26CF">
            <w:pPr>
              <w:autoSpaceDE w:val="0"/>
              <w:autoSpaceDN w:val="0"/>
              <w:adjustRightInd w:val="0"/>
              <w:spacing w:line="260" w:lineRule="exact"/>
              <w:jc w:val="center"/>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学習内容</w:t>
            </w:r>
          </w:p>
        </w:tc>
        <w:tc>
          <w:tcPr>
            <w:tcW w:w="4838" w:type="dxa"/>
            <w:vMerge w:val="restart"/>
            <w:tcBorders>
              <w:top w:val="single" w:sz="12" w:space="0" w:color="auto"/>
            </w:tcBorders>
            <w:vAlign w:val="center"/>
          </w:tcPr>
          <w:p w14:paraId="3210D877" w14:textId="1ACDAE17" w:rsidR="002F26CF" w:rsidRPr="00E234D8" w:rsidRDefault="002F26CF" w:rsidP="002F26CF">
            <w:pPr>
              <w:autoSpaceDE w:val="0"/>
              <w:autoSpaceDN w:val="0"/>
              <w:adjustRightInd w:val="0"/>
              <w:spacing w:line="260" w:lineRule="exact"/>
              <w:jc w:val="center"/>
              <w:rPr>
                <w:rFonts w:ascii="BIZ UDPゴシック" w:eastAsia="BIZ UDPゴシック" w:hAnsi="BIZ UDPゴシック"/>
                <w:color w:val="000000"/>
                <w:kern w:val="0"/>
                <w:sz w:val="16"/>
                <w:szCs w:val="16"/>
              </w:rPr>
            </w:pPr>
            <w:r>
              <w:rPr>
                <w:rFonts w:ascii="BIZ UDPゴシック" w:eastAsia="BIZ UDPゴシック" w:hAnsi="BIZ UDPゴシック" w:hint="eastAsia"/>
                <w:color w:val="000000"/>
                <w:kern w:val="0"/>
                <w:sz w:val="16"/>
                <w:szCs w:val="16"/>
              </w:rPr>
              <w:t>学習のねら</w:t>
            </w:r>
            <w:r w:rsidRPr="00E234D8">
              <w:rPr>
                <w:rFonts w:ascii="BIZ UDPゴシック" w:eastAsia="BIZ UDPゴシック" w:hAnsi="BIZ UDPゴシック" w:hint="eastAsia"/>
                <w:color w:val="000000"/>
                <w:kern w:val="0"/>
                <w:sz w:val="16"/>
                <w:szCs w:val="16"/>
              </w:rPr>
              <w:t>い</w:t>
            </w:r>
          </w:p>
        </w:tc>
        <w:tc>
          <w:tcPr>
            <w:tcW w:w="1276" w:type="dxa"/>
            <w:gridSpan w:val="3"/>
            <w:tcBorders>
              <w:top w:val="single" w:sz="12" w:space="0" w:color="auto"/>
              <w:bottom w:val="single" w:sz="4" w:space="0" w:color="auto"/>
            </w:tcBorders>
          </w:tcPr>
          <w:p w14:paraId="4B4D1FCD"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評価の観点</w:t>
            </w:r>
          </w:p>
        </w:tc>
        <w:tc>
          <w:tcPr>
            <w:tcW w:w="567" w:type="dxa"/>
            <w:vMerge w:val="restart"/>
            <w:tcBorders>
              <w:top w:val="single" w:sz="12" w:space="0" w:color="auto"/>
              <w:right w:val="single" w:sz="12" w:space="0" w:color="auto"/>
            </w:tcBorders>
            <w:textDirection w:val="tbRlV"/>
            <w:vAlign w:val="center"/>
          </w:tcPr>
          <w:p w14:paraId="68C9DBC1" w14:textId="77777777" w:rsidR="002F26CF" w:rsidRPr="00E234D8" w:rsidRDefault="002F26CF"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Cs w:val="18"/>
              </w:rPr>
            </w:pPr>
            <w:r w:rsidRPr="00E234D8">
              <w:rPr>
                <w:rFonts w:ascii="BIZ UDPゴシック" w:eastAsia="BIZ UDPゴシック" w:hAnsi="BIZ UDPゴシック" w:hint="eastAsia"/>
                <w:color w:val="000000"/>
                <w:kern w:val="0"/>
                <w:szCs w:val="18"/>
              </w:rPr>
              <w:t>評価方法</w:t>
            </w:r>
          </w:p>
        </w:tc>
      </w:tr>
      <w:tr w:rsidR="002F26CF" w:rsidRPr="00E234D8" w14:paraId="66356932" w14:textId="77777777" w:rsidTr="00C046D3">
        <w:trPr>
          <w:cantSplit/>
          <w:trHeight w:val="544"/>
        </w:trPr>
        <w:tc>
          <w:tcPr>
            <w:tcW w:w="281" w:type="dxa"/>
            <w:vMerge/>
            <w:tcBorders>
              <w:left w:val="single" w:sz="12" w:space="0" w:color="auto"/>
            </w:tcBorders>
            <w:textDirection w:val="tbRlV"/>
            <w:vAlign w:val="bottom"/>
          </w:tcPr>
          <w:p w14:paraId="6120AB48" w14:textId="77777777" w:rsidR="002F26CF" w:rsidRPr="00E234D8" w:rsidRDefault="002F26CF" w:rsidP="002F26CF">
            <w:pPr>
              <w:autoSpaceDE w:val="0"/>
              <w:autoSpaceDN w:val="0"/>
              <w:adjustRightInd w:val="0"/>
              <w:spacing w:line="260" w:lineRule="exact"/>
              <w:jc w:val="center"/>
              <w:rPr>
                <w:rFonts w:ascii="BIZ UDPゴシック" w:eastAsia="BIZ UDPゴシック" w:hAnsi="BIZ UDPゴシック"/>
                <w:color w:val="000000"/>
                <w:kern w:val="0"/>
                <w:szCs w:val="18"/>
              </w:rPr>
            </w:pPr>
          </w:p>
        </w:tc>
        <w:tc>
          <w:tcPr>
            <w:tcW w:w="305" w:type="dxa"/>
            <w:vMerge/>
            <w:tcBorders>
              <w:bottom w:val="single" w:sz="6" w:space="0" w:color="auto"/>
            </w:tcBorders>
            <w:textDirection w:val="tbRlV"/>
            <w:vAlign w:val="center"/>
          </w:tcPr>
          <w:p w14:paraId="3D57D79A" w14:textId="77777777" w:rsidR="002F26CF" w:rsidRPr="00E234D8" w:rsidRDefault="002F26CF" w:rsidP="00DE6806">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p>
        </w:tc>
        <w:tc>
          <w:tcPr>
            <w:tcW w:w="407" w:type="dxa"/>
            <w:vMerge/>
            <w:tcBorders>
              <w:bottom w:val="single" w:sz="6" w:space="0" w:color="auto"/>
            </w:tcBorders>
            <w:vAlign w:val="center"/>
          </w:tcPr>
          <w:p w14:paraId="6DF6FEBE" w14:textId="77777777" w:rsidR="002F26CF" w:rsidRPr="00E234D8" w:rsidRDefault="002F26CF"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p>
        </w:tc>
        <w:tc>
          <w:tcPr>
            <w:tcW w:w="1417" w:type="dxa"/>
            <w:vMerge/>
            <w:vAlign w:val="center"/>
          </w:tcPr>
          <w:p w14:paraId="3797AA06" w14:textId="77777777" w:rsidR="002F26CF" w:rsidRPr="00E234D8" w:rsidRDefault="002F26CF"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p>
        </w:tc>
        <w:tc>
          <w:tcPr>
            <w:tcW w:w="4838" w:type="dxa"/>
            <w:vMerge/>
          </w:tcPr>
          <w:p w14:paraId="50626A57"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p>
        </w:tc>
        <w:tc>
          <w:tcPr>
            <w:tcW w:w="426" w:type="dxa"/>
            <w:tcBorders>
              <w:top w:val="single" w:sz="4" w:space="0" w:color="auto"/>
              <w:bottom w:val="single" w:sz="4" w:space="0" w:color="auto"/>
            </w:tcBorders>
            <w:vAlign w:val="center"/>
          </w:tcPr>
          <w:p w14:paraId="6A96745A"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①</w:t>
            </w:r>
          </w:p>
        </w:tc>
        <w:tc>
          <w:tcPr>
            <w:tcW w:w="425" w:type="dxa"/>
            <w:tcBorders>
              <w:top w:val="single" w:sz="4" w:space="0" w:color="auto"/>
              <w:bottom w:val="single" w:sz="4" w:space="0" w:color="auto"/>
            </w:tcBorders>
            <w:vAlign w:val="center"/>
          </w:tcPr>
          <w:p w14:paraId="28FA9E5A"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②</w:t>
            </w:r>
          </w:p>
        </w:tc>
        <w:tc>
          <w:tcPr>
            <w:tcW w:w="425" w:type="dxa"/>
            <w:tcBorders>
              <w:top w:val="single" w:sz="4" w:space="0" w:color="auto"/>
              <w:bottom w:val="single" w:sz="4" w:space="0" w:color="auto"/>
            </w:tcBorders>
            <w:vAlign w:val="center"/>
          </w:tcPr>
          <w:p w14:paraId="3199ADA0"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③</w:t>
            </w:r>
          </w:p>
        </w:tc>
        <w:tc>
          <w:tcPr>
            <w:tcW w:w="567" w:type="dxa"/>
            <w:vMerge/>
            <w:tcBorders>
              <w:right w:val="single" w:sz="12" w:space="0" w:color="auto"/>
            </w:tcBorders>
            <w:vAlign w:val="center"/>
          </w:tcPr>
          <w:p w14:paraId="6FA69F2D"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Cs w:val="18"/>
              </w:rPr>
            </w:pPr>
          </w:p>
        </w:tc>
      </w:tr>
      <w:tr w:rsidR="00DE6806" w:rsidRPr="00594E92" w14:paraId="46188571" w14:textId="77777777" w:rsidTr="00C046D3">
        <w:trPr>
          <w:cantSplit/>
          <w:trHeight w:val="3401"/>
        </w:trPr>
        <w:tc>
          <w:tcPr>
            <w:tcW w:w="281" w:type="dxa"/>
            <w:vMerge w:val="restart"/>
            <w:tcBorders>
              <w:left w:val="single" w:sz="12" w:space="0" w:color="auto"/>
              <w:bottom w:val="single" w:sz="4" w:space="0" w:color="auto"/>
            </w:tcBorders>
            <w:textDirection w:val="tbRlV"/>
            <w:vAlign w:val="center"/>
          </w:tcPr>
          <w:p w14:paraId="2A119A14" w14:textId="77777777" w:rsidR="00DE6806" w:rsidRPr="00E234D8" w:rsidRDefault="00DE6806" w:rsidP="00DE6806">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３学期</w:t>
            </w:r>
          </w:p>
        </w:tc>
        <w:tc>
          <w:tcPr>
            <w:tcW w:w="305" w:type="dxa"/>
            <w:vMerge w:val="restart"/>
            <w:tcBorders>
              <w:top w:val="single" w:sz="6" w:space="0" w:color="auto"/>
            </w:tcBorders>
            <w:textDirection w:val="tbRlV"/>
            <w:vAlign w:val="center"/>
          </w:tcPr>
          <w:p w14:paraId="0050AEDC" w14:textId="7EE18764" w:rsidR="00DE6806" w:rsidRPr="00E234D8" w:rsidRDefault="00DE6806" w:rsidP="00DE6806">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Pr>
                <w:rFonts w:ascii="BIZ UDゴシック" w:eastAsia="BIZ UDゴシック" w:hAnsi="BIZ UDゴシック" w:hint="eastAsia"/>
                <w:color w:val="000000"/>
                <w:kern w:val="0"/>
                <w:sz w:val="16"/>
                <w:szCs w:val="16"/>
              </w:rPr>
              <w:t>１　～　３</w:t>
            </w:r>
          </w:p>
        </w:tc>
        <w:tc>
          <w:tcPr>
            <w:tcW w:w="407" w:type="dxa"/>
            <w:vMerge w:val="restart"/>
            <w:tcBorders>
              <w:top w:val="single" w:sz="6" w:space="0" w:color="auto"/>
              <w:bottom w:val="single" w:sz="4" w:space="0" w:color="auto"/>
            </w:tcBorders>
            <w:textDirection w:val="tbRlV"/>
            <w:vAlign w:val="center"/>
          </w:tcPr>
          <w:p w14:paraId="3250ED3D" w14:textId="77777777" w:rsidR="00DE6806" w:rsidRPr="00E234D8" w:rsidRDefault="00DE6806" w:rsidP="002F26CF">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学年末考査</w:t>
            </w:r>
          </w:p>
        </w:tc>
        <w:tc>
          <w:tcPr>
            <w:tcW w:w="1417" w:type="dxa"/>
            <w:tcBorders>
              <w:bottom w:val="single" w:sz="4" w:space="0" w:color="auto"/>
            </w:tcBorders>
            <w:vAlign w:val="center"/>
          </w:tcPr>
          <w:p w14:paraId="65AA034B" w14:textId="2D3A7D2E" w:rsidR="00DE6806" w:rsidRPr="00C046D3" w:rsidRDefault="00DE6806" w:rsidP="00C046D3">
            <w:pPr>
              <w:autoSpaceDE w:val="0"/>
              <w:autoSpaceDN w:val="0"/>
              <w:adjustRightInd w:val="0"/>
              <w:snapToGrid w:val="0"/>
              <w:spacing w:line="240" w:lineRule="exact"/>
              <w:contextualSpacing/>
              <w:jc w:val="left"/>
              <w:rPr>
                <w:rFonts w:ascii="Arial" w:eastAsia="游明朝" w:hAnsi="Arial" w:cs="Arial"/>
                <w:b/>
                <w:bCs/>
                <w:color w:val="000000"/>
                <w:kern w:val="0"/>
                <w:sz w:val="16"/>
                <w:szCs w:val="16"/>
              </w:rPr>
            </w:pPr>
            <w:r w:rsidRPr="00C046D3">
              <w:rPr>
                <w:rFonts w:ascii="Arial" w:eastAsia="游明朝" w:hAnsi="Arial" w:cs="Arial"/>
                <w:b/>
                <w:bCs/>
                <w:color w:val="000000"/>
                <w:kern w:val="0"/>
                <w:sz w:val="16"/>
                <w:szCs w:val="16"/>
              </w:rPr>
              <w:t xml:space="preserve">Lesson </w:t>
            </w:r>
            <w:r w:rsidRPr="00C046D3">
              <w:rPr>
                <w:rFonts w:ascii="Arial" w:eastAsia="游明朝" w:hAnsi="Arial" w:cs="Arial" w:hint="eastAsia"/>
                <w:b/>
                <w:bCs/>
                <w:color w:val="000000"/>
                <w:kern w:val="0"/>
                <w:sz w:val="16"/>
                <w:szCs w:val="16"/>
              </w:rPr>
              <w:t>9</w:t>
            </w:r>
          </w:p>
          <w:p w14:paraId="0C965615" w14:textId="5B2AF862" w:rsidR="00EA0C89" w:rsidRPr="00C046D3" w:rsidRDefault="00EA0C89" w:rsidP="00EA0C89">
            <w:pPr>
              <w:autoSpaceDE w:val="0"/>
              <w:autoSpaceDN w:val="0"/>
              <w:adjustRightInd w:val="0"/>
              <w:snapToGrid w:val="0"/>
              <w:spacing w:line="240" w:lineRule="exact"/>
              <w:contextualSpacing/>
              <w:jc w:val="left"/>
              <w:rPr>
                <w:rFonts w:ascii="Arial" w:eastAsia="游明朝" w:hAnsi="Arial" w:cs="Arial"/>
                <w:color w:val="000000"/>
                <w:kern w:val="0"/>
                <w:sz w:val="16"/>
                <w:szCs w:val="16"/>
              </w:rPr>
            </w:pPr>
            <w:r>
              <w:rPr>
                <w:rFonts w:ascii="Arial" w:eastAsia="游明朝" w:hAnsi="Arial" w:cs="Arial" w:hint="eastAsia"/>
                <w:color w:val="000000"/>
                <w:kern w:val="0"/>
                <w:sz w:val="16"/>
                <w:szCs w:val="16"/>
              </w:rPr>
              <w:t>Shedding Light on Green Myths</w:t>
            </w:r>
          </w:p>
          <w:p w14:paraId="1C2CB9CD" w14:textId="4ED6E495" w:rsidR="00DE6806" w:rsidRPr="00C046D3" w:rsidRDefault="00DE6806" w:rsidP="00C046D3">
            <w:pPr>
              <w:autoSpaceDE w:val="0"/>
              <w:autoSpaceDN w:val="0"/>
              <w:adjustRightInd w:val="0"/>
              <w:snapToGrid w:val="0"/>
              <w:spacing w:line="240" w:lineRule="exact"/>
              <w:contextualSpacing/>
              <w:jc w:val="left"/>
              <w:rPr>
                <w:rFonts w:ascii="Arial" w:eastAsia="游明朝" w:hAnsi="Arial" w:cs="Arial"/>
                <w:color w:val="000000"/>
                <w:kern w:val="0"/>
                <w:sz w:val="16"/>
                <w:szCs w:val="16"/>
              </w:rPr>
            </w:pPr>
          </w:p>
        </w:tc>
        <w:tc>
          <w:tcPr>
            <w:tcW w:w="4838" w:type="dxa"/>
            <w:tcBorders>
              <w:bottom w:val="single" w:sz="4" w:space="0" w:color="auto"/>
            </w:tcBorders>
          </w:tcPr>
          <w:p w14:paraId="342BF5C6" w14:textId="77777777"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〈聞くこと〉</w:t>
            </w:r>
          </w:p>
          <w:p w14:paraId="5E7BB4C6" w14:textId="70903FD4" w:rsidR="00DE6806" w:rsidRPr="00C046D3" w:rsidRDefault="00DE6806" w:rsidP="00AC6558">
            <w:pPr>
              <w:autoSpaceDE w:val="0"/>
              <w:autoSpaceDN w:val="0"/>
              <w:adjustRightInd w:val="0"/>
              <w:snapToGrid w:val="0"/>
              <w:spacing w:line="240" w:lineRule="exact"/>
              <w:ind w:left="157" w:hangingChars="100" w:hanging="157"/>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AC6558">
              <w:rPr>
                <w:rFonts w:ascii="游明朝" w:eastAsia="游明朝" w:hAnsi="游明朝" w:hint="eastAsia"/>
                <w:color w:val="000000"/>
                <w:kern w:val="0"/>
                <w:sz w:val="16"/>
                <w:szCs w:val="16"/>
              </w:rPr>
              <w:t>環境に優しい暖房器具を選ぶ男女の会話と，グリーンウォッシュ関するプレゼンテーションを聞き取り理解する</w:t>
            </w:r>
            <w:r w:rsidRPr="00C046D3">
              <w:rPr>
                <w:rFonts w:ascii="游明朝" w:eastAsia="游明朝" w:hAnsi="游明朝" w:hint="eastAsia"/>
                <w:color w:val="000000"/>
                <w:kern w:val="0"/>
                <w:sz w:val="16"/>
                <w:szCs w:val="16"/>
              </w:rPr>
              <w:t>。</w:t>
            </w:r>
          </w:p>
          <w:p w14:paraId="41143988" w14:textId="77777777"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〈読むこと〉</w:t>
            </w:r>
          </w:p>
          <w:p w14:paraId="19800CAA" w14:textId="1B2AE1FF"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AC6558">
              <w:rPr>
                <w:rFonts w:ascii="游明朝" w:eastAsia="游明朝" w:hAnsi="游明朝" w:hint="eastAsia"/>
                <w:color w:val="000000"/>
                <w:kern w:val="0"/>
                <w:sz w:val="16"/>
                <w:szCs w:val="16"/>
              </w:rPr>
              <w:t>Is It Really Green?</w:t>
            </w:r>
            <w:r w:rsidRPr="00C046D3">
              <w:rPr>
                <w:rFonts w:ascii="游明朝" w:eastAsia="游明朝" w:hAnsi="游明朝" w:hint="eastAsia"/>
                <w:color w:val="000000"/>
                <w:kern w:val="0"/>
                <w:sz w:val="16"/>
                <w:szCs w:val="16"/>
              </w:rPr>
              <w:t>を読み，概要や要点を理解する。</w:t>
            </w:r>
          </w:p>
          <w:p w14:paraId="70F1421C" w14:textId="5A375497" w:rsidR="00DE6806" w:rsidRPr="00C046D3" w:rsidRDefault="00DE6806" w:rsidP="00C046D3">
            <w:pPr>
              <w:autoSpaceDE w:val="0"/>
              <w:autoSpaceDN w:val="0"/>
              <w:adjustRightInd w:val="0"/>
              <w:snapToGrid w:val="0"/>
              <w:spacing w:line="240" w:lineRule="exact"/>
              <w:ind w:left="157" w:hangingChars="100" w:hanging="157"/>
              <w:contextualSpacing/>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AC6558">
              <w:rPr>
                <w:rFonts w:ascii="游明朝" w:eastAsia="游明朝" w:hAnsi="游明朝" w:hint="eastAsia"/>
                <w:color w:val="000000"/>
                <w:kern w:val="0"/>
                <w:sz w:val="16"/>
                <w:szCs w:val="16"/>
              </w:rPr>
              <w:t>複合関係副詞，さまざまな条件を表す接続詞</w:t>
            </w:r>
            <w:r w:rsidRPr="00C046D3">
              <w:rPr>
                <w:rFonts w:ascii="游明朝" w:eastAsia="游明朝" w:hAnsi="游明朝" w:hint="eastAsia"/>
                <w:color w:val="000000"/>
                <w:kern w:val="0"/>
                <w:sz w:val="16"/>
                <w:szCs w:val="16"/>
              </w:rPr>
              <w:t>を用いた文の構造を理解する。</w:t>
            </w:r>
          </w:p>
          <w:p w14:paraId="3E067BE5" w14:textId="77777777"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〈話すこと[発表]〉</w:t>
            </w:r>
          </w:p>
          <w:p w14:paraId="60728749" w14:textId="06140010" w:rsidR="00DE6806" w:rsidRDefault="00DE6806" w:rsidP="00C046D3">
            <w:pPr>
              <w:autoSpaceDE w:val="0"/>
              <w:autoSpaceDN w:val="0"/>
              <w:adjustRightInd w:val="0"/>
              <w:snapToGrid w:val="0"/>
              <w:spacing w:line="240" w:lineRule="exact"/>
              <w:ind w:left="157" w:hangingChars="100" w:hanging="157"/>
              <w:contextualSpacing/>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AC6558">
              <w:rPr>
                <w:rFonts w:ascii="游明朝" w:eastAsia="游明朝" w:hAnsi="游明朝" w:hint="eastAsia"/>
                <w:color w:val="000000"/>
                <w:kern w:val="0"/>
                <w:sz w:val="16"/>
                <w:szCs w:val="16"/>
              </w:rPr>
              <w:t>Is It Really Green?</w:t>
            </w:r>
            <w:r w:rsidRPr="00C046D3">
              <w:rPr>
                <w:rFonts w:ascii="游明朝" w:eastAsia="游明朝" w:hAnsi="游明朝" w:hint="eastAsia"/>
                <w:color w:val="000000"/>
                <w:kern w:val="0"/>
                <w:sz w:val="16"/>
                <w:szCs w:val="16"/>
              </w:rPr>
              <w:t>の内容についてリテリングを行う。</w:t>
            </w:r>
          </w:p>
          <w:p w14:paraId="0F2DE7E1" w14:textId="5719134B" w:rsidR="00AC6558" w:rsidRPr="00C046D3" w:rsidRDefault="00AC6558" w:rsidP="00AC6558">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w:t>
            </w:r>
            <w:r>
              <w:rPr>
                <w:rFonts w:ascii="BIZ UDPゴシック" w:eastAsia="BIZ UDPゴシック" w:hAnsi="BIZ UDPゴシック" w:hint="eastAsia"/>
                <w:color w:val="000000"/>
                <w:kern w:val="0"/>
                <w:sz w:val="16"/>
                <w:szCs w:val="16"/>
              </w:rPr>
              <w:t>やり取り</w:t>
            </w:r>
            <w:r w:rsidRPr="00C046D3">
              <w:rPr>
                <w:rFonts w:ascii="BIZ UDPゴシック" w:eastAsia="BIZ UDPゴシック" w:hAnsi="BIZ UDPゴシック" w:hint="eastAsia"/>
                <w:color w:val="000000"/>
                <w:kern w:val="0"/>
                <w:sz w:val="16"/>
                <w:szCs w:val="16"/>
              </w:rPr>
              <w:t>]〉</w:t>
            </w:r>
          </w:p>
          <w:p w14:paraId="4043C9D2" w14:textId="22677200" w:rsidR="00AC6558" w:rsidRPr="00C046D3" w:rsidRDefault="00AC6558" w:rsidP="00AC6558">
            <w:pPr>
              <w:autoSpaceDE w:val="0"/>
              <w:autoSpaceDN w:val="0"/>
              <w:adjustRightInd w:val="0"/>
              <w:snapToGrid w:val="0"/>
              <w:spacing w:line="240" w:lineRule="exact"/>
              <w:ind w:left="157" w:hangingChars="100" w:hanging="157"/>
              <w:contextualSpacing/>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Pr>
                <w:rFonts w:ascii="游明朝" w:eastAsia="游明朝" w:hAnsi="游明朝" w:hint="eastAsia"/>
                <w:color w:val="000000"/>
                <w:kern w:val="0"/>
                <w:sz w:val="16"/>
                <w:szCs w:val="16"/>
              </w:rPr>
              <w:t>どんな環境に優しい行動ができるか，またそれがうまくできない理由は何か話し合う</w:t>
            </w:r>
            <w:r w:rsidRPr="00C046D3">
              <w:rPr>
                <w:rFonts w:ascii="游明朝" w:eastAsia="游明朝" w:hAnsi="游明朝" w:hint="eastAsia"/>
                <w:color w:val="000000"/>
                <w:kern w:val="0"/>
                <w:sz w:val="16"/>
                <w:szCs w:val="16"/>
              </w:rPr>
              <w:t>。</w:t>
            </w:r>
          </w:p>
          <w:p w14:paraId="75702285" w14:textId="77777777"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〈書くこと〉</w:t>
            </w:r>
          </w:p>
          <w:p w14:paraId="4A54A480" w14:textId="052FBAC7" w:rsidR="00DE6806" w:rsidRPr="00C046D3" w:rsidRDefault="00AC6558"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Pr>
                <w:rFonts w:ascii="游明朝" w:eastAsia="游明朝" w:hAnsi="游明朝" w:hint="eastAsia"/>
                <w:color w:val="000000"/>
                <w:kern w:val="0"/>
                <w:sz w:val="16"/>
                <w:szCs w:val="16"/>
              </w:rPr>
              <w:t>・環境に優しい行動について，</w:t>
            </w:r>
            <w:r w:rsidR="0037275A">
              <w:rPr>
                <w:rFonts w:ascii="游明朝" w:eastAsia="游明朝" w:hAnsi="游明朝" w:hint="eastAsia"/>
                <w:color w:val="000000"/>
                <w:kern w:val="0"/>
                <w:sz w:val="16"/>
                <w:szCs w:val="16"/>
              </w:rPr>
              <w:t>質問</w:t>
            </w:r>
            <w:r w:rsidR="00001D0E">
              <w:rPr>
                <w:rFonts w:ascii="游明朝" w:eastAsia="游明朝" w:hAnsi="游明朝" w:hint="eastAsia"/>
                <w:color w:val="000000"/>
                <w:kern w:val="0"/>
                <w:sz w:val="16"/>
                <w:szCs w:val="16"/>
              </w:rPr>
              <w:t>投稿</w:t>
            </w:r>
            <w:r>
              <w:rPr>
                <w:rFonts w:ascii="游明朝" w:eastAsia="游明朝" w:hAnsi="游明朝" w:hint="eastAsia"/>
                <w:color w:val="000000"/>
                <w:kern w:val="0"/>
                <w:sz w:val="16"/>
                <w:szCs w:val="16"/>
              </w:rPr>
              <w:t>サイトに助言</w:t>
            </w:r>
            <w:r w:rsidR="00001D0E">
              <w:rPr>
                <w:rFonts w:ascii="游明朝" w:eastAsia="游明朝" w:hAnsi="游明朝" w:hint="eastAsia"/>
                <w:color w:val="000000"/>
                <w:kern w:val="0"/>
                <w:sz w:val="16"/>
                <w:szCs w:val="16"/>
              </w:rPr>
              <w:t>の返信</w:t>
            </w:r>
            <w:r>
              <w:rPr>
                <w:rFonts w:ascii="游明朝" w:eastAsia="游明朝" w:hAnsi="游明朝" w:hint="eastAsia"/>
                <w:color w:val="000000"/>
                <w:kern w:val="0"/>
                <w:sz w:val="16"/>
                <w:szCs w:val="16"/>
              </w:rPr>
              <w:t>を書く</w:t>
            </w:r>
            <w:r w:rsidR="00DE6806" w:rsidRPr="00C046D3">
              <w:rPr>
                <w:rFonts w:ascii="游明朝" w:eastAsia="游明朝" w:hAnsi="游明朝" w:hint="eastAsia"/>
                <w:color w:val="000000"/>
                <w:kern w:val="0"/>
                <w:sz w:val="16"/>
                <w:szCs w:val="16"/>
              </w:rPr>
              <w:t>。</w:t>
            </w:r>
          </w:p>
        </w:tc>
        <w:tc>
          <w:tcPr>
            <w:tcW w:w="426" w:type="dxa"/>
            <w:tcBorders>
              <w:top w:val="single" w:sz="4" w:space="0" w:color="auto"/>
              <w:bottom w:val="single" w:sz="4" w:space="0" w:color="auto"/>
            </w:tcBorders>
          </w:tcPr>
          <w:p w14:paraId="7857E3D4"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C379D3D" w14:textId="21DEB87A"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6C9805B9" w14:textId="7ED03CCD"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40335536" w14:textId="44CA0E72"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1F207EDF" w14:textId="304AC9FA"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4D11839" w14:textId="039B7463" w:rsidR="00DE6806" w:rsidRP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CB003CF" w14:textId="249B0EB0"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DDFD985" w14:textId="77777777" w:rsidR="00C046D3" w:rsidRP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478EEB06" w14:textId="77777777"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07C0872" w14:textId="77777777" w:rsidR="00AC6558" w:rsidRPr="00C046D3" w:rsidRDefault="00AC6558"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35E791BE" w14:textId="77777777"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10C22F69" w14:textId="77777777" w:rsid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46AEF64F" w14:textId="77777777" w:rsid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499BCBFD" w14:textId="5CA6837E" w:rsidR="00C046D3" w:rsidRP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tcPr>
          <w:p w14:paraId="70C034D2"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78ED879E" w14:textId="6F42CD05"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B78C005" w14:textId="15B96E59"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9D23130"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726B50F6" w14:textId="2730FF1B"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B02BB5C"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1A0DE2B5" w14:textId="12DA9530"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7EDC04A7" w14:textId="77777777" w:rsidR="00C046D3" w:rsidRP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3D23FC37" w14:textId="77777777"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11B7CA6B" w14:textId="77777777" w:rsidR="00AC6558" w:rsidRPr="00C046D3" w:rsidRDefault="00AC6558"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507BA53F" w14:textId="77777777"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91FBDD7" w14:textId="77777777" w:rsid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18EC0C2C" w14:textId="77777777" w:rsid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1BEFE9D" w14:textId="6254025F" w:rsidR="00C046D3" w:rsidRP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tcPr>
          <w:p w14:paraId="3AFA06D0"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373AA41A" w14:textId="493CC262"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FB655D5" w14:textId="05CB1923"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5456AC7B"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7107A4CB" w14:textId="064CADEF"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963F53C" w14:textId="76A6E20F" w:rsidR="00DE6806" w:rsidRP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D49E679" w14:textId="5AC3BA37"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3140912" w14:textId="77777777" w:rsidR="00C046D3" w:rsidRP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1D7B0C3F" w14:textId="77777777"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871C78B" w14:textId="77777777" w:rsidR="00AC6558" w:rsidRPr="00C046D3" w:rsidRDefault="00AC6558"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47B60CC5" w14:textId="77777777"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6A1ED0B4" w14:textId="77777777" w:rsid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8328B79" w14:textId="77777777" w:rsid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71B8AFF" w14:textId="603AC3E0" w:rsidR="00C046D3" w:rsidRP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567" w:type="dxa"/>
            <w:tcBorders>
              <w:bottom w:val="single" w:sz="4" w:space="0" w:color="auto"/>
              <w:right w:val="single" w:sz="12" w:space="0" w:color="auto"/>
            </w:tcBorders>
            <w:vAlign w:val="center"/>
          </w:tcPr>
          <w:p w14:paraId="66B026B6" w14:textId="77777777" w:rsidR="00DE6806" w:rsidRPr="00A42B31" w:rsidRDefault="00DE6806"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a</w:t>
            </w:r>
          </w:p>
          <w:p w14:paraId="0EC9F84D" w14:textId="77777777" w:rsidR="00DE6806" w:rsidRPr="00A42B31" w:rsidRDefault="00DE6806"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b</w:t>
            </w:r>
          </w:p>
          <w:p w14:paraId="75474FD3" w14:textId="77777777" w:rsidR="00DE6806" w:rsidRPr="00A42B31" w:rsidRDefault="00DE6806"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c</w:t>
            </w:r>
          </w:p>
          <w:p w14:paraId="4BCE5826" w14:textId="77777777" w:rsidR="00DE6806" w:rsidRPr="00A42B31" w:rsidRDefault="00DE6806"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d</w:t>
            </w:r>
          </w:p>
        </w:tc>
      </w:tr>
      <w:tr w:rsidR="00DE6806" w:rsidRPr="00594E92" w14:paraId="3A5AAC7A" w14:textId="77777777" w:rsidTr="00C046D3">
        <w:trPr>
          <w:cantSplit/>
          <w:trHeight w:val="3659"/>
        </w:trPr>
        <w:tc>
          <w:tcPr>
            <w:tcW w:w="281" w:type="dxa"/>
            <w:vMerge/>
            <w:tcBorders>
              <w:left w:val="single" w:sz="12" w:space="0" w:color="auto"/>
              <w:bottom w:val="single" w:sz="4" w:space="0" w:color="auto"/>
            </w:tcBorders>
            <w:textDirection w:val="tbRlV"/>
            <w:vAlign w:val="center"/>
          </w:tcPr>
          <w:p w14:paraId="6CB1402E" w14:textId="77777777" w:rsidR="00DE6806" w:rsidRPr="00594E92" w:rsidRDefault="00DE6806"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4" w:space="0" w:color="auto"/>
            </w:tcBorders>
            <w:vAlign w:val="center"/>
          </w:tcPr>
          <w:p w14:paraId="66F81301" w14:textId="0A150457" w:rsidR="00DE6806" w:rsidRPr="00E234D8" w:rsidRDefault="00DE6806" w:rsidP="002F26CF">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tcBorders>
              <w:bottom w:val="single" w:sz="4" w:space="0" w:color="auto"/>
            </w:tcBorders>
            <w:vAlign w:val="center"/>
          </w:tcPr>
          <w:p w14:paraId="55FDF596" w14:textId="77777777" w:rsidR="00DE6806" w:rsidRPr="00594E92" w:rsidRDefault="00DE6806" w:rsidP="002F26CF">
            <w:pPr>
              <w:autoSpaceDE w:val="0"/>
              <w:autoSpaceDN w:val="0"/>
              <w:adjustRightInd w:val="0"/>
              <w:spacing w:line="260" w:lineRule="exact"/>
              <w:jc w:val="left"/>
              <w:rPr>
                <w:rFonts w:ascii="游明朝" w:eastAsia="游明朝" w:hAnsi="游明朝"/>
                <w:color w:val="000000"/>
                <w:kern w:val="0"/>
                <w:sz w:val="16"/>
                <w:szCs w:val="16"/>
              </w:rPr>
            </w:pPr>
          </w:p>
        </w:tc>
        <w:tc>
          <w:tcPr>
            <w:tcW w:w="1417" w:type="dxa"/>
            <w:tcBorders>
              <w:bottom w:val="single" w:sz="4" w:space="0" w:color="auto"/>
            </w:tcBorders>
            <w:vAlign w:val="center"/>
          </w:tcPr>
          <w:p w14:paraId="0AC36EBC" w14:textId="21A674CB" w:rsidR="00DE6806" w:rsidRPr="00C046D3" w:rsidRDefault="00DE6806" w:rsidP="00C046D3">
            <w:pPr>
              <w:autoSpaceDE w:val="0"/>
              <w:autoSpaceDN w:val="0"/>
              <w:adjustRightInd w:val="0"/>
              <w:snapToGrid w:val="0"/>
              <w:spacing w:line="240" w:lineRule="exact"/>
              <w:contextualSpacing/>
              <w:jc w:val="left"/>
              <w:rPr>
                <w:rFonts w:ascii="Arial" w:eastAsia="游明朝" w:hAnsi="Arial" w:cs="Arial"/>
                <w:b/>
                <w:bCs/>
                <w:color w:val="000000"/>
                <w:kern w:val="0"/>
                <w:sz w:val="16"/>
                <w:szCs w:val="16"/>
              </w:rPr>
            </w:pPr>
            <w:r w:rsidRPr="00C046D3">
              <w:rPr>
                <w:rFonts w:ascii="Arial" w:eastAsia="游明朝" w:hAnsi="Arial" w:cs="Arial"/>
                <w:b/>
                <w:bCs/>
                <w:color w:val="000000"/>
                <w:kern w:val="0"/>
                <w:sz w:val="16"/>
                <w:szCs w:val="16"/>
              </w:rPr>
              <w:t xml:space="preserve">Lesson </w:t>
            </w:r>
            <w:r w:rsidRPr="00C046D3">
              <w:rPr>
                <w:rFonts w:ascii="Arial" w:eastAsia="游明朝" w:hAnsi="Arial" w:cs="Arial" w:hint="eastAsia"/>
                <w:b/>
                <w:bCs/>
                <w:color w:val="000000"/>
                <w:kern w:val="0"/>
                <w:sz w:val="16"/>
                <w:szCs w:val="16"/>
              </w:rPr>
              <w:t>10</w:t>
            </w:r>
          </w:p>
          <w:p w14:paraId="59DB868C" w14:textId="5C467DEB" w:rsidR="00DE6806" w:rsidRPr="00C046D3" w:rsidRDefault="00EA0C89" w:rsidP="00C046D3">
            <w:pPr>
              <w:autoSpaceDE w:val="0"/>
              <w:autoSpaceDN w:val="0"/>
              <w:adjustRightInd w:val="0"/>
              <w:snapToGrid w:val="0"/>
              <w:spacing w:line="240" w:lineRule="exact"/>
              <w:contextualSpacing/>
              <w:jc w:val="left"/>
              <w:rPr>
                <w:rFonts w:ascii="Arial" w:eastAsia="游明朝" w:hAnsi="Arial" w:cs="Arial"/>
                <w:color w:val="000000"/>
                <w:kern w:val="0"/>
                <w:sz w:val="16"/>
                <w:szCs w:val="16"/>
              </w:rPr>
            </w:pPr>
            <w:r>
              <w:rPr>
                <w:rFonts w:ascii="Arial" w:eastAsia="游明朝" w:hAnsi="Arial" w:cs="Arial" w:hint="eastAsia"/>
                <w:color w:val="000000"/>
                <w:kern w:val="0"/>
                <w:sz w:val="16"/>
                <w:szCs w:val="16"/>
              </w:rPr>
              <w:t>From Dialogue to Resolution</w:t>
            </w:r>
          </w:p>
        </w:tc>
        <w:tc>
          <w:tcPr>
            <w:tcW w:w="4838" w:type="dxa"/>
            <w:tcBorders>
              <w:bottom w:val="single" w:sz="4" w:space="0" w:color="auto"/>
            </w:tcBorders>
          </w:tcPr>
          <w:p w14:paraId="77F2B632" w14:textId="77777777"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〈聞くこと〉</w:t>
            </w:r>
          </w:p>
          <w:p w14:paraId="55C582FF" w14:textId="64DA3C35" w:rsidR="00DE6806" w:rsidRPr="00C046D3" w:rsidRDefault="00DE6806" w:rsidP="00AC6558">
            <w:pPr>
              <w:autoSpaceDE w:val="0"/>
              <w:autoSpaceDN w:val="0"/>
              <w:adjustRightInd w:val="0"/>
              <w:snapToGrid w:val="0"/>
              <w:spacing w:line="240" w:lineRule="exact"/>
              <w:ind w:left="157" w:hangingChars="100" w:hanging="157"/>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AC6558">
              <w:rPr>
                <w:rFonts w:ascii="游明朝" w:eastAsia="游明朝" w:hAnsi="游明朝" w:hint="eastAsia"/>
                <w:color w:val="000000"/>
                <w:kern w:val="0"/>
                <w:sz w:val="16"/>
                <w:szCs w:val="16"/>
              </w:rPr>
              <w:t>博物館での教師と生徒の会話や，ガイドの説明を聞き取り理解する</w:t>
            </w:r>
            <w:r w:rsidRPr="00C046D3">
              <w:rPr>
                <w:rFonts w:ascii="游明朝" w:eastAsia="游明朝" w:hAnsi="游明朝" w:hint="eastAsia"/>
                <w:color w:val="000000"/>
                <w:kern w:val="0"/>
                <w:sz w:val="16"/>
                <w:szCs w:val="16"/>
              </w:rPr>
              <w:t>。</w:t>
            </w:r>
          </w:p>
          <w:p w14:paraId="16E46054" w14:textId="77777777"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〈読むこと〉</w:t>
            </w:r>
          </w:p>
          <w:p w14:paraId="7BDEE1E7" w14:textId="6C99B252" w:rsidR="00DE6806" w:rsidRPr="00C046D3" w:rsidRDefault="00DE6806" w:rsidP="00AC6558">
            <w:pPr>
              <w:autoSpaceDE w:val="0"/>
              <w:autoSpaceDN w:val="0"/>
              <w:adjustRightInd w:val="0"/>
              <w:snapToGrid w:val="0"/>
              <w:spacing w:line="240" w:lineRule="exact"/>
              <w:ind w:left="157" w:hangingChars="100" w:hanging="157"/>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AC6558">
              <w:rPr>
                <w:rFonts w:ascii="游明朝" w:eastAsia="游明朝" w:hAnsi="游明朝" w:hint="eastAsia"/>
                <w:color w:val="000000"/>
                <w:kern w:val="0"/>
                <w:sz w:val="16"/>
                <w:szCs w:val="16"/>
              </w:rPr>
              <w:t>Colonial Collections</w:t>
            </w:r>
            <w:r w:rsidRPr="00C046D3">
              <w:rPr>
                <w:rFonts w:ascii="游明朝" w:eastAsia="游明朝" w:hAnsi="游明朝" w:hint="eastAsia"/>
                <w:color w:val="000000"/>
                <w:kern w:val="0"/>
                <w:sz w:val="16"/>
                <w:szCs w:val="16"/>
              </w:rPr>
              <w:t>を読み，概要</w:t>
            </w:r>
            <w:r w:rsidR="0037275A">
              <w:rPr>
                <w:rFonts w:ascii="游明朝" w:eastAsia="游明朝" w:hAnsi="游明朝" w:hint="eastAsia"/>
                <w:color w:val="000000"/>
                <w:kern w:val="0"/>
                <w:sz w:val="16"/>
                <w:szCs w:val="16"/>
              </w:rPr>
              <w:t>や両者の言い分</w:t>
            </w:r>
            <w:r w:rsidRPr="00C046D3">
              <w:rPr>
                <w:rFonts w:ascii="游明朝" w:eastAsia="游明朝" w:hAnsi="游明朝" w:hint="eastAsia"/>
                <w:color w:val="000000"/>
                <w:kern w:val="0"/>
                <w:sz w:val="16"/>
                <w:szCs w:val="16"/>
              </w:rPr>
              <w:t>を理解する。</w:t>
            </w:r>
          </w:p>
          <w:p w14:paraId="627053BC" w14:textId="43758594" w:rsidR="00DE6806" w:rsidRPr="00C046D3" w:rsidRDefault="00DE6806" w:rsidP="00AC6558">
            <w:pPr>
              <w:autoSpaceDE w:val="0"/>
              <w:autoSpaceDN w:val="0"/>
              <w:adjustRightInd w:val="0"/>
              <w:snapToGrid w:val="0"/>
              <w:spacing w:line="240" w:lineRule="exact"/>
              <w:ind w:left="157" w:hangingChars="100" w:hanging="157"/>
              <w:contextualSpacing/>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AC6558">
              <w:rPr>
                <w:rFonts w:ascii="游明朝" w:eastAsia="游明朝" w:hAnsi="游明朝" w:hint="eastAsia"/>
                <w:color w:val="000000"/>
                <w:kern w:val="0"/>
                <w:sz w:val="16"/>
                <w:szCs w:val="16"/>
              </w:rPr>
              <w:t>仮定法の慣用表現，that節内が仮定法現在となる動詞を含む文の構造を理解する</w:t>
            </w:r>
            <w:r w:rsidRPr="00C046D3">
              <w:rPr>
                <w:rFonts w:ascii="游明朝" w:eastAsia="游明朝" w:hAnsi="游明朝" w:hint="eastAsia"/>
                <w:color w:val="000000"/>
                <w:kern w:val="0"/>
                <w:sz w:val="16"/>
                <w:szCs w:val="16"/>
              </w:rPr>
              <w:t>。</w:t>
            </w:r>
          </w:p>
          <w:p w14:paraId="3D1C44AD" w14:textId="77777777"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〈話すこと[発表]〉</w:t>
            </w:r>
          </w:p>
          <w:p w14:paraId="00837CF0" w14:textId="1782021A" w:rsidR="00DE6806" w:rsidRPr="00C046D3" w:rsidRDefault="00DE6806" w:rsidP="00C046D3">
            <w:pPr>
              <w:autoSpaceDE w:val="0"/>
              <w:autoSpaceDN w:val="0"/>
              <w:adjustRightInd w:val="0"/>
              <w:snapToGrid w:val="0"/>
              <w:spacing w:line="240" w:lineRule="exact"/>
              <w:contextualSpacing/>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AC6558">
              <w:rPr>
                <w:rFonts w:ascii="游明朝" w:eastAsia="游明朝" w:hAnsi="游明朝" w:hint="eastAsia"/>
                <w:color w:val="000000"/>
                <w:kern w:val="0"/>
                <w:sz w:val="16"/>
                <w:szCs w:val="16"/>
              </w:rPr>
              <w:t>Colonial Collections</w:t>
            </w:r>
            <w:r w:rsidRPr="00C046D3">
              <w:rPr>
                <w:rFonts w:ascii="游明朝" w:eastAsia="游明朝" w:hAnsi="游明朝" w:hint="eastAsia"/>
                <w:color w:val="000000"/>
                <w:kern w:val="0"/>
                <w:sz w:val="16"/>
                <w:szCs w:val="16"/>
              </w:rPr>
              <w:t>の内容についてリテリングを行う。</w:t>
            </w:r>
          </w:p>
          <w:p w14:paraId="5A668602" w14:textId="77777777" w:rsidR="00DE6806" w:rsidRPr="00C046D3" w:rsidRDefault="00DE6806" w:rsidP="00C046D3">
            <w:pPr>
              <w:autoSpaceDE w:val="0"/>
              <w:autoSpaceDN w:val="0"/>
              <w:adjustRightInd w:val="0"/>
              <w:snapToGrid w:val="0"/>
              <w:spacing w:line="240" w:lineRule="exact"/>
              <w:ind w:left="157" w:hangingChars="100" w:hanging="157"/>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〈話すこと[やり取り]〉</w:t>
            </w:r>
          </w:p>
          <w:p w14:paraId="024CE129" w14:textId="242C6B8C" w:rsidR="00DE6806" w:rsidRPr="00C046D3" w:rsidRDefault="00DE6806" w:rsidP="00AC6558">
            <w:pPr>
              <w:autoSpaceDE w:val="0"/>
              <w:autoSpaceDN w:val="0"/>
              <w:adjustRightInd w:val="0"/>
              <w:snapToGrid w:val="0"/>
              <w:spacing w:line="240" w:lineRule="exact"/>
              <w:ind w:left="157" w:hangingChars="100" w:hanging="157"/>
              <w:contextualSpacing/>
              <w:jc w:val="left"/>
              <w:rPr>
                <w:rFonts w:ascii="BIZ UDPゴシック" w:eastAsia="BIZ UDPゴシック" w:hAnsi="BIZ UDPゴシック"/>
                <w:color w:val="000000"/>
                <w:kern w:val="0"/>
                <w:sz w:val="16"/>
                <w:szCs w:val="16"/>
              </w:rPr>
            </w:pPr>
            <w:r w:rsidRPr="00C046D3">
              <w:rPr>
                <w:rFonts w:ascii="游明朝" w:eastAsia="游明朝" w:hAnsi="游明朝" w:hint="eastAsia"/>
                <w:color w:val="000000"/>
                <w:kern w:val="0"/>
                <w:sz w:val="16"/>
                <w:szCs w:val="16"/>
              </w:rPr>
              <w:t>・</w:t>
            </w:r>
            <w:r w:rsidR="0037275A">
              <w:rPr>
                <w:rFonts w:ascii="游明朝" w:eastAsia="游明朝" w:hAnsi="游明朝" w:hint="eastAsia"/>
                <w:color w:val="000000"/>
                <w:kern w:val="0"/>
                <w:sz w:val="16"/>
                <w:szCs w:val="16"/>
              </w:rPr>
              <w:t>文化財の帰属</w:t>
            </w:r>
            <w:r w:rsidR="00AC6558">
              <w:rPr>
                <w:rFonts w:ascii="游明朝" w:eastAsia="游明朝" w:hAnsi="游明朝" w:hint="eastAsia"/>
                <w:color w:val="000000"/>
                <w:kern w:val="0"/>
                <w:sz w:val="16"/>
                <w:szCs w:val="16"/>
              </w:rPr>
              <w:t>をめぐり，博物館側と返還請求側に分かれて交渉を行う</w:t>
            </w:r>
            <w:r w:rsidRPr="00C046D3">
              <w:rPr>
                <w:rFonts w:ascii="游明朝" w:eastAsia="游明朝" w:hAnsi="游明朝" w:hint="eastAsia"/>
                <w:color w:val="000000"/>
                <w:kern w:val="0"/>
                <w:sz w:val="16"/>
                <w:szCs w:val="16"/>
              </w:rPr>
              <w:t>。</w:t>
            </w:r>
          </w:p>
          <w:p w14:paraId="6ED37716" w14:textId="77777777"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〈書くこと〉</w:t>
            </w:r>
          </w:p>
          <w:p w14:paraId="0783E679" w14:textId="7B59DCAE" w:rsidR="00DE6806" w:rsidRPr="00C046D3" w:rsidRDefault="00DE6806" w:rsidP="00AC6558">
            <w:pPr>
              <w:autoSpaceDE w:val="0"/>
              <w:autoSpaceDN w:val="0"/>
              <w:adjustRightInd w:val="0"/>
              <w:snapToGrid w:val="0"/>
              <w:spacing w:line="240" w:lineRule="exact"/>
              <w:ind w:left="157" w:hangingChars="100" w:hanging="157"/>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AC6558">
              <w:rPr>
                <w:rFonts w:ascii="游明朝" w:eastAsia="游明朝" w:hAnsi="游明朝" w:hint="eastAsia"/>
                <w:color w:val="000000"/>
                <w:kern w:val="0"/>
                <w:sz w:val="16"/>
                <w:szCs w:val="16"/>
              </w:rPr>
              <w:t>相手を説得するために，どのような論拠を用意すべきか考えて書く</w:t>
            </w:r>
            <w:r w:rsidRPr="00C046D3">
              <w:rPr>
                <w:rFonts w:ascii="游明朝" w:eastAsia="游明朝" w:hAnsi="游明朝" w:hint="eastAsia"/>
                <w:color w:val="000000"/>
                <w:kern w:val="0"/>
                <w:sz w:val="16"/>
                <w:szCs w:val="16"/>
              </w:rPr>
              <w:t>。</w:t>
            </w:r>
          </w:p>
        </w:tc>
        <w:tc>
          <w:tcPr>
            <w:tcW w:w="426" w:type="dxa"/>
            <w:tcBorders>
              <w:top w:val="single" w:sz="4" w:space="0" w:color="auto"/>
              <w:bottom w:val="single" w:sz="4" w:space="0" w:color="auto"/>
            </w:tcBorders>
          </w:tcPr>
          <w:p w14:paraId="207E8051"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6A2D574B" w14:textId="5651F05A"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EE1FE85" w14:textId="77777777"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6FD73026" w14:textId="77777777" w:rsidR="00613655" w:rsidRPr="00C046D3" w:rsidRDefault="00613655" w:rsidP="00C046D3">
            <w:pPr>
              <w:autoSpaceDE w:val="0"/>
              <w:autoSpaceDN w:val="0"/>
              <w:adjustRightInd w:val="0"/>
              <w:snapToGrid w:val="0"/>
              <w:spacing w:line="240" w:lineRule="exact"/>
              <w:contextualSpacing/>
              <w:rPr>
                <w:rFonts w:ascii="游明朝" w:eastAsia="游明朝" w:hAnsi="游明朝" w:hint="eastAsia"/>
                <w:color w:val="000000"/>
                <w:kern w:val="0"/>
                <w:sz w:val="16"/>
                <w:szCs w:val="16"/>
              </w:rPr>
            </w:pPr>
          </w:p>
          <w:p w14:paraId="687ABFF2" w14:textId="300D722D"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8228FBD"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5836466E" w14:textId="77777777" w:rsidR="00DE6806" w:rsidRPr="00C046D3" w:rsidRDefault="00DE6806" w:rsidP="00C046D3">
            <w:pPr>
              <w:autoSpaceDE w:val="0"/>
              <w:autoSpaceDN w:val="0"/>
              <w:adjustRightInd w:val="0"/>
              <w:snapToGrid w:val="0"/>
              <w:spacing w:line="240" w:lineRule="exact"/>
              <w:contextualSpacing/>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73B6FEB" w14:textId="3538D436"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6031E4D2"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70F123EB" w14:textId="0EEDE373"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6DFBDB8A"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72222FFF"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24983503" w14:textId="2AEC84B5"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FE44A26" w14:textId="77777777" w:rsidR="005807D8" w:rsidRPr="00C046D3" w:rsidRDefault="005807D8"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BC68C93" w14:textId="1B15B73A"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tcPr>
          <w:p w14:paraId="7B0BBDC3" w14:textId="2B22E3BE"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0C7BE44B"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7F1CDDE" w14:textId="77777777"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332A552F" w14:textId="77777777" w:rsidR="00613655" w:rsidRPr="00C046D3" w:rsidRDefault="00613655" w:rsidP="00C046D3">
            <w:pPr>
              <w:autoSpaceDE w:val="0"/>
              <w:autoSpaceDN w:val="0"/>
              <w:adjustRightInd w:val="0"/>
              <w:snapToGrid w:val="0"/>
              <w:spacing w:line="240" w:lineRule="exact"/>
              <w:contextualSpacing/>
              <w:rPr>
                <w:rFonts w:ascii="游明朝" w:eastAsia="游明朝" w:hAnsi="游明朝" w:hint="eastAsia"/>
                <w:color w:val="000000"/>
                <w:kern w:val="0"/>
                <w:sz w:val="16"/>
                <w:szCs w:val="16"/>
              </w:rPr>
            </w:pPr>
          </w:p>
          <w:p w14:paraId="62736F19"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17A0DCB"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181B97AD" w14:textId="752437E2"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0980D303" w14:textId="2E2BE1F3"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6487E22B"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426FD3F3" w14:textId="7487C849"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722FBC0"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7420DE52"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2BFDED5F" w14:textId="77777777"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0AC3575E" w14:textId="77777777" w:rsidR="005807D8" w:rsidRPr="00C046D3" w:rsidRDefault="005807D8"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4A5A856D" w14:textId="5B6EF5C5"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tcPr>
          <w:p w14:paraId="0DBD92A6" w14:textId="4AD762F4"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3CAF9AEF"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7D7983E" w14:textId="77777777"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37704F3" w14:textId="77777777" w:rsidR="00613655" w:rsidRPr="00C046D3" w:rsidRDefault="00613655" w:rsidP="00C046D3">
            <w:pPr>
              <w:autoSpaceDE w:val="0"/>
              <w:autoSpaceDN w:val="0"/>
              <w:adjustRightInd w:val="0"/>
              <w:snapToGrid w:val="0"/>
              <w:spacing w:line="240" w:lineRule="exact"/>
              <w:contextualSpacing/>
              <w:rPr>
                <w:rFonts w:ascii="游明朝" w:eastAsia="游明朝" w:hAnsi="游明朝" w:hint="eastAsia"/>
                <w:color w:val="000000"/>
                <w:kern w:val="0"/>
                <w:sz w:val="16"/>
                <w:szCs w:val="16"/>
              </w:rPr>
            </w:pPr>
          </w:p>
          <w:p w14:paraId="3D595284" w14:textId="26BF6CB1" w:rsidR="00613655" w:rsidRPr="00C046D3" w:rsidRDefault="00DE6806" w:rsidP="00C046D3">
            <w:pPr>
              <w:autoSpaceDE w:val="0"/>
              <w:autoSpaceDN w:val="0"/>
              <w:adjustRightInd w:val="0"/>
              <w:snapToGrid w:val="0"/>
              <w:spacing w:line="240" w:lineRule="exact"/>
              <w:contextualSpacing/>
              <w:rPr>
                <w:rFonts w:ascii="游明朝" w:eastAsia="游明朝" w:hAnsi="游明朝" w:hint="eastAsia"/>
                <w:color w:val="000000"/>
                <w:kern w:val="0"/>
                <w:sz w:val="16"/>
                <w:szCs w:val="16"/>
              </w:rPr>
            </w:pPr>
            <w:r w:rsidRPr="00C046D3">
              <w:rPr>
                <w:rFonts w:ascii="游明朝" w:eastAsia="游明朝" w:hAnsi="游明朝" w:hint="eastAsia"/>
                <w:color w:val="000000"/>
                <w:kern w:val="0"/>
                <w:sz w:val="16"/>
                <w:szCs w:val="16"/>
              </w:rPr>
              <w:t>〇</w:t>
            </w:r>
          </w:p>
          <w:p w14:paraId="2763A8CE" w14:textId="43FC030E"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6A1F8462" w14:textId="77777777" w:rsidR="00DE6806" w:rsidRPr="00C046D3" w:rsidRDefault="00DE6806" w:rsidP="00C046D3">
            <w:pPr>
              <w:autoSpaceDE w:val="0"/>
              <w:autoSpaceDN w:val="0"/>
              <w:adjustRightInd w:val="0"/>
              <w:snapToGrid w:val="0"/>
              <w:spacing w:line="240" w:lineRule="exact"/>
              <w:contextualSpacing/>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60E16D0" w14:textId="56268DA0"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0140DCA"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354F9EF5"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A91F8B7"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5CFF6AE8"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DB52BBC" w14:textId="77777777"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048EDA6D" w14:textId="77777777" w:rsidR="005807D8" w:rsidRPr="00C046D3" w:rsidRDefault="005807D8"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4890A3A2" w14:textId="44507626"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567" w:type="dxa"/>
            <w:tcBorders>
              <w:bottom w:val="single" w:sz="4" w:space="0" w:color="auto"/>
              <w:right w:val="single" w:sz="12" w:space="0" w:color="auto"/>
            </w:tcBorders>
            <w:vAlign w:val="center"/>
          </w:tcPr>
          <w:p w14:paraId="6FE26733" w14:textId="77777777" w:rsidR="00DE6806" w:rsidRPr="00A42B31" w:rsidRDefault="00DE6806"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a</w:t>
            </w:r>
          </w:p>
          <w:p w14:paraId="5B9DF833" w14:textId="77777777" w:rsidR="00DE6806" w:rsidRPr="00A42B31" w:rsidRDefault="00DE6806"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b</w:t>
            </w:r>
          </w:p>
          <w:p w14:paraId="5647B34A" w14:textId="77777777" w:rsidR="00DE6806" w:rsidRPr="00A42B31" w:rsidRDefault="00DE6806"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c</w:t>
            </w:r>
          </w:p>
          <w:p w14:paraId="17B5F3E7" w14:textId="77777777" w:rsidR="00DE6806" w:rsidRPr="00A42B31" w:rsidRDefault="00DE6806"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d</w:t>
            </w:r>
          </w:p>
        </w:tc>
      </w:tr>
      <w:tr w:rsidR="00DE6806" w:rsidRPr="00594E92" w14:paraId="46AE9678" w14:textId="77777777" w:rsidTr="00C046D3">
        <w:trPr>
          <w:cantSplit/>
          <w:trHeight w:val="1134"/>
        </w:trPr>
        <w:tc>
          <w:tcPr>
            <w:tcW w:w="281" w:type="dxa"/>
            <w:vMerge/>
            <w:tcBorders>
              <w:left w:val="single" w:sz="12" w:space="0" w:color="auto"/>
            </w:tcBorders>
            <w:textDirection w:val="tbRlV"/>
            <w:vAlign w:val="center"/>
          </w:tcPr>
          <w:p w14:paraId="7477518C" w14:textId="77777777" w:rsidR="00DE6806" w:rsidRPr="00594E92" w:rsidRDefault="00DE6806"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6" w:space="0" w:color="auto"/>
            </w:tcBorders>
            <w:vAlign w:val="center"/>
          </w:tcPr>
          <w:p w14:paraId="20804D17" w14:textId="77777777" w:rsidR="00DE6806" w:rsidRPr="00594E92" w:rsidRDefault="00DE6806" w:rsidP="002F26CF">
            <w:pPr>
              <w:autoSpaceDE w:val="0"/>
              <w:autoSpaceDN w:val="0"/>
              <w:adjustRightInd w:val="0"/>
              <w:spacing w:line="260" w:lineRule="exact"/>
              <w:jc w:val="left"/>
              <w:rPr>
                <w:rFonts w:ascii="游明朝" w:eastAsia="游明朝" w:hAnsi="游明朝"/>
                <w:color w:val="000000"/>
                <w:kern w:val="0"/>
                <w:sz w:val="16"/>
                <w:szCs w:val="16"/>
              </w:rPr>
            </w:pPr>
          </w:p>
        </w:tc>
        <w:tc>
          <w:tcPr>
            <w:tcW w:w="407" w:type="dxa"/>
            <w:vMerge/>
            <w:tcBorders>
              <w:bottom w:val="single" w:sz="6" w:space="0" w:color="auto"/>
            </w:tcBorders>
            <w:vAlign w:val="center"/>
          </w:tcPr>
          <w:p w14:paraId="751A2E1D" w14:textId="77777777" w:rsidR="00DE6806" w:rsidRPr="00594E92" w:rsidRDefault="00DE6806" w:rsidP="002F26CF">
            <w:pPr>
              <w:autoSpaceDE w:val="0"/>
              <w:autoSpaceDN w:val="0"/>
              <w:adjustRightInd w:val="0"/>
              <w:spacing w:line="260" w:lineRule="exact"/>
              <w:jc w:val="left"/>
              <w:rPr>
                <w:rFonts w:ascii="游明朝" w:eastAsia="游明朝" w:hAnsi="游明朝"/>
                <w:color w:val="000000"/>
                <w:kern w:val="0"/>
                <w:sz w:val="16"/>
                <w:szCs w:val="16"/>
              </w:rPr>
            </w:pPr>
          </w:p>
        </w:tc>
        <w:tc>
          <w:tcPr>
            <w:tcW w:w="1417" w:type="dxa"/>
          </w:tcPr>
          <w:p w14:paraId="0E2AE6DF" w14:textId="065FCD37" w:rsidR="00DE6806" w:rsidRPr="00C046D3" w:rsidRDefault="00DE6806" w:rsidP="00C046D3">
            <w:pPr>
              <w:autoSpaceDE w:val="0"/>
              <w:autoSpaceDN w:val="0"/>
              <w:adjustRightInd w:val="0"/>
              <w:snapToGrid w:val="0"/>
              <w:spacing w:line="240" w:lineRule="exact"/>
              <w:contextualSpacing/>
              <w:rPr>
                <w:rFonts w:ascii="Arial" w:eastAsia="游明朝" w:hAnsi="Arial" w:cs="Arial"/>
                <w:b/>
                <w:bCs/>
                <w:color w:val="000000"/>
                <w:kern w:val="0"/>
                <w:sz w:val="16"/>
                <w:szCs w:val="16"/>
              </w:rPr>
            </w:pPr>
            <w:r w:rsidRPr="00C046D3">
              <w:rPr>
                <w:rFonts w:ascii="Arial" w:eastAsia="游明朝" w:hAnsi="Arial" w:cs="Arial"/>
                <w:b/>
                <w:bCs/>
                <w:color w:val="000000"/>
                <w:kern w:val="0"/>
                <w:sz w:val="16"/>
                <w:szCs w:val="16"/>
              </w:rPr>
              <w:t>Communication in Practice 3</w:t>
            </w:r>
          </w:p>
        </w:tc>
        <w:tc>
          <w:tcPr>
            <w:tcW w:w="4838" w:type="dxa"/>
          </w:tcPr>
          <w:p w14:paraId="4309A7E8" w14:textId="77777777" w:rsidR="00412C2B" w:rsidRPr="00C046D3" w:rsidRDefault="00412C2B" w:rsidP="00412C2B">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〈聞くこと〉</w:t>
            </w:r>
          </w:p>
          <w:p w14:paraId="42DB1995" w14:textId="68987121" w:rsidR="00412C2B" w:rsidRPr="00412C2B" w:rsidRDefault="00412C2B" w:rsidP="00412C2B">
            <w:pPr>
              <w:autoSpaceDE w:val="0"/>
              <w:autoSpaceDN w:val="0"/>
              <w:adjustRightInd w:val="0"/>
              <w:snapToGrid w:val="0"/>
              <w:spacing w:line="240" w:lineRule="exact"/>
              <w:ind w:left="157" w:hangingChars="100" w:hanging="157"/>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Pr>
                <w:rFonts w:ascii="游明朝" w:eastAsia="游明朝" w:hAnsi="游明朝" w:hint="eastAsia"/>
                <w:color w:val="000000"/>
                <w:kern w:val="0"/>
                <w:sz w:val="16"/>
                <w:szCs w:val="16"/>
              </w:rPr>
              <w:t>科学館での月面に関する説明を聞き取り理解する。</w:t>
            </w:r>
          </w:p>
          <w:p w14:paraId="601E4711" w14:textId="764EA9F5"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〈読むこと〉</w:t>
            </w:r>
          </w:p>
          <w:p w14:paraId="1EE7A0A7" w14:textId="4103E9E2"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AC6558">
              <w:rPr>
                <w:rFonts w:ascii="游明朝" w:eastAsia="游明朝" w:hAnsi="游明朝" w:hint="eastAsia"/>
                <w:color w:val="000000"/>
                <w:kern w:val="0"/>
                <w:sz w:val="16"/>
                <w:szCs w:val="16"/>
              </w:rPr>
              <w:t>NASAテストの説明を読み</w:t>
            </w:r>
            <w:r w:rsidRPr="00C046D3">
              <w:rPr>
                <w:rFonts w:ascii="游明朝" w:eastAsia="游明朝" w:hAnsi="游明朝" w:hint="eastAsia"/>
                <w:color w:val="000000"/>
                <w:kern w:val="0"/>
                <w:sz w:val="16"/>
                <w:szCs w:val="16"/>
              </w:rPr>
              <w:t>，必要な情報を読み取る。</w:t>
            </w:r>
          </w:p>
          <w:p w14:paraId="4C7D4FF7" w14:textId="77777777"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〈話すこと[やり取り]〉</w:t>
            </w:r>
          </w:p>
          <w:p w14:paraId="36E0E94B" w14:textId="482E369A" w:rsidR="00DE6806" w:rsidRPr="00C046D3" w:rsidRDefault="00DE6806" w:rsidP="00412C2B">
            <w:pPr>
              <w:autoSpaceDE w:val="0"/>
              <w:autoSpaceDN w:val="0"/>
              <w:adjustRightInd w:val="0"/>
              <w:snapToGrid w:val="0"/>
              <w:spacing w:line="240" w:lineRule="exact"/>
              <w:ind w:left="157" w:hangingChars="100" w:hanging="157"/>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AC6558">
              <w:rPr>
                <w:rFonts w:ascii="游明朝" w:eastAsia="游明朝" w:hAnsi="游明朝" w:hint="eastAsia"/>
                <w:color w:val="000000"/>
                <w:kern w:val="0"/>
                <w:sz w:val="16"/>
                <w:szCs w:val="16"/>
              </w:rPr>
              <w:t>月面で生き残るためにどのアイテムを持っていくべきか，優先順位をつけて話し合う</w:t>
            </w:r>
            <w:r w:rsidRPr="00C046D3">
              <w:rPr>
                <w:rFonts w:ascii="游明朝" w:eastAsia="游明朝" w:hAnsi="游明朝" w:hint="eastAsia"/>
                <w:color w:val="000000"/>
                <w:kern w:val="0"/>
                <w:sz w:val="16"/>
                <w:szCs w:val="16"/>
              </w:rPr>
              <w:t>。</w:t>
            </w:r>
          </w:p>
          <w:p w14:paraId="64BC00E1" w14:textId="77777777"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〈書くこと〉</w:t>
            </w:r>
          </w:p>
          <w:p w14:paraId="6D62C201" w14:textId="52F18ED5" w:rsidR="00DE6806" w:rsidRPr="00C046D3" w:rsidRDefault="00DE6806" w:rsidP="00412C2B">
            <w:pPr>
              <w:autoSpaceDE w:val="0"/>
              <w:autoSpaceDN w:val="0"/>
              <w:adjustRightInd w:val="0"/>
              <w:snapToGrid w:val="0"/>
              <w:spacing w:line="240" w:lineRule="exact"/>
              <w:ind w:left="157" w:hangingChars="100" w:hanging="157"/>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412C2B">
              <w:rPr>
                <w:rFonts w:ascii="游明朝" w:eastAsia="游明朝" w:hAnsi="游明朝" w:hint="eastAsia"/>
                <w:color w:val="000000"/>
                <w:kern w:val="0"/>
                <w:sz w:val="16"/>
                <w:szCs w:val="16"/>
              </w:rPr>
              <w:t>月面で生き残るためにどのアイテムを持っていくべきか，優先順位をつける</w:t>
            </w:r>
            <w:r w:rsidRPr="00C046D3">
              <w:rPr>
                <w:rFonts w:ascii="游明朝" w:eastAsia="游明朝" w:hAnsi="游明朝" w:hint="eastAsia"/>
                <w:color w:val="000000"/>
                <w:kern w:val="0"/>
                <w:sz w:val="16"/>
                <w:szCs w:val="16"/>
              </w:rPr>
              <w:t>。</w:t>
            </w:r>
          </w:p>
        </w:tc>
        <w:tc>
          <w:tcPr>
            <w:tcW w:w="426" w:type="dxa"/>
            <w:tcBorders>
              <w:top w:val="single" w:sz="4" w:space="0" w:color="auto"/>
              <w:bottom w:val="single" w:sz="6" w:space="0" w:color="auto"/>
            </w:tcBorders>
          </w:tcPr>
          <w:p w14:paraId="7E4D324D"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00B97F74" w14:textId="494BDC3F"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E676F71"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675B2595" w14:textId="728FB6DF"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2EBDB7EC"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0B0B6D67" w14:textId="77777777"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112CC320" w14:textId="77777777" w:rsidR="00412C2B" w:rsidRDefault="00412C2B"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0CE68631" w14:textId="77777777" w:rsidR="00412C2B" w:rsidRDefault="00412C2B"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6D6AFF65" w14:textId="7F09470E" w:rsidR="00412C2B" w:rsidRPr="00C046D3" w:rsidRDefault="00412C2B"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6" w:space="0" w:color="auto"/>
            </w:tcBorders>
          </w:tcPr>
          <w:p w14:paraId="2D7585D1"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3CD4B33D" w14:textId="59DA798A"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393507A"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46ECF437" w14:textId="109B5EDF"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001D25E" w14:textId="35832C64"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68558CA4" w14:textId="77777777"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DB7FC0E" w14:textId="77777777" w:rsidR="00412C2B" w:rsidRDefault="00412C2B"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40CCB82A" w14:textId="77777777" w:rsidR="00412C2B" w:rsidRDefault="00412C2B"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0F0272F" w14:textId="56234C93" w:rsidR="00412C2B" w:rsidRPr="00C046D3" w:rsidRDefault="00412C2B"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6" w:space="0" w:color="auto"/>
            </w:tcBorders>
          </w:tcPr>
          <w:p w14:paraId="44485A7C"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381BF10B" w14:textId="044ACA8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CDDF9C2"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2FB0AF7" w14:textId="26C41ECA"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B2FC9C6"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736DA94" w14:textId="77777777"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17CB4DEA" w14:textId="77777777" w:rsidR="00412C2B" w:rsidRDefault="00412C2B"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5042DF17" w14:textId="77777777" w:rsidR="00412C2B" w:rsidRDefault="00412C2B"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7109D6B5" w14:textId="579EDBCC" w:rsidR="00412C2B" w:rsidRPr="00C046D3" w:rsidRDefault="00412C2B"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567" w:type="dxa"/>
            <w:tcBorders>
              <w:right w:val="single" w:sz="12" w:space="0" w:color="auto"/>
            </w:tcBorders>
            <w:vAlign w:val="center"/>
          </w:tcPr>
          <w:p w14:paraId="217EDB30" w14:textId="77777777" w:rsidR="00DE6806" w:rsidRPr="00A42B31" w:rsidRDefault="00DE6806"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a</w:t>
            </w:r>
          </w:p>
          <w:p w14:paraId="1AAB769D" w14:textId="77777777" w:rsidR="00DE6806" w:rsidRPr="00A42B31" w:rsidRDefault="00DE6806"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b</w:t>
            </w:r>
          </w:p>
          <w:p w14:paraId="6A8335A9" w14:textId="24F6032F" w:rsidR="00DE6806" w:rsidRPr="00A42B31" w:rsidRDefault="00DE6806"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c</w:t>
            </w:r>
          </w:p>
        </w:tc>
      </w:tr>
      <w:tr w:rsidR="002F26CF" w:rsidRPr="00594E92" w14:paraId="143C7FA9" w14:textId="77777777" w:rsidTr="00DE6806">
        <w:trPr>
          <w:cantSplit/>
          <w:trHeight w:val="316"/>
        </w:trPr>
        <w:tc>
          <w:tcPr>
            <w:tcW w:w="281" w:type="dxa"/>
            <w:vMerge/>
            <w:tcBorders>
              <w:left w:val="single" w:sz="12" w:space="0" w:color="auto"/>
            </w:tcBorders>
            <w:textDirection w:val="tbRlV"/>
            <w:vAlign w:val="center"/>
          </w:tcPr>
          <w:p w14:paraId="32CF6006" w14:textId="77777777" w:rsidR="002F26CF" w:rsidRPr="00594E92" w:rsidRDefault="002F26CF" w:rsidP="002F26CF">
            <w:pPr>
              <w:autoSpaceDE w:val="0"/>
              <w:autoSpaceDN w:val="0"/>
              <w:adjustRightInd w:val="0"/>
              <w:spacing w:line="260" w:lineRule="exact"/>
              <w:jc w:val="center"/>
              <w:rPr>
                <w:rFonts w:ascii="游明朝" w:eastAsia="游明朝" w:hAnsi="游明朝"/>
                <w:color w:val="000000"/>
                <w:kern w:val="0"/>
                <w:szCs w:val="18"/>
              </w:rPr>
            </w:pPr>
          </w:p>
        </w:tc>
        <w:tc>
          <w:tcPr>
            <w:tcW w:w="8810" w:type="dxa"/>
            <w:gridSpan w:val="8"/>
            <w:tcBorders>
              <w:top w:val="single" w:sz="6" w:space="0" w:color="auto"/>
              <w:bottom w:val="single" w:sz="6" w:space="0" w:color="auto"/>
              <w:right w:val="single" w:sz="12" w:space="0" w:color="auto"/>
            </w:tcBorders>
            <w:vAlign w:val="center"/>
          </w:tcPr>
          <w:p w14:paraId="58A38545" w14:textId="4A5C49D3" w:rsidR="002F26CF" w:rsidRPr="00594E92" w:rsidRDefault="002F26CF"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《課題・提出物等》</w:t>
            </w:r>
            <w:r w:rsidR="005807D8">
              <w:rPr>
                <w:rFonts w:ascii="游明朝" w:eastAsia="游明朝" w:hAnsi="游明朝" w:hint="eastAsia"/>
                <w:color w:val="000000"/>
                <w:kern w:val="0"/>
                <w:szCs w:val="18"/>
              </w:rPr>
              <w:t xml:space="preserve">Lesson </w:t>
            </w:r>
            <w:r w:rsidR="00412C2B">
              <w:rPr>
                <w:rFonts w:ascii="游明朝" w:eastAsia="游明朝" w:hAnsi="游明朝" w:hint="eastAsia"/>
                <w:color w:val="000000"/>
                <w:kern w:val="0"/>
                <w:szCs w:val="18"/>
              </w:rPr>
              <w:t>9</w:t>
            </w:r>
            <w:r w:rsidR="005807D8">
              <w:rPr>
                <w:rFonts w:ascii="游明朝" w:eastAsia="游明朝" w:hAnsi="游明朝" w:hint="eastAsia"/>
                <w:color w:val="000000"/>
                <w:kern w:val="0"/>
                <w:szCs w:val="18"/>
              </w:rPr>
              <w:t>のSpeaking &amp; Writing</w:t>
            </w:r>
            <w:r w:rsidRPr="00594E92">
              <w:rPr>
                <w:rFonts w:ascii="游明朝" w:eastAsia="游明朝" w:hAnsi="游明朝" w:hint="eastAsia"/>
                <w:color w:val="000000"/>
                <w:kern w:val="0"/>
                <w:szCs w:val="18"/>
              </w:rPr>
              <w:t>やワークブックの問題を課題として出す。</w:t>
            </w:r>
          </w:p>
        </w:tc>
      </w:tr>
      <w:tr w:rsidR="002F26CF" w:rsidRPr="00594E92" w14:paraId="2EC40B5B" w14:textId="77777777" w:rsidTr="00DE6806">
        <w:trPr>
          <w:cantSplit/>
          <w:trHeight w:val="748"/>
        </w:trPr>
        <w:tc>
          <w:tcPr>
            <w:tcW w:w="281" w:type="dxa"/>
            <w:vMerge/>
            <w:tcBorders>
              <w:left w:val="single" w:sz="12" w:space="0" w:color="auto"/>
            </w:tcBorders>
            <w:textDirection w:val="tbRlV"/>
            <w:vAlign w:val="center"/>
          </w:tcPr>
          <w:p w14:paraId="6FFA36D5" w14:textId="77777777" w:rsidR="002F26CF" w:rsidRPr="00594E92" w:rsidRDefault="002F26CF" w:rsidP="002F26CF">
            <w:pPr>
              <w:autoSpaceDE w:val="0"/>
              <w:autoSpaceDN w:val="0"/>
              <w:adjustRightInd w:val="0"/>
              <w:spacing w:line="260" w:lineRule="exact"/>
              <w:jc w:val="center"/>
              <w:rPr>
                <w:rFonts w:ascii="游明朝" w:eastAsia="游明朝" w:hAnsi="游明朝"/>
                <w:color w:val="000000"/>
                <w:kern w:val="0"/>
                <w:szCs w:val="18"/>
              </w:rPr>
            </w:pPr>
          </w:p>
        </w:tc>
        <w:tc>
          <w:tcPr>
            <w:tcW w:w="8810" w:type="dxa"/>
            <w:gridSpan w:val="8"/>
            <w:tcBorders>
              <w:top w:val="single" w:sz="6" w:space="0" w:color="auto"/>
              <w:bottom w:val="double" w:sz="4" w:space="0" w:color="auto"/>
              <w:right w:val="single" w:sz="12" w:space="0" w:color="auto"/>
            </w:tcBorders>
            <w:vAlign w:val="center"/>
          </w:tcPr>
          <w:p w14:paraId="6D166B4F" w14:textId="77777777" w:rsidR="002F26CF" w:rsidRPr="00594E92" w:rsidRDefault="002F26CF" w:rsidP="002F26CF">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 w:val="16"/>
                <w:szCs w:val="16"/>
              </w:rPr>
              <w:t>《第</w:t>
            </w:r>
            <w:r>
              <w:rPr>
                <w:rFonts w:ascii="游明朝" w:eastAsia="游明朝" w:hAnsi="游明朝" w:hint="eastAsia"/>
                <w:color w:val="000000"/>
                <w:kern w:val="0"/>
                <w:sz w:val="16"/>
                <w:szCs w:val="16"/>
              </w:rPr>
              <w:t>３</w:t>
            </w:r>
            <w:r w:rsidRPr="00594E92">
              <w:rPr>
                <w:rFonts w:ascii="游明朝" w:eastAsia="游明朝" w:hAnsi="游明朝" w:hint="eastAsia"/>
                <w:color w:val="000000"/>
                <w:kern w:val="0"/>
                <w:sz w:val="16"/>
                <w:szCs w:val="16"/>
              </w:rPr>
              <w:t>学期の評価方法》</w:t>
            </w:r>
          </w:p>
          <w:p w14:paraId="101F9F20" w14:textId="0D889342" w:rsidR="002F26CF" w:rsidRPr="00594E92" w:rsidRDefault="002F26CF" w:rsidP="002F26CF">
            <w:pPr>
              <w:numPr>
                <w:ilvl w:val="0"/>
                <w:numId w:val="11"/>
              </w:numPr>
              <w:autoSpaceDE w:val="0"/>
              <w:autoSpaceDN w:val="0"/>
              <w:adjustRightInd w:val="0"/>
              <w:spacing w:line="260" w:lineRule="exact"/>
              <w:jc w:val="left"/>
              <w:rPr>
                <w:rFonts w:ascii="游明朝" w:eastAsia="游明朝" w:hAnsi="游明朝"/>
                <w:sz w:val="16"/>
                <w:szCs w:val="16"/>
              </w:rPr>
            </w:pPr>
            <w:r w:rsidRPr="00594E92">
              <w:rPr>
                <w:rFonts w:ascii="游明朝" w:eastAsia="游明朝" w:hAnsi="游明朝" w:hint="eastAsia"/>
                <w:color w:val="000000"/>
                <w:kern w:val="0"/>
                <w:sz w:val="16"/>
                <w:szCs w:val="16"/>
              </w:rPr>
              <w:t>評価対象；a</w:t>
            </w:r>
            <w:r w:rsidRPr="00594E92">
              <w:rPr>
                <w:rFonts w:ascii="游明朝" w:eastAsia="游明朝" w:hAnsi="游明朝"/>
                <w:color w:val="000000"/>
                <w:kern w:val="0"/>
                <w:sz w:val="16"/>
                <w:szCs w:val="16"/>
              </w:rPr>
              <w:t>.</w:t>
            </w:r>
            <w:r w:rsidR="00724F66">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c. 課題等の提出(内容・態度)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d. 小テスト・定期考査</w:t>
            </w:r>
          </w:p>
          <w:p w14:paraId="282857FB" w14:textId="4B860977" w:rsidR="002F26CF" w:rsidRPr="00594E92" w:rsidRDefault="002F26CF" w:rsidP="002F26CF">
            <w:pPr>
              <w:numPr>
                <w:ilvl w:val="0"/>
                <w:numId w:val="11"/>
              </w:num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sz w:val="16"/>
                <w:szCs w:val="16"/>
              </w:rPr>
              <w:t>評価方式：</w:t>
            </w:r>
            <w:r w:rsidRPr="00594E92">
              <w:rPr>
                <w:rFonts w:ascii="游明朝" w:eastAsia="游明朝" w:hAnsi="游明朝" w:hint="eastAsia"/>
                <w:color w:val="000000"/>
                <w:kern w:val="0"/>
                <w:sz w:val="16"/>
                <w:szCs w:val="16"/>
              </w:rPr>
              <w:t>a</w:t>
            </w:r>
            <w:r w:rsidRPr="00594E92">
              <w:rPr>
                <w:rFonts w:ascii="游明朝" w:eastAsia="游明朝" w:hAnsi="游明朝"/>
                <w:color w:val="000000"/>
                <w:kern w:val="0"/>
                <w:sz w:val="16"/>
                <w:szCs w:val="16"/>
              </w:rPr>
              <w:t>.</w:t>
            </w:r>
            <w:r w:rsidR="00724F66">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授業に対する意欲〇％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発表〇％</w:t>
            </w:r>
            <w:r w:rsidRPr="00594E92">
              <w:rPr>
                <w:rFonts w:ascii="游明朝" w:eastAsia="游明朝" w:hAnsi="游明朝"/>
                <w:sz w:val="16"/>
                <w:szCs w:val="16"/>
              </w:rPr>
              <w:t xml:space="preserve"> / </w:t>
            </w:r>
            <w:r w:rsidRPr="00594E92">
              <w:rPr>
                <w:rFonts w:ascii="游明朝" w:eastAsia="游明朝" w:hAnsi="游明朝" w:hint="eastAsia"/>
                <w:sz w:val="16"/>
                <w:szCs w:val="16"/>
              </w:rPr>
              <w:t xml:space="preserve">c. 課題等の提出〇％ </w:t>
            </w:r>
            <w:r w:rsidRPr="00594E92">
              <w:rPr>
                <w:rFonts w:ascii="游明朝" w:eastAsia="游明朝" w:hAnsi="游明朝"/>
                <w:sz w:val="16"/>
                <w:szCs w:val="16"/>
              </w:rPr>
              <w:t xml:space="preserve">/ </w:t>
            </w:r>
            <w:r w:rsidRPr="00594E92">
              <w:rPr>
                <w:rFonts w:ascii="游明朝" w:eastAsia="游明朝" w:hAnsi="游明朝" w:hint="eastAsia"/>
                <w:sz w:val="16"/>
                <w:szCs w:val="16"/>
              </w:rPr>
              <w:t>d. 小テスト・定期考査〇％</w:t>
            </w:r>
          </w:p>
        </w:tc>
      </w:tr>
      <w:tr w:rsidR="002F26CF" w:rsidRPr="00594E92" w14:paraId="6B8063AB" w14:textId="77777777" w:rsidTr="00DE6806">
        <w:trPr>
          <w:cantSplit/>
          <w:trHeight w:val="786"/>
        </w:trPr>
        <w:tc>
          <w:tcPr>
            <w:tcW w:w="9091" w:type="dxa"/>
            <w:gridSpan w:val="9"/>
            <w:tcBorders>
              <w:top w:val="double" w:sz="4" w:space="0" w:color="auto"/>
              <w:left w:val="single" w:sz="12" w:space="0" w:color="auto"/>
              <w:bottom w:val="single" w:sz="12" w:space="0" w:color="auto"/>
              <w:right w:val="single" w:sz="12" w:space="0" w:color="auto"/>
            </w:tcBorders>
            <w:vAlign w:val="center"/>
          </w:tcPr>
          <w:p w14:paraId="31F46D5D" w14:textId="636BECC0" w:rsidR="002F26CF" w:rsidRDefault="002F26CF"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《学年の評価方法</w:t>
            </w:r>
            <w:r w:rsidR="00DB14D5">
              <w:rPr>
                <w:rFonts w:ascii="游明朝" w:eastAsia="游明朝" w:hAnsi="游明朝" w:hint="eastAsia"/>
                <w:color w:val="000000"/>
                <w:kern w:val="0"/>
                <w:szCs w:val="18"/>
              </w:rPr>
              <w:t>と割合</w:t>
            </w:r>
            <w:r>
              <w:rPr>
                <w:rFonts w:ascii="游明朝" w:eastAsia="游明朝" w:hAnsi="游明朝" w:hint="eastAsia"/>
                <w:color w:val="000000"/>
                <w:kern w:val="0"/>
                <w:szCs w:val="18"/>
              </w:rPr>
              <w:t>》</w:t>
            </w:r>
          </w:p>
          <w:p w14:paraId="09145152" w14:textId="4FF42C42" w:rsidR="002F26CF" w:rsidRPr="00594E92" w:rsidRDefault="002F26CF"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①知識・技能，②思考・判断・表現，③主体的に学習に取り組む態度の３つの観点から，表した各学期の成績を総合的に判断して，年間の評価とする。</w:t>
            </w:r>
          </w:p>
        </w:tc>
      </w:tr>
    </w:tbl>
    <w:p w14:paraId="377C8FC2" w14:textId="77777777" w:rsidR="008B6BEF" w:rsidRPr="00594E92" w:rsidRDefault="008B6BEF" w:rsidP="008B6BEF">
      <w:pPr>
        <w:autoSpaceDE w:val="0"/>
        <w:autoSpaceDN w:val="0"/>
        <w:adjustRightInd w:val="0"/>
        <w:jc w:val="left"/>
        <w:rPr>
          <w:rFonts w:ascii="游明朝" w:eastAsia="游明朝" w:hAnsi="游明朝"/>
          <w:color w:val="000000"/>
          <w:kern w:val="0"/>
          <w:szCs w:val="18"/>
        </w:rPr>
      </w:pPr>
    </w:p>
    <w:sectPr w:rsidR="008B6BEF" w:rsidRPr="00594E92" w:rsidSect="00F672B8">
      <w:pgSz w:w="10318" w:h="14570" w:code="13"/>
      <w:pgMar w:top="510" w:right="510" w:bottom="510" w:left="510" w:header="720" w:footer="720" w:gutter="0"/>
      <w:cols w:space="720"/>
      <w:noEndnote/>
      <w:docGrid w:type="linesAndChars" w:linePitch="253" w:charSpace="-6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B7A7E" w14:textId="77777777" w:rsidR="00993844" w:rsidRDefault="00993844" w:rsidP="00190127">
      <w:r>
        <w:separator/>
      </w:r>
    </w:p>
  </w:endnote>
  <w:endnote w:type="continuationSeparator" w:id="0">
    <w:p w14:paraId="11EC2C9C" w14:textId="77777777" w:rsidR="00993844" w:rsidRDefault="00993844" w:rsidP="0019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altName w:val="游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FF6B5" w14:textId="77777777" w:rsidR="00993844" w:rsidRDefault="00993844" w:rsidP="00190127">
      <w:r>
        <w:separator/>
      </w:r>
    </w:p>
  </w:footnote>
  <w:footnote w:type="continuationSeparator" w:id="0">
    <w:p w14:paraId="4333AE33" w14:textId="77777777" w:rsidR="00993844" w:rsidRDefault="00993844" w:rsidP="00190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AF7"/>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 w15:restartNumberingAfterBreak="0">
    <w:nsid w:val="0C6F2020"/>
    <w:multiLevelType w:val="hybridMultilevel"/>
    <w:tmpl w:val="3446A834"/>
    <w:lvl w:ilvl="0" w:tplc="95FA2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536B37"/>
    <w:multiLevelType w:val="hybridMultilevel"/>
    <w:tmpl w:val="E4B808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286306"/>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4" w15:restartNumberingAfterBreak="0">
    <w:nsid w:val="1D143B6A"/>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5" w15:restartNumberingAfterBreak="0">
    <w:nsid w:val="2A6F26A3"/>
    <w:multiLevelType w:val="hybridMultilevel"/>
    <w:tmpl w:val="BCD00BD4"/>
    <w:lvl w:ilvl="0" w:tplc="95FA2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3E326D"/>
    <w:multiLevelType w:val="hybridMultilevel"/>
    <w:tmpl w:val="64A0C2C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1D2333"/>
    <w:multiLevelType w:val="hybridMultilevel"/>
    <w:tmpl w:val="687CE9A8"/>
    <w:lvl w:ilvl="0" w:tplc="4168BE0C">
      <w:start w:val="1"/>
      <w:numFmt w:val="decimalEnclosedCircle"/>
      <w:lvlText w:val="%1"/>
      <w:lvlJc w:val="left"/>
      <w:pPr>
        <w:ind w:left="528" w:hanging="360"/>
      </w:pPr>
      <w:rPr>
        <w:rFonts w:hint="default"/>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8" w15:restartNumberingAfterBreak="0">
    <w:nsid w:val="59432146"/>
    <w:multiLevelType w:val="hybridMultilevel"/>
    <w:tmpl w:val="5BFADE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B05B9E"/>
    <w:multiLevelType w:val="hybridMultilevel"/>
    <w:tmpl w:val="5C4C2A7E"/>
    <w:lvl w:ilvl="0" w:tplc="73ECAAB0">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F359AD"/>
    <w:multiLevelType w:val="hybridMultilevel"/>
    <w:tmpl w:val="207804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7251715">
    <w:abstractNumId w:val="0"/>
  </w:num>
  <w:num w:numId="2" w16cid:durableId="1593540405">
    <w:abstractNumId w:val="3"/>
  </w:num>
  <w:num w:numId="3" w16cid:durableId="1344429048">
    <w:abstractNumId w:val="4"/>
  </w:num>
  <w:num w:numId="4" w16cid:durableId="519663358">
    <w:abstractNumId w:val="7"/>
  </w:num>
  <w:num w:numId="5" w16cid:durableId="2061442328">
    <w:abstractNumId w:val="2"/>
  </w:num>
  <w:num w:numId="6" w16cid:durableId="594020170">
    <w:abstractNumId w:val="9"/>
  </w:num>
  <w:num w:numId="7" w16cid:durableId="526717972">
    <w:abstractNumId w:val="5"/>
  </w:num>
  <w:num w:numId="8" w16cid:durableId="1561941136">
    <w:abstractNumId w:val="1"/>
  </w:num>
  <w:num w:numId="9" w16cid:durableId="816264601">
    <w:abstractNumId w:val="6"/>
  </w:num>
  <w:num w:numId="10" w16cid:durableId="1300644747">
    <w:abstractNumId w:val="8"/>
  </w:num>
  <w:num w:numId="11" w16cid:durableId="11636185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7"/>
  <w:drawingGridVerticalSpacing w:val="2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B"/>
    <w:rsid w:val="00001D0E"/>
    <w:rsid w:val="00022B55"/>
    <w:rsid w:val="00034AB7"/>
    <w:rsid w:val="00036AB1"/>
    <w:rsid w:val="00042047"/>
    <w:rsid w:val="000425AC"/>
    <w:rsid w:val="000440AC"/>
    <w:rsid w:val="000677AA"/>
    <w:rsid w:val="00073B0B"/>
    <w:rsid w:val="00075722"/>
    <w:rsid w:val="000801CA"/>
    <w:rsid w:val="000875DB"/>
    <w:rsid w:val="000A15F5"/>
    <w:rsid w:val="000A645D"/>
    <w:rsid w:val="000C0B62"/>
    <w:rsid w:val="000C3618"/>
    <w:rsid w:val="000C68CC"/>
    <w:rsid w:val="000C7D67"/>
    <w:rsid w:val="000D0E00"/>
    <w:rsid w:val="000E4F3D"/>
    <w:rsid w:val="000E55AD"/>
    <w:rsid w:val="000E56EF"/>
    <w:rsid w:val="00100994"/>
    <w:rsid w:val="00107A59"/>
    <w:rsid w:val="00117A3D"/>
    <w:rsid w:val="00136D3E"/>
    <w:rsid w:val="001378FD"/>
    <w:rsid w:val="00146218"/>
    <w:rsid w:val="001519A4"/>
    <w:rsid w:val="00153E35"/>
    <w:rsid w:val="00163952"/>
    <w:rsid w:val="00166AB9"/>
    <w:rsid w:val="001778BE"/>
    <w:rsid w:val="00190127"/>
    <w:rsid w:val="001A7FED"/>
    <w:rsid w:val="001B4661"/>
    <w:rsid w:val="001F4FDF"/>
    <w:rsid w:val="0020013B"/>
    <w:rsid w:val="0020097B"/>
    <w:rsid w:val="0020233C"/>
    <w:rsid w:val="0020421F"/>
    <w:rsid w:val="00230FAC"/>
    <w:rsid w:val="002349B7"/>
    <w:rsid w:val="00235B1F"/>
    <w:rsid w:val="00257D45"/>
    <w:rsid w:val="0027010E"/>
    <w:rsid w:val="00272B6A"/>
    <w:rsid w:val="00275DFA"/>
    <w:rsid w:val="002809C2"/>
    <w:rsid w:val="00282949"/>
    <w:rsid w:val="00292F48"/>
    <w:rsid w:val="002A1606"/>
    <w:rsid w:val="002A3206"/>
    <w:rsid w:val="002A345A"/>
    <w:rsid w:val="002B2332"/>
    <w:rsid w:val="002B5579"/>
    <w:rsid w:val="002C653E"/>
    <w:rsid w:val="002D1B59"/>
    <w:rsid w:val="002D53F0"/>
    <w:rsid w:val="002E279E"/>
    <w:rsid w:val="002E4F0D"/>
    <w:rsid w:val="002F26CF"/>
    <w:rsid w:val="002F2D31"/>
    <w:rsid w:val="003041A2"/>
    <w:rsid w:val="0030455E"/>
    <w:rsid w:val="0031323C"/>
    <w:rsid w:val="003139DC"/>
    <w:rsid w:val="00313C47"/>
    <w:rsid w:val="003145B9"/>
    <w:rsid w:val="00321CD5"/>
    <w:rsid w:val="00322FBD"/>
    <w:rsid w:val="00323D88"/>
    <w:rsid w:val="003302DF"/>
    <w:rsid w:val="00335D97"/>
    <w:rsid w:val="003365E4"/>
    <w:rsid w:val="00361E05"/>
    <w:rsid w:val="003638D4"/>
    <w:rsid w:val="0037275A"/>
    <w:rsid w:val="00391900"/>
    <w:rsid w:val="003B63E5"/>
    <w:rsid w:val="003D07BF"/>
    <w:rsid w:val="003E28C1"/>
    <w:rsid w:val="00412C2B"/>
    <w:rsid w:val="00420290"/>
    <w:rsid w:val="004205E7"/>
    <w:rsid w:val="00421666"/>
    <w:rsid w:val="00424BFE"/>
    <w:rsid w:val="0043611B"/>
    <w:rsid w:val="00445556"/>
    <w:rsid w:val="004662EE"/>
    <w:rsid w:val="00486F41"/>
    <w:rsid w:val="004948F1"/>
    <w:rsid w:val="004A69AE"/>
    <w:rsid w:val="004A7DFC"/>
    <w:rsid w:val="004B2F2F"/>
    <w:rsid w:val="004B5B3B"/>
    <w:rsid w:val="004C07AA"/>
    <w:rsid w:val="004C4450"/>
    <w:rsid w:val="004D472A"/>
    <w:rsid w:val="004D65ED"/>
    <w:rsid w:val="004E5BC5"/>
    <w:rsid w:val="004E67D3"/>
    <w:rsid w:val="004F5445"/>
    <w:rsid w:val="0050225C"/>
    <w:rsid w:val="00504B75"/>
    <w:rsid w:val="0051538D"/>
    <w:rsid w:val="00515B7B"/>
    <w:rsid w:val="00551558"/>
    <w:rsid w:val="00563ECE"/>
    <w:rsid w:val="00574F60"/>
    <w:rsid w:val="00576F84"/>
    <w:rsid w:val="005807D8"/>
    <w:rsid w:val="00580C6A"/>
    <w:rsid w:val="00594E92"/>
    <w:rsid w:val="005A569B"/>
    <w:rsid w:val="005A687A"/>
    <w:rsid w:val="005B2469"/>
    <w:rsid w:val="005C367E"/>
    <w:rsid w:val="005D3F06"/>
    <w:rsid w:val="005D6553"/>
    <w:rsid w:val="005D664C"/>
    <w:rsid w:val="005D78FB"/>
    <w:rsid w:val="005E20B5"/>
    <w:rsid w:val="005E3460"/>
    <w:rsid w:val="005F5591"/>
    <w:rsid w:val="005F6A41"/>
    <w:rsid w:val="006070B9"/>
    <w:rsid w:val="00613655"/>
    <w:rsid w:val="0061658D"/>
    <w:rsid w:val="00635DE9"/>
    <w:rsid w:val="00672D42"/>
    <w:rsid w:val="00673A61"/>
    <w:rsid w:val="006810DA"/>
    <w:rsid w:val="0068272D"/>
    <w:rsid w:val="00687CCC"/>
    <w:rsid w:val="00694FD9"/>
    <w:rsid w:val="006B33E0"/>
    <w:rsid w:val="006B79E9"/>
    <w:rsid w:val="006C0204"/>
    <w:rsid w:val="006C1FE3"/>
    <w:rsid w:val="006D6D8B"/>
    <w:rsid w:val="0070600C"/>
    <w:rsid w:val="00710E30"/>
    <w:rsid w:val="00711114"/>
    <w:rsid w:val="00714852"/>
    <w:rsid w:val="007156A4"/>
    <w:rsid w:val="00724F66"/>
    <w:rsid w:val="0072656C"/>
    <w:rsid w:val="00742E0E"/>
    <w:rsid w:val="00744211"/>
    <w:rsid w:val="00746C6C"/>
    <w:rsid w:val="00750DD0"/>
    <w:rsid w:val="00754708"/>
    <w:rsid w:val="00765D2C"/>
    <w:rsid w:val="007711EF"/>
    <w:rsid w:val="00772839"/>
    <w:rsid w:val="00773784"/>
    <w:rsid w:val="00785609"/>
    <w:rsid w:val="007D53DB"/>
    <w:rsid w:val="007E208B"/>
    <w:rsid w:val="007E7BDF"/>
    <w:rsid w:val="007F116C"/>
    <w:rsid w:val="007F1806"/>
    <w:rsid w:val="007F25E7"/>
    <w:rsid w:val="007F5A1E"/>
    <w:rsid w:val="007F6D48"/>
    <w:rsid w:val="00801771"/>
    <w:rsid w:val="0081435E"/>
    <w:rsid w:val="00815D9B"/>
    <w:rsid w:val="008271B0"/>
    <w:rsid w:val="008308EE"/>
    <w:rsid w:val="00840AFD"/>
    <w:rsid w:val="00845CD1"/>
    <w:rsid w:val="00851373"/>
    <w:rsid w:val="00866623"/>
    <w:rsid w:val="00877230"/>
    <w:rsid w:val="00881BD4"/>
    <w:rsid w:val="008A1A2F"/>
    <w:rsid w:val="008B5603"/>
    <w:rsid w:val="008B6BEF"/>
    <w:rsid w:val="008C1085"/>
    <w:rsid w:val="008C5588"/>
    <w:rsid w:val="008C7ACB"/>
    <w:rsid w:val="008E352C"/>
    <w:rsid w:val="008F083E"/>
    <w:rsid w:val="00901E14"/>
    <w:rsid w:val="009027B9"/>
    <w:rsid w:val="009027C3"/>
    <w:rsid w:val="009056E3"/>
    <w:rsid w:val="00915B9D"/>
    <w:rsid w:val="00921052"/>
    <w:rsid w:val="00923259"/>
    <w:rsid w:val="00933854"/>
    <w:rsid w:val="00933FC0"/>
    <w:rsid w:val="009361F0"/>
    <w:rsid w:val="009451DF"/>
    <w:rsid w:val="00953532"/>
    <w:rsid w:val="00953EB9"/>
    <w:rsid w:val="009809DC"/>
    <w:rsid w:val="00984B61"/>
    <w:rsid w:val="00993844"/>
    <w:rsid w:val="009A36F1"/>
    <w:rsid w:val="009A55CC"/>
    <w:rsid w:val="009C0842"/>
    <w:rsid w:val="009C4D2B"/>
    <w:rsid w:val="009D0863"/>
    <w:rsid w:val="009E4E9E"/>
    <w:rsid w:val="009F423A"/>
    <w:rsid w:val="00A0223E"/>
    <w:rsid w:val="00A04FC8"/>
    <w:rsid w:val="00A132AA"/>
    <w:rsid w:val="00A317C6"/>
    <w:rsid w:val="00A3462D"/>
    <w:rsid w:val="00A35C3B"/>
    <w:rsid w:val="00A4174B"/>
    <w:rsid w:val="00A42B31"/>
    <w:rsid w:val="00A5316E"/>
    <w:rsid w:val="00A5675F"/>
    <w:rsid w:val="00A62A03"/>
    <w:rsid w:val="00A72970"/>
    <w:rsid w:val="00A77A9F"/>
    <w:rsid w:val="00A8509C"/>
    <w:rsid w:val="00A92054"/>
    <w:rsid w:val="00A946FC"/>
    <w:rsid w:val="00AA640C"/>
    <w:rsid w:val="00AB487E"/>
    <w:rsid w:val="00AB5151"/>
    <w:rsid w:val="00AB5ECD"/>
    <w:rsid w:val="00AB7928"/>
    <w:rsid w:val="00AC5D4C"/>
    <w:rsid w:val="00AC6558"/>
    <w:rsid w:val="00AC7970"/>
    <w:rsid w:val="00AD08AC"/>
    <w:rsid w:val="00AE2757"/>
    <w:rsid w:val="00AE5D95"/>
    <w:rsid w:val="00B00D67"/>
    <w:rsid w:val="00B01DE0"/>
    <w:rsid w:val="00B1575D"/>
    <w:rsid w:val="00B17BD8"/>
    <w:rsid w:val="00B21A16"/>
    <w:rsid w:val="00B33704"/>
    <w:rsid w:val="00B375AB"/>
    <w:rsid w:val="00B531C4"/>
    <w:rsid w:val="00B534B3"/>
    <w:rsid w:val="00B538F1"/>
    <w:rsid w:val="00B5781B"/>
    <w:rsid w:val="00B650DA"/>
    <w:rsid w:val="00B67712"/>
    <w:rsid w:val="00B7171F"/>
    <w:rsid w:val="00B77B83"/>
    <w:rsid w:val="00B77E82"/>
    <w:rsid w:val="00BA0993"/>
    <w:rsid w:val="00BA3B52"/>
    <w:rsid w:val="00BB44D0"/>
    <w:rsid w:val="00BC343B"/>
    <w:rsid w:val="00BC7C29"/>
    <w:rsid w:val="00BD136B"/>
    <w:rsid w:val="00BD6165"/>
    <w:rsid w:val="00BD77DB"/>
    <w:rsid w:val="00BE38E4"/>
    <w:rsid w:val="00BE3990"/>
    <w:rsid w:val="00C046D3"/>
    <w:rsid w:val="00C136F2"/>
    <w:rsid w:val="00C25ACE"/>
    <w:rsid w:val="00C30998"/>
    <w:rsid w:val="00C37B42"/>
    <w:rsid w:val="00C65085"/>
    <w:rsid w:val="00C80EB4"/>
    <w:rsid w:val="00C86CA6"/>
    <w:rsid w:val="00C93047"/>
    <w:rsid w:val="00CA4D55"/>
    <w:rsid w:val="00CA7B76"/>
    <w:rsid w:val="00CB4CD1"/>
    <w:rsid w:val="00CC3FDC"/>
    <w:rsid w:val="00CE277B"/>
    <w:rsid w:val="00CE38A4"/>
    <w:rsid w:val="00CE3D68"/>
    <w:rsid w:val="00CE6ECB"/>
    <w:rsid w:val="00D00110"/>
    <w:rsid w:val="00D03FBA"/>
    <w:rsid w:val="00D1567E"/>
    <w:rsid w:val="00D21B86"/>
    <w:rsid w:val="00D21E96"/>
    <w:rsid w:val="00D22A2A"/>
    <w:rsid w:val="00D32DAF"/>
    <w:rsid w:val="00D75161"/>
    <w:rsid w:val="00D84C16"/>
    <w:rsid w:val="00D90CEB"/>
    <w:rsid w:val="00D968E5"/>
    <w:rsid w:val="00DA032C"/>
    <w:rsid w:val="00DA7440"/>
    <w:rsid w:val="00DA7A76"/>
    <w:rsid w:val="00DB14D5"/>
    <w:rsid w:val="00DB20C8"/>
    <w:rsid w:val="00DC7912"/>
    <w:rsid w:val="00DD1F17"/>
    <w:rsid w:val="00DD1F3D"/>
    <w:rsid w:val="00DD2EAF"/>
    <w:rsid w:val="00DE296F"/>
    <w:rsid w:val="00DE6806"/>
    <w:rsid w:val="00DF41EF"/>
    <w:rsid w:val="00DF65DD"/>
    <w:rsid w:val="00E234D8"/>
    <w:rsid w:val="00E2566A"/>
    <w:rsid w:val="00E50388"/>
    <w:rsid w:val="00E562CE"/>
    <w:rsid w:val="00E574D6"/>
    <w:rsid w:val="00E62CB5"/>
    <w:rsid w:val="00E660F7"/>
    <w:rsid w:val="00E778FF"/>
    <w:rsid w:val="00E843C2"/>
    <w:rsid w:val="00E902B8"/>
    <w:rsid w:val="00E93A08"/>
    <w:rsid w:val="00EA0C89"/>
    <w:rsid w:val="00EB2C51"/>
    <w:rsid w:val="00EB2DA5"/>
    <w:rsid w:val="00EB344E"/>
    <w:rsid w:val="00EB64E4"/>
    <w:rsid w:val="00EC44B1"/>
    <w:rsid w:val="00EC67C3"/>
    <w:rsid w:val="00ED4CA0"/>
    <w:rsid w:val="00EE7A81"/>
    <w:rsid w:val="00F01A63"/>
    <w:rsid w:val="00F02C51"/>
    <w:rsid w:val="00F1373B"/>
    <w:rsid w:val="00F21136"/>
    <w:rsid w:val="00F25764"/>
    <w:rsid w:val="00F27058"/>
    <w:rsid w:val="00F43EC3"/>
    <w:rsid w:val="00F44022"/>
    <w:rsid w:val="00F47242"/>
    <w:rsid w:val="00F572C0"/>
    <w:rsid w:val="00F57B77"/>
    <w:rsid w:val="00F672B8"/>
    <w:rsid w:val="00F81621"/>
    <w:rsid w:val="00F858C0"/>
    <w:rsid w:val="00F92E51"/>
    <w:rsid w:val="00F93E50"/>
    <w:rsid w:val="00F93FB4"/>
    <w:rsid w:val="00F94734"/>
    <w:rsid w:val="00FA0F59"/>
    <w:rsid w:val="00FA7341"/>
    <w:rsid w:val="00FB0633"/>
    <w:rsid w:val="00FB20B1"/>
    <w:rsid w:val="00FC28EC"/>
    <w:rsid w:val="00FC3D3F"/>
    <w:rsid w:val="00FC42FD"/>
    <w:rsid w:val="00FC4E33"/>
    <w:rsid w:val="00FD02C7"/>
    <w:rsid w:val="00FE3B69"/>
    <w:rsid w:val="00FF0AF0"/>
    <w:rsid w:val="00FF2004"/>
    <w:rsid w:val="00FF2FA4"/>
    <w:rsid w:val="00FF6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C4EF07"/>
  <w15:chartTrackingRefBased/>
  <w15:docId w15:val="{6E2C5FF0-0891-44B6-86C5-1C6726AD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C2B"/>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8" w:lineRule="atLeast"/>
      <w:jc w:val="both"/>
    </w:pPr>
    <w:rPr>
      <w:rFonts w:ascii="Times New Roman" w:hAnsi="Times New Roman"/>
      <w:spacing w:val="2"/>
      <w:sz w:val="21"/>
      <w:szCs w:val="21"/>
    </w:rPr>
  </w:style>
  <w:style w:type="paragraph" w:styleId="a4">
    <w:name w:val="Block Text"/>
    <w:basedOn w:val="a"/>
    <w:pPr>
      <w:ind w:left="1441" w:right="851"/>
    </w:pPr>
  </w:style>
  <w:style w:type="paragraph" w:styleId="a5">
    <w:name w:val="Body Text Indent"/>
    <w:basedOn w:val="a"/>
    <w:pPr>
      <w:ind w:left="1441"/>
    </w:pPr>
  </w:style>
  <w:style w:type="paragraph" w:styleId="a6">
    <w:name w:val="Body Text"/>
    <w:basedOn w:val="a"/>
    <w:pPr>
      <w:autoSpaceDE w:val="0"/>
      <w:autoSpaceDN w:val="0"/>
      <w:adjustRightInd w:val="0"/>
      <w:spacing w:line="360" w:lineRule="atLeast"/>
      <w:jc w:val="left"/>
    </w:pPr>
    <w:rPr>
      <w:rFonts w:ascii="ＭＳ 明朝" w:hAnsi="Times New Roman"/>
      <w:color w:val="000000"/>
      <w:kern w:val="0"/>
      <w:sz w:val="20"/>
      <w:szCs w:val="20"/>
    </w:rPr>
  </w:style>
  <w:style w:type="paragraph" w:styleId="a7">
    <w:name w:val="Balloon Text"/>
    <w:basedOn w:val="a"/>
    <w:link w:val="a8"/>
    <w:uiPriority w:val="99"/>
    <w:semiHidden/>
    <w:unhideWhenUsed/>
    <w:rsid w:val="00765D2C"/>
    <w:rPr>
      <w:rFonts w:ascii="Arial" w:eastAsia="ＭＳ ゴシック" w:hAnsi="Arial"/>
      <w:szCs w:val="18"/>
      <w:lang w:val="x-none" w:eastAsia="x-none"/>
    </w:rPr>
  </w:style>
  <w:style w:type="character" w:customStyle="1" w:styleId="a8">
    <w:name w:val="吹き出し (文字)"/>
    <w:link w:val="a7"/>
    <w:uiPriority w:val="99"/>
    <w:semiHidden/>
    <w:rsid w:val="00765D2C"/>
    <w:rPr>
      <w:rFonts w:ascii="Arial" w:eastAsia="ＭＳ ゴシック" w:hAnsi="Arial" w:cs="Times New Roman"/>
      <w:kern w:val="2"/>
      <w:sz w:val="18"/>
      <w:szCs w:val="18"/>
    </w:rPr>
  </w:style>
  <w:style w:type="paragraph" w:styleId="a9">
    <w:name w:val="header"/>
    <w:basedOn w:val="a"/>
    <w:link w:val="aa"/>
    <w:uiPriority w:val="99"/>
    <w:unhideWhenUsed/>
    <w:rsid w:val="00190127"/>
    <w:pPr>
      <w:tabs>
        <w:tab w:val="center" w:pos="4252"/>
        <w:tab w:val="right" w:pos="8504"/>
      </w:tabs>
      <w:snapToGrid w:val="0"/>
    </w:pPr>
    <w:rPr>
      <w:lang w:val="x-none" w:eastAsia="x-none"/>
    </w:rPr>
  </w:style>
  <w:style w:type="character" w:customStyle="1" w:styleId="aa">
    <w:name w:val="ヘッダー (文字)"/>
    <w:link w:val="a9"/>
    <w:uiPriority w:val="99"/>
    <w:rsid w:val="00190127"/>
    <w:rPr>
      <w:kern w:val="2"/>
      <w:sz w:val="18"/>
      <w:szCs w:val="24"/>
    </w:rPr>
  </w:style>
  <w:style w:type="paragraph" w:styleId="ab">
    <w:name w:val="footer"/>
    <w:basedOn w:val="a"/>
    <w:link w:val="ac"/>
    <w:uiPriority w:val="99"/>
    <w:unhideWhenUsed/>
    <w:rsid w:val="00190127"/>
    <w:pPr>
      <w:tabs>
        <w:tab w:val="center" w:pos="4252"/>
        <w:tab w:val="right" w:pos="8504"/>
      </w:tabs>
      <w:snapToGrid w:val="0"/>
    </w:pPr>
    <w:rPr>
      <w:lang w:val="x-none" w:eastAsia="x-none"/>
    </w:rPr>
  </w:style>
  <w:style w:type="character" w:customStyle="1" w:styleId="ac">
    <w:name w:val="フッター (文字)"/>
    <w:link w:val="ab"/>
    <w:uiPriority w:val="99"/>
    <w:rsid w:val="00190127"/>
    <w:rPr>
      <w:kern w:val="2"/>
      <w:sz w:val="18"/>
      <w:szCs w:val="24"/>
    </w:rPr>
  </w:style>
  <w:style w:type="table" w:styleId="ad">
    <w:name w:val="Table Grid"/>
    <w:basedOn w:val="a1"/>
    <w:uiPriority w:val="59"/>
    <w:rsid w:val="008B6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923259"/>
    <w:rPr>
      <w:sz w:val="18"/>
      <w:szCs w:val="18"/>
    </w:rPr>
  </w:style>
  <w:style w:type="paragraph" w:styleId="af">
    <w:name w:val="annotation text"/>
    <w:basedOn w:val="a"/>
    <w:link w:val="af0"/>
    <w:uiPriority w:val="99"/>
    <w:semiHidden/>
    <w:unhideWhenUsed/>
    <w:rsid w:val="00923259"/>
    <w:pPr>
      <w:jc w:val="left"/>
    </w:pPr>
  </w:style>
  <w:style w:type="character" w:customStyle="1" w:styleId="af0">
    <w:name w:val="コメント文字列 (文字)"/>
    <w:link w:val="af"/>
    <w:uiPriority w:val="99"/>
    <w:semiHidden/>
    <w:rsid w:val="00923259"/>
    <w:rPr>
      <w:kern w:val="2"/>
      <w:sz w:val="18"/>
      <w:szCs w:val="24"/>
    </w:rPr>
  </w:style>
  <w:style w:type="paragraph" w:styleId="af1">
    <w:name w:val="annotation subject"/>
    <w:basedOn w:val="af"/>
    <w:next w:val="af"/>
    <w:link w:val="af2"/>
    <w:uiPriority w:val="99"/>
    <w:semiHidden/>
    <w:unhideWhenUsed/>
    <w:rsid w:val="00923259"/>
    <w:rPr>
      <w:b/>
      <w:bCs/>
    </w:rPr>
  </w:style>
  <w:style w:type="character" w:customStyle="1" w:styleId="af2">
    <w:name w:val="コメント内容 (文字)"/>
    <w:link w:val="af1"/>
    <w:uiPriority w:val="99"/>
    <w:semiHidden/>
    <w:rsid w:val="00923259"/>
    <w:rPr>
      <w:b/>
      <w:bCs/>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0411">
      <w:bodyDiv w:val="1"/>
      <w:marLeft w:val="0"/>
      <w:marRight w:val="0"/>
      <w:marTop w:val="0"/>
      <w:marBottom w:val="0"/>
      <w:divBdr>
        <w:top w:val="none" w:sz="0" w:space="0" w:color="auto"/>
        <w:left w:val="none" w:sz="0" w:space="0" w:color="auto"/>
        <w:bottom w:val="none" w:sz="0" w:space="0" w:color="auto"/>
        <w:right w:val="none" w:sz="0" w:space="0" w:color="auto"/>
      </w:divBdr>
    </w:div>
    <w:div w:id="256982293">
      <w:bodyDiv w:val="1"/>
      <w:marLeft w:val="0"/>
      <w:marRight w:val="0"/>
      <w:marTop w:val="0"/>
      <w:marBottom w:val="0"/>
      <w:divBdr>
        <w:top w:val="none" w:sz="0" w:space="0" w:color="auto"/>
        <w:left w:val="none" w:sz="0" w:space="0" w:color="auto"/>
        <w:bottom w:val="none" w:sz="0" w:space="0" w:color="auto"/>
        <w:right w:val="none" w:sz="0" w:space="0" w:color="auto"/>
      </w:divBdr>
    </w:div>
    <w:div w:id="362023927">
      <w:bodyDiv w:val="1"/>
      <w:marLeft w:val="0"/>
      <w:marRight w:val="0"/>
      <w:marTop w:val="0"/>
      <w:marBottom w:val="0"/>
      <w:divBdr>
        <w:top w:val="none" w:sz="0" w:space="0" w:color="auto"/>
        <w:left w:val="none" w:sz="0" w:space="0" w:color="auto"/>
        <w:bottom w:val="none" w:sz="0" w:space="0" w:color="auto"/>
        <w:right w:val="none" w:sz="0" w:space="0" w:color="auto"/>
      </w:divBdr>
    </w:div>
    <w:div w:id="442071452">
      <w:bodyDiv w:val="1"/>
      <w:marLeft w:val="0"/>
      <w:marRight w:val="0"/>
      <w:marTop w:val="0"/>
      <w:marBottom w:val="0"/>
      <w:divBdr>
        <w:top w:val="none" w:sz="0" w:space="0" w:color="auto"/>
        <w:left w:val="none" w:sz="0" w:space="0" w:color="auto"/>
        <w:bottom w:val="none" w:sz="0" w:space="0" w:color="auto"/>
        <w:right w:val="none" w:sz="0" w:space="0" w:color="auto"/>
      </w:divBdr>
    </w:div>
    <w:div w:id="494808150">
      <w:bodyDiv w:val="1"/>
      <w:marLeft w:val="0"/>
      <w:marRight w:val="0"/>
      <w:marTop w:val="0"/>
      <w:marBottom w:val="0"/>
      <w:divBdr>
        <w:top w:val="none" w:sz="0" w:space="0" w:color="auto"/>
        <w:left w:val="none" w:sz="0" w:space="0" w:color="auto"/>
        <w:bottom w:val="none" w:sz="0" w:space="0" w:color="auto"/>
        <w:right w:val="none" w:sz="0" w:space="0" w:color="auto"/>
      </w:divBdr>
    </w:div>
    <w:div w:id="517550378">
      <w:bodyDiv w:val="1"/>
      <w:marLeft w:val="0"/>
      <w:marRight w:val="0"/>
      <w:marTop w:val="0"/>
      <w:marBottom w:val="0"/>
      <w:divBdr>
        <w:top w:val="none" w:sz="0" w:space="0" w:color="auto"/>
        <w:left w:val="none" w:sz="0" w:space="0" w:color="auto"/>
        <w:bottom w:val="none" w:sz="0" w:space="0" w:color="auto"/>
        <w:right w:val="none" w:sz="0" w:space="0" w:color="auto"/>
      </w:divBdr>
    </w:div>
    <w:div w:id="598485422">
      <w:bodyDiv w:val="1"/>
      <w:marLeft w:val="0"/>
      <w:marRight w:val="0"/>
      <w:marTop w:val="0"/>
      <w:marBottom w:val="0"/>
      <w:divBdr>
        <w:top w:val="none" w:sz="0" w:space="0" w:color="auto"/>
        <w:left w:val="none" w:sz="0" w:space="0" w:color="auto"/>
        <w:bottom w:val="none" w:sz="0" w:space="0" w:color="auto"/>
        <w:right w:val="none" w:sz="0" w:space="0" w:color="auto"/>
      </w:divBdr>
    </w:div>
    <w:div w:id="611910156">
      <w:bodyDiv w:val="1"/>
      <w:marLeft w:val="0"/>
      <w:marRight w:val="0"/>
      <w:marTop w:val="0"/>
      <w:marBottom w:val="0"/>
      <w:divBdr>
        <w:top w:val="none" w:sz="0" w:space="0" w:color="auto"/>
        <w:left w:val="none" w:sz="0" w:space="0" w:color="auto"/>
        <w:bottom w:val="none" w:sz="0" w:space="0" w:color="auto"/>
        <w:right w:val="none" w:sz="0" w:space="0" w:color="auto"/>
      </w:divBdr>
    </w:div>
    <w:div w:id="613024416">
      <w:bodyDiv w:val="1"/>
      <w:marLeft w:val="0"/>
      <w:marRight w:val="0"/>
      <w:marTop w:val="0"/>
      <w:marBottom w:val="0"/>
      <w:divBdr>
        <w:top w:val="none" w:sz="0" w:space="0" w:color="auto"/>
        <w:left w:val="none" w:sz="0" w:space="0" w:color="auto"/>
        <w:bottom w:val="none" w:sz="0" w:space="0" w:color="auto"/>
        <w:right w:val="none" w:sz="0" w:space="0" w:color="auto"/>
      </w:divBdr>
    </w:div>
    <w:div w:id="632251075">
      <w:bodyDiv w:val="1"/>
      <w:marLeft w:val="0"/>
      <w:marRight w:val="0"/>
      <w:marTop w:val="0"/>
      <w:marBottom w:val="0"/>
      <w:divBdr>
        <w:top w:val="none" w:sz="0" w:space="0" w:color="auto"/>
        <w:left w:val="none" w:sz="0" w:space="0" w:color="auto"/>
        <w:bottom w:val="none" w:sz="0" w:space="0" w:color="auto"/>
        <w:right w:val="none" w:sz="0" w:space="0" w:color="auto"/>
      </w:divBdr>
    </w:div>
    <w:div w:id="756176879">
      <w:bodyDiv w:val="1"/>
      <w:marLeft w:val="0"/>
      <w:marRight w:val="0"/>
      <w:marTop w:val="0"/>
      <w:marBottom w:val="0"/>
      <w:divBdr>
        <w:top w:val="none" w:sz="0" w:space="0" w:color="auto"/>
        <w:left w:val="none" w:sz="0" w:space="0" w:color="auto"/>
        <w:bottom w:val="none" w:sz="0" w:space="0" w:color="auto"/>
        <w:right w:val="none" w:sz="0" w:space="0" w:color="auto"/>
      </w:divBdr>
    </w:div>
    <w:div w:id="820542208">
      <w:bodyDiv w:val="1"/>
      <w:marLeft w:val="0"/>
      <w:marRight w:val="0"/>
      <w:marTop w:val="0"/>
      <w:marBottom w:val="0"/>
      <w:divBdr>
        <w:top w:val="none" w:sz="0" w:space="0" w:color="auto"/>
        <w:left w:val="none" w:sz="0" w:space="0" w:color="auto"/>
        <w:bottom w:val="none" w:sz="0" w:space="0" w:color="auto"/>
        <w:right w:val="none" w:sz="0" w:space="0" w:color="auto"/>
      </w:divBdr>
    </w:div>
    <w:div w:id="917405376">
      <w:bodyDiv w:val="1"/>
      <w:marLeft w:val="0"/>
      <w:marRight w:val="0"/>
      <w:marTop w:val="0"/>
      <w:marBottom w:val="0"/>
      <w:divBdr>
        <w:top w:val="none" w:sz="0" w:space="0" w:color="auto"/>
        <w:left w:val="none" w:sz="0" w:space="0" w:color="auto"/>
        <w:bottom w:val="none" w:sz="0" w:space="0" w:color="auto"/>
        <w:right w:val="none" w:sz="0" w:space="0" w:color="auto"/>
      </w:divBdr>
    </w:div>
    <w:div w:id="1066533352">
      <w:bodyDiv w:val="1"/>
      <w:marLeft w:val="0"/>
      <w:marRight w:val="0"/>
      <w:marTop w:val="0"/>
      <w:marBottom w:val="0"/>
      <w:divBdr>
        <w:top w:val="none" w:sz="0" w:space="0" w:color="auto"/>
        <w:left w:val="none" w:sz="0" w:space="0" w:color="auto"/>
        <w:bottom w:val="none" w:sz="0" w:space="0" w:color="auto"/>
        <w:right w:val="none" w:sz="0" w:space="0" w:color="auto"/>
      </w:divBdr>
    </w:div>
    <w:div w:id="1094670438">
      <w:bodyDiv w:val="1"/>
      <w:marLeft w:val="0"/>
      <w:marRight w:val="0"/>
      <w:marTop w:val="0"/>
      <w:marBottom w:val="0"/>
      <w:divBdr>
        <w:top w:val="none" w:sz="0" w:space="0" w:color="auto"/>
        <w:left w:val="none" w:sz="0" w:space="0" w:color="auto"/>
        <w:bottom w:val="none" w:sz="0" w:space="0" w:color="auto"/>
        <w:right w:val="none" w:sz="0" w:space="0" w:color="auto"/>
      </w:divBdr>
    </w:div>
    <w:div w:id="1123307256">
      <w:bodyDiv w:val="1"/>
      <w:marLeft w:val="0"/>
      <w:marRight w:val="0"/>
      <w:marTop w:val="0"/>
      <w:marBottom w:val="0"/>
      <w:divBdr>
        <w:top w:val="none" w:sz="0" w:space="0" w:color="auto"/>
        <w:left w:val="none" w:sz="0" w:space="0" w:color="auto"/>
        <w:bottom w:val="none" w:sz="0" w:space="0" w:color="auto"/>
        <w:right w:val="none" w:sz="0" w:space="0" w:color="auto"/>
      </w:divBdr>
    </w:div>
    <w:div w:id="1127285666">
      <w:bodyDiv w:val="1"/>
      <w:marLeft w:val="0"/>
      <w:marRight w:val="0"/>
      <w:marTop w:val="0"/>
      <w:marBottom w:val="0"/>
      <w:divBdr>
        <w:top w:val="none" w:sz="0" w:space="0" w:color="auto"/>
        <w:left w:val="none" w:sz="0" w:space="0" w:color="auto"/>
        <w:bottom w:val="none" w:sz="0" w:space="0" w:color="auto"/>
        <w:right w:val="none" w:sz="0" w:space="0" w:color="auto"/>
      </w:divBdr>
    </w:div>
    <w:div w:id="1208568399">
      <w:bodyDiv w:val="1"/>
      <w:marLeft w:val="0"/>
      <w:marRight w:val="0"/>
      <w:marTop w:val="0"/>
      <w:marBottom w:val="0"/>
      <w:divBdr>
        <w:top w:val="none" w:sz="0" w:space="0" w:color="auto"/>
        <w:left w:val="none" w:sz="0" w:space="0" w:color="auto"/>
        <w:bottom w:val="none" w:sz="0" w:space="0" w:color="auto"/>
        <w:right w:val="none" w:sz="0" w:space="0" w:color="auto"/>
      </w:divBdr>
    </w:div>
    <w:div w:id="1321811994">
      <w:bodyDiv w:val="1"/>
      <w:marLeft w:val="0"/>
      <w:marRight w:val="0"/>
      <w:marTop w:val="0"/>
      <w:marBottom w:val="0"/>
      <w:divBdr>
        <w:top w:val="none" w:sz="0" w:space="0" w:color="auto"/>
        <w:left w:val="none" w:sz="0" w:space="0" w:color="auto"/>
        <w:bottom w:val="none" w:sz="0" w:space="0" w:color="auto"/>
        <w:right w:val="none" w:sz="0" w:space="0" w:color="auto"/>
      </w:divBdr>
    </w:div>
    <w:div w:id="1385719961">
      <w:bodyDiv w:val="1"/>
      <w:marLeft w:val="0"/>
      <w:marRight w:val="0"/>
      <w:marTop w:val="0"/>
      <w:marBottom w:val="0"/>
      <w:divBdr>
        <w:top w:val="none" w:sz="0" w:space="0" w:color="auto"/>
        <w:left w:val="none" w:sz="0" w:space="0" w:color="auto"/>
        <w:bottom w:val="none" w:sz="0" w:space="0" w:color="auto"/>
        <w:right w:val="none" w:sz="0" w:space="0" w:color="auto"/>
      </w:divBdr>
    </w:div>
    <w:div w:id="1566526142">
      <w:bodyDiv w:val="1"/>
      <w:marLeft w:val="0"/>
      <w:marRight w:val="0"/>
      <w:marTop w:val="0"/>
      <w:marBottom w:val="0"/>
      <w:divBdr>
        <w:top w:val="none" w:sz="0" w:space="0" w:color="auto"/>
        <w:left w:val="none" w:sz="0" w:space="0" w:color="auto"/>
        <w:bottom w:val="none" w:sz="0" w:space="0" w:color="auto"/>
        <w:right w:val="none" w:sz="0" w:space="0" w:color="auto"/>
      </w:divBdr>
    </w:div>
    <w:div w:id="1587417327">
      <w:bodyDiv w:val="1"/>
      <w:marLeft w:val="0"/>
      <w:marRight w:val="0"/>
      <w:marTop w:val="0"/>
      <w:marBottom w:val="0"/>
      <w:divBdr>
        <w:top w:val="none" w:sz="0" w:space="0" w:color="auto"/>
        <w:left w:val="none" w:sz="0" w:space="0" w:color="auto"/>
        <w:bottom w:val="none" w:sz="0" w:space="0" w:color="auto"/>
        <w:right w:val="none" w:sz="0" w:space="0" w:color="auto"/>
      </w:divBdr>
    </w:div>
    <w:div w:id="1721976349">
      <w:bodyDiv w:val="1"/>
      <w:marLeft w:val="0"/>
      <w:marRight w:val="0"/>
      <w:marTop w:val="0"/>
      <w:marBottom w:val="0"/>
      <w:divBdr>
        <w:top w:val="none" w:sz="0" w:space="0" w:color="auto"/>
        <w:left w:val="none" w:sz="0" w:space="0" w:color="auto"/>
        <w:bottom w:val="none" w:sz="0" w:space="0" w:color="auto"/>
        <w:right w:val="none" w:sz="0" w:space="0" w:color="auto"/>
      </w:divBdr>
    </w:div>
    <w:div w:id="1818453115">
      <w:bodyDiv w:val="1"/>
      <w:marLeft w:val="0"/>
      <w:marRight w:val="0"/>
      <w:marTop w:val="0"/>
      <w:marBottom w:val="0"/>
      <w:divBdr>
        <w:top w:val="none" w:sz="0" w:space="0" w:color="auto"/>
        <w:left w:val="none" w:sz="0" w:space="0" w:color="auto"/>
        <w:bottom w:val="none" w:sz="0" w:space="0" w:color="auto"/>
        <w:right w:val="none" w:sz="0" w:space="0" w:color="auto"/>
      </w:divBdr>
    </w:div>
    <w:div w:id="1821145702">
      <w:bodyDiv w:val="1"/>
      <w:marLeft w:val="0"/>
      <w:marRight w:val="0"/>
      <w:marTop w:val="0"/>
      <w:marBottom w:val="0"/>
      <w:divBdr>
        <w:top w:val="none" w:sz="0" w:space="0" w:color="auto"/>
        <w:left w:val="none" w:sz="0" w:space="0" w:color="auto"/>
        <w:bottom w:val="none" w:sz="0" w:space="0" w:color="auto"/>
        <w:right w:val="none" w:sz="0" w:space="0" w:color="auto"/>
      </w:divBdr>
    </w:div>
    <w:div w:id="1853228309">
      <w:bodyDiv w:val="1"/>
      <w:marLeft w:val="0"/>
      <w:marRight w:val="0"/>
      <w:marTop w:val="0"/>
      <w:marBottom w:val="0"/>
      <w:divBdr>
        <w:top w:val="none" w:sz="0" w:space="0" w:color="auto"/>
        <w:left w:val="none" w:sz="0" w:space="0" w:color="auto"/>
        <w:bottom w:val="none" w:sz="0" w:space="0" w:color="auto"/>
        <w:right w:val="none" w:sz="0" w:space="0" w:color="auto"/>
      </w:divBdr>
    </w:div>
    <w:div w:id="1942491803">
      <w:bodyDiv w:val="1"/>
      <w:marLeft w:val="0"/>
      <w:marRight w:val="0"/>
      <w:marTop w:val="0"/>
      <w:marBottom w:val="0"/>
      <w:divBdr>
        <w:top w:val="none" w:sz="0" w:space="0" w:color="auto"/>
        <w:left w:val="none" w:sz="0" w:space="0" w:color="auto"/>
        <w:bottom w:val="none" w:sz="0" w:space="0" w:color="auto"/>
        <w:right w:val="none" w:sz="0" w:space="0" w:color="auto"/>
      </w:divBdr>
    </w:div>
    <w:div w:id="1977644496">
      <w:bodyDiv w:val="1"/>
      <w:marLeft w:val="0"/>
      <w:marRight w:val="0"/>
      <w:marTop w:val="0"/>
      <w:marBottom w:val="0"/>
      <w:divBdr>
        <w:top w:val="none" w:sz="0" w:space="0" w:color="auto"/>
        <w:left w:val="none" w:sz="0" w:space="0" w:color="auto"/>
        <w:bottom w:val="none" w:sz="0" w:space="0" w:color="auto"/>
        <w:right w:val="none" w:sz="0" w:space="0" w:color="auto"/>
      </w:divBdr>
    </w:div>
    <w:div w:id="2003005426">
      <w:bodyDiv w:val="1"/>
      <w:marLeft w:val="0"/>
      <w:marRight w:val="0"/>
      <w:marTop w:val="0"/>
      <w:marBottom w:val="0"/>
      <w:divBdr>
        <w:top w:val="none" w:sz="0" w:space="0" w:color="auto"/>
        <w:left w:val="none" w:sz="0" w:space="0" w:color="auto"/>
        <w:bottom w:val="none" w:sz="0" w:space="0" w:color="auto"/>
        <w:right w:val="none" w:sz="0" w:space="0" w:color="auto"/>
      </w:divBdr>
    </w:div>
    <w:div w:id="203588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71B940CC-9F07-4CA8-A009-262F0316A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8</Pages>
  <Words>4143</Words>
  <Characters>4268</Characters>
  <Application>Microsoft Office Word</Application>
  <DocSecurity>0</DocSecurity>
  <Lines>355</Lines>
  <Paragraphs>300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対象教科・科目</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2012-03-20T05:46:00Z</cp:lastPrinted>
  <dcterms:created xsi:type="dcterms:W3CDTF">2021-05-19T02:15:00Z</dcterms:created>
  <dcterms:modified xsi:type="dcterms:W3CDTF">2026-04-21T06:12:00Z</dcterms:modified>
  <cp:category/>
</cp:coreProperties>
</file>