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EDD8" w14:textId="5F0E1D56" w:rsidR="00A270C3" w:rsidRPr="00C3609B" w:rsidRDefault="00404DCF" w:rsidP="00404DCF">
      <w:pPr>
        <w:jc w:val="center"/>
        <w:rPr>
          <w:rFonts w:ascii="ＭＳ ゴシック" w:eastAsia="ＭＳ ゴシック" w:hAnsi="ＭＳ ゴシック"/>
          <w:szCs w:val="21"/>
        </w:rPr>
      </w:pPr>
      <w:r w:rsidRPr="00C3609B">
        <w:rPr>
          <w:rFonts w:ascii="ＭＳ ゴシック" w:eastAsia="ＭＳ ゴシック" w:hAnsi="ＭＳ ゴシック"/>
          <w:szCs w:val="21"/>
        </w:rPr>
        <w:t xml:space="preserve">啓林館　</w:t>
      </w:r>
      <w:r w:rsidR="00B674C2">
        <w:rPr>
          <w:rFonts w:ascii="ＭＳ ゴシック" w:eastAsia="ＭＳ ゴシック" w:hAnsi="ＭＳ ゴシック" w:hint="eastAsia"/>
          <w:szCs w:val="21"/>
        </w:rPr>
        <w:t xml:space="preserve">Revised </w:t>
      </w:r>
      <w:r w:rsidRPr="00C3609B">
        <w:rPr>
          <w:rFonts w:ascii="ＭＳ ゴシック" w:eastAsia="ＭＳ ゴシック" w:hAnsi="ＭＳ ゴシック"/>
          <w:szCs w:val="21"/>
        </w:rPr>
        <w:t>LAND</w:t>
      </w:r>
      <w:r w:rsidR="003B079C">
        <w:rPr>
          <w:rFonts w:ascii="ＭＳ ゴシック" w:eastAsia="ＭＳ ゴシック" w:hAnsi="ＭＳ ゴシック" w:hint="eastAsia"/>
          <w:szCs w:val="21"/>
        </w:rPr>
        <w:t>M</w:t>
      </w:r>
      <w:r w:rsidRPr="00C3609B">
        <w:rPr>
          <w:rFonts w:ascii="ＭＳ ゴシック" w:eastAsia="ＭＳ ゴシック" w:hAnsi="ＭＳ ゴシック"/>
          <w:szCs w:val="21"/>
        </w:rPr>
        <w:t xml:space="preserve">ARK </w:t>
      </w:r>
      <w:r w:rsidR="00CA2D62" w:rsidRPr="00C3609B">
        <w:rPr>
          <w:rFonts w:ascii="ＭＳ ゴシック" w:eastAsia="ＭＳ ゴシック" w:hAnsi="ＭＳ ゴシック"/>
          <w:szCs w:val="21"/>
        </w:rPr>
        <w:t xml:space="preserve">Fit </w:t>
      </w:r>
      <w:r w:rsidRPr="00C3609B">
        <w:rPr>
          <w:rFonts w:ascii="ＭＳ ゴシック" w:eastAsia="ＭＳ ゴシック" w:hAnsi="ＭＳ ゴシック"/>
          <w:szCs w:val="21"/>
        </w:rPr>
        <w:t>English Communication</w:t>
      </w:r>
      <w:r w:rsidR="008F2E2D">
        <w:rPr>
          <w:rFonts w:ascii="ＭＳ ゴシック" w:eastAsia="ＭＳ ゴシック" w:hAnsi="ＭＳ ゴシック" w:hint="eastAsia"/>
          <w:szCs w:val="21"/>
        </w:rPr>
        <w:t>Ⅱ</w:t>
      </w:r>
      <w:r w:rsidRPr="00C3609B">
        <w:rPr>
          <w:rFonts w:ascii="ＭＳ ゴシック" w:eastAsia="ＭＳ ゴシック" w:hAnsi="ＭＳ ゴシック"/>
          <w:szCs w:val="21"/>
        </w:rPr>
        <w:t>（C</w:t>
      </w:r>
      <w:r w:rsidR="008F2E2D">
        <w:rPr>
          <w:rFonts w:ascii="ＭＳ ゴシック" w:eastAsia="ＭＳ ゴシック" w:hAnsi="ＭＳ ゴシック" w:hint="eastAsia"/>
          <w:szCs w:val="21"/>
        </w:rPr>
        <w:t>Ⅱ</w:t>
      </w:r>
      <w:r w:rsidR="00B674C2">
        <w:rPr>
          <w:rFonts w:ascii="ＭＳ ゴシック" w:eastAsia="ＭＳ ゴシック" w:hAnsi="ＭＳ ゴシック" w:cs="ＭＳ 明朝" w:hint="eastAsia"/>
          <w:szCs w:val="21"/>
        </w:rPr>
        <w:t>061-903</w:t>
      </w:r>
      <w:r w:rsidRPr="00C3609B">
        <w:rPr>
          <w:rFonts w:ascii="ＭＳ ゴシック" w:eastAsia="ＭＳ ゴシック" w:hAnsi="ＭＳ ゴシック"/>
          <w:szCs w:val="21"/>
        </w:rPr>
        <w:t>）</w:t>
      </w:r>
    </w:p>
    <w:p w14:paraId="2ACD2F84" w14:textId="77777777" w:rsidR="00C3609B" w:rsidRPr="003B079C" w:rsidRDefault="00C3609B" w:rsidP="00404DCF">
      <w:pPr>
        <w:jc w:val="center"/>
        <w:rPr>
          <w:rFonts w:ascii="ＭＳ ゴシック" w:eastAsia="ＭＳ ゴシック" w:hAnsi="ＭＳ ゴシック"/>
          <w:szCs w:val="21"/>
        </w:rPr>
      </w:pPr>
    </w:p>
    <w:p w14:paraId="1CA4AFB3" w14:textId="77777777" w:rsidR="00404DCF" w:rsidRPr="00C3609B" w:rsidRDefault="00404DCF" w:rsidP="00404DCF">
      <w:pPr>
        <w:jc w:val="center"/>
        <w:rPr>
          <w:rFonts w:ascii="ＭＳ ゴシック" w:eastAsia="ＭＳ ゴシック" w:hAnsi="ＭＳ ゴシック"/>
          <w:szCs w:val="21"/>
        </w:rPr>
      </w:pPr>
      <w:r w:rsidRPr="00C3609B">
        <w:rPr>
          <w:rFonts w:ascii="ＭＳ ゴシック" w:eastAsia="ＭＳ ゴシック" w:hAnsi="ＭＳ ゴシック"/>
          <w:szCs w:val="21"/>
        </w:rPr>
        <w:t>観点一覧</w:t>
      </w:r>
    </w:p>
    <w:p w14:paraId="74F52A36" w14:textId="77777777" w:rsidR="00404DCF" w:rsidRPr="00C3609B" w:rsidRDefault="00404DCF" w:rsidP="00404DCF">
      <w:pPr>
        <w:rPr>
          <w:rFonts w:ascii="Century" w:eastAsia="ＭＳ 明朝" w:hAnsi="Century"/>
          <w:szCs w:val="21"/>
        </w:rPr>
      </w:pPr>
    </w:p>
    <w:p w14:paraId="7C613EB1" w14:textId="77777777" w:rsidR="00404DCF" w:rsidRPr="00C3609B" w:rsidRDefault="00C3609B" w:rsidP="00404DCF">
      <w:pPr>
        <w:rPr>
          <w:rFonts w:ascii="ＭＳ ゴシック" w:eastAsia="ＭＳ ゴシック" w:hAnsi="ＭＳ ゴシック" w:cs="Segoe UI Symbol"/>
          <w:szCs w:val="21"/>
        </w:rPr>
      </w:pPr>
      <w:r w:rsidRPr="00C3609B">
        <w:rPr>
          <w:rFonts w:ascii="ＭＳ ゴシック" w:eastAsia="ＭＳ ゴシック" w:hAnsi="ＭＳ ゴシック" w:cs="Cambria Math" w:hint="eastAsia"/>
          <w:szCs w:val="21"/>
        </w:rPr>
        <w:t>◆</w:t>
      </w:r>
      <w:r w:rsidR="00404DCF" w:rsidRPr="00C3609B">
        <w:rPr>
          <w:rFonts w:ascii="ＭＳ ゴシック" w:eastAsia="ＭＳ ゴシック" w:hAnsi="ＭＳ ゴシック" w:cs="Segoe UI Symbol"/>
          <w:szCs w:val="21"/>
        </w:rPr>
        <w:t>内容の取扱い</w:t>
      </w:r>
    </w:p>
    <w:p w14:paraId="39AF0DDA" w14:textId="77777777" w:rsidR="00404DCF" w:rsidRPr="00C3609B" w:rsidRDefault="00C3609B" w:rsidP="00404DCF">
      <w:pPr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>1.</w:t>
      </w:r>
      <w:r w:rsidRPr="00C3609B">
        <w:rPr>
          <w:rFonts w:ascii="Century" w:eastAsia="ＭＳ 明朝" w:hAnsi="Century" w:cs="Segoe UI Symbol"/>
          <w:szCs w:val="21"/>
        </w:rPr>
        <w:t xml:space="preserve"> </w:t>
      </w:r>
      <w:r w:rsidR="00404DCF" w:rsidRPr="00C3609B">
        <w:rPr>
          <w:rFonts w:ascii="Century" w:eastAsia="ＭＳ 明朝" w:hAnsi="Century" w:cs="Segoe UI Symbol"/>
          <w:szCs w:val="21"/>
        </w:rPr>
        <w:t>教師にとって教えやすく，生徒にとって学びやすい教科書</w:t>
      </w:r>
      <w:r w:rsidRPr="00C3609B">
        <w:rPr>
          <w:rFonts w:ascii="Century" w:eastAsia="ＭＳ 明朝" w:hAnsi="Century" w:cs="Segoe UI Symbol"/>
          <w:szCs w:val="21"/>
        </w:rPr>
        <w:t>になっている</w:t>
      </w:r>
      <w:r w:rsidR="00404DCF" w:rsidRPr="00C3609B">
        <w:rPr>
          <w:rFonts w:ascii="Century" w:eastAsia="ＭＳ 明朝" w:hAnsi="Century" w:cs="Segoe UI Symbol"/>
          <w:szCs w:val="21"/>
        </w:rPr>
        <w:t>。</w:t>
      </w:r>
    </w:p>
    <w:p w14:paraId="0BB34049" w14:textId="77777777"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2. </w:t>
      </w:r>
      <w:r w:rsidR="00A310D4" w:rsidRPr="00C3609B">
        <w:rPr>
          <w:rFonts w:ascii="Century" w:eastAsia="ＭＳ 明朝" w:hAnsi="Century" w:cs="Segoe UI Symbol"/>
          <w:szCs w:val="21"/>
        </w:rPr>
        <w:t>古今東西の話題から，生徒が自ら積極的に関与できる題材が厳選してあり，生徒の英語力向上や精神的な成長に寄与できるようになっている。</w:t>
      </w:r>
      <w:r w:rsidR="00A310D4" w:rsidRPr="00C3609B">
        <w:rPr>
          <w:rFonts w:ascii="Century" w:eastAsia="ＭＳ 明朝" w:hAnsi="Century" w:cs="Segoe UI Symbol"/>
          <w:szCs w:val="21"/>
        </w:rPr>
        <w:t xml:space="preserve"> </w:t>
      </w:r>
    </w:p>
    <w:p w14:paraId="76B5ED0F" w14:textId="734C2E4E"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3. </w:t>
      </w:r>
      <w:r w:rsidR="00A310D4" w:rsidRPr="00C3609B">
        <w:rPr>
          <w:rFonts w:ascii="Century" w:eastAsia="ＭＳ 明朝" w:hAnsi="Century" w:cs="Segoe UI Symbol"/>
          <w:szCs w:val="21"/>
        </w:rPr>
        <w:t>説明文・</w:t>
      </w:r>
      <w:r w:rsidR="005B3565">
        <w:rPr>
          <w:rFonts w:ascii="Century" w:eastAsia="ＭＳ 明朝" w:hAnsi="Century" w:cs="Segoe UI Symbol" w:hint="eastAsia"/>
          <w:szCs w:val="21"/>
        </w:rPr>
        <w:t>インタビュー・</w:t>
      </w:r>
      <w:r w:rsidR="00A310D4" w:rsidRPr="00C3609B">
        <w:rPr>
          <w:rFonts w:ascii="Century" w:eastAsia="ＭＳ 明朝" w:hAnsi="Century" w:cs="Segoe UI Symbol"/>
          <w:szCs w:val="21"/>
        </w:rPr>
        <w:t>物語</w:t>
      </w:r>
      <w:r w:rsidR="008F2E2D">
        <w:rPr>
          <w:rFonts w:ascii="Century" w:eastAsia="ＭＳ 明朝" w:hAnsi="Century" w:cs="Segoe UI Symbol" w:hint="eastAsia"/>
          <w:szCs w:val="21"/>
        </w:rPr>
        <w:t>・発表</w:t>
      </w:r>
      <w:r w:rsidR="00A310D4" w:rsidRPr="00C3609B">
        <w:rPr>
          <w:rFonts w:ascii="Century" w:eastAsia="ＭＳ 明朝" w:hAnsi="Century" w:cs="Segoe UI Symbol"/>
          <w:szCs w:val="21"/>
        </w:rPr>
        <w:t>など，さまざまな言語の使用場面に応じた英文が用意してある。</w:t>
      </w:r>
    </w:p>
    <w:p w14:paraId="3C544FA9" w14:textId="77777777"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4. </w:t>
      </w:r>
      <w:r w:rsidR="00A310D4" w:rsidRPr="00C3609B">
        <w:rPr>
          <w:rFonts w:ascii="Century" w:eastAsia="ＭＳ 明朝" w:hAnsi="Century" w:cs="Segoe UI Symbol"/>
          <w:szCs w:val="21"/>
        </w:rPr>
        <w:t>英語の</w:t>
      </w:r>
      <w:r w:rsidR="00A310D4" w:rsidRPr="00C3609B">
        <w:rPr>
          <w:rFonts w:ascii="Century" w:eastAsia="ＭＳ 明朝" w:hAnsi="Century" w:cs="Times New Roman"/>
          <w:szCs w:val="21"/>
        </w:rPr>
        <w:t>4</w:t>
      </w:r>
      <w:r w:rsidR="00A310D4" w:rsidRPr="00C3609B">
        <w:rPr>
          <w:rFonts w:ascii="Century" w:eastAsia="ＭＳ 明朝" w:hAnsi="Century" w:cs="Segoe UI Symbol"/>
          <w:szCs w:val="21"/>
        </w:rPr>
        <w:t>技能を統合的に活用できるよう工夫してあり，生徒が積極的にコミュニケーションを図ろうとする態度を養えるようになっている</w:t>
      </w:r>
      <w:r w:rsidR="00404DCF" w:rsidRPr="00C3609B">
        <w:rPr>
          <w:rFonts w:ascii="Century" w:eastAsia="ＭＳ 明朝" w:hAnsi="Century" w:cs="Segoe UI Symbol"/>
          <w:szCs w:val="21"/>
        </w:rPr>
        <w:t>。</w:t>
      </w:r>
    </w:p>
    <w:p w14:paraId="0980DFF0" w14:textId="77777777" w:rsidR="00404DCF" w:rsidRPr="00C3609B" w:rsidRDefault="00404DCF" w:rsidP="00404DCF">
      <w:pPr>
        <w:rPr>
          <w:rFonts w:ascii="Century" w:eastAsia="ＭＳ 明朝" w:hAnsi="Century" w:cs="Segoe UI Symbol"/>
          <w:szCs w:val="21"/>
        </w:rPr>
      </w:pPr>
    </w:p>
    <w:p w14:paraId="301BAFFD" w14:textId="77777777" w:rsidR="00404DCF" w:rsidRPr="00C3609B" w:rsidRDefault="00404DCF" w:rsidP="00404DCF">
      <w:pPr>
        <w:rPr>
          <w:rFonts w:ascii="Century" w:eastAsia="ＭＳ 明朝" w:hAnsi="Century" w:cs="Segoe UI Symbol"/>
          <w:szCs w:val="21"/>
        </w:rPr>
      </w:pPr>
    </w:p>
    <w:p w14:paraId="313B406C" w14:textId="77777777" w:rsidR="00404DCF" w:rsidRPr="00C3609B" w:rsidRDefault="00C3609B" w:rsidP="00404DCF">
      <w:pPr>
        <w:rPr>
          <w:rFonts w:ascii="ＭＳ ゴシック" w:eastAsia="ＭＳ ゴシック" w:hAnsi="ＭＳ ゴシック" w:cs="Segoe UI Symbol"/>
          <w:szCs w:val="21"/>
        </w:rPr>
      </w:pPr>
      <w:r w:rsidRPr="00C3609B">
        <w:rPr>
          <w:rFonts w:ascii="ＭＳ ゴシック" w:eastAsia="ＭＳ ゴシック" w:hAnsi="ＭＳ ゴシック" w:cs="Cambria Math" w:hint="eastAsia"/>
          <w:szCs w:val="21"/>
        </w:rPr>
        <w:t>◆</w:t>
      </w:r>
      <w:r w:rsidR="00404DCF" w:rsidRPr="00C3609B">
        <w:rPr>
          <w:rFonts w:ascii="ＭＳ ゴシック" w:eastAsia="ＭＳ ゴシック" w:hAnsi="ＭＳ ゴシック" w:cs="Segoe UI Symbol"/>
          <w:szCs w:val="21"/>
        </w:rPr>
        <w:t>単元の構成・配列及び分量</w:t>
      </w:r>
    </w:p>
    <w:p w14:paraId="49233BF6" w14:textId="4CA5601E" w:rsidR="00404DCF" w:rsidRPr="00C3609B" w:rsidRDefault="00C3609B" w:rsidP="00404DCF">
      <w:pPr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1. </w:t>
      </w:r>
      <w:r w:rsidR="00404DCF" w:rsidRPr="00C3609B">
        <w:rPr>
          <w:rFonts w:ascii="Century" w:eastAsia="ＭＳ 明朝" w:hAnsi="Century" w:cs="Segoe UI Symbol"/>
          <w:szCs w:val="21"/>
        </w:rPr>
        <w:t>本課を</w:t>
      </w:r>
      <w:r w:rsidR="00B674C2">
        <w:rPr>
          <w:rFonts w:ascii="Century" w:eastAsia="ＭＳ 明朝" w:hAnsi="Century" w:cs="Segoe UI Symbol" w:hint="eastAsia"/>
          <w:szCs w:val="21"/>
        </w:rPr>
        <w:t>10</w:t>
      </w:r>
      <w:r w:rsidR="00404DCF" w:rsidRPr="00C3609B">
        <w:rPr>
          <w:rFonts w:ascii="Century" w:eastAsia="ＭＳ 明朝" w:hAnsi="Century" w:cs="Segoe UI Symbol"/>
          <w:szCs w:val="21"/>
        </w:rPr>
        <w:t>課，</w:t>
      </w:r>
      <w:r w:rsidR="00404DCF" w:rsidRPr="00C3609B">
        <w:rPr>
          <w:rFonts w:ascii="Century" w:eastAsia="ＭＳ 明朝" w:hAnsi="Century" w:cs="Times New Roman"/>
          <w:szCs w:val="21"/>
        </w:rPr>
        <w:t>Reading</w:t>
      </w:r>
      <w:r w:rsidR="00404DCF" w:rsidRPr="00C3609B">
        <w:rPr>
          <w:rFonts w:ascii="Century" w:eastAsia="ＭＳ 明朝" w:hAnsi="Century" w:cs="Times New Roman"/>
          <w:szCs w:val="21"/>
        </w:rPr>
        <w:t>を</w:t>
      </w:r>
      <w:r w:rsidR="00CA2D62" w:rsidRPr="00C3609B">
        <w:rPr>
          <w:rFonts w:ascii="Century" w:eastAsia="ＭＳ 明朝" w:hAnsi="Century" w:cs="Times New Roman"/>
          <w:szCs w:val="21"/>
        </w:rPr>
        <w:t>1</w:t>
      </w:r>
      <w:r w:rsidR="00404DCF" w:rsidRPr="00C3609B">
        <w:rPr>
          <w:rFonts w:ascii="Century" w:eastAsia="ＭＳ 明朝" w:hAnsi="Century" w:cs="Times New Roman"/>
          <w:szCs w:val="21"/>
        </w:rPr>
        <w:t>課設けてある。</w:t>
      </w:r>
    </w:p>
    <w:p w14:paraId="518690ED" w14:textId="7DC6DF86" w:rsidR="00404DCF" w:rsidRPr="00C3609B" w:rsidRDefault="008F2E2D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2</w:t>
      </w:r>
      <w:r w:rsidR="00C3609B" w:rsidRPr="00C3609B">
        <w:rPr>
          <w:rFonts w:ascii="Century" w:eastAsia="ＭＳ 明朝" w:hAnsi="Century" w:cs="Times New Roman" w:hint="eastAsia"/>
          <w:szCs w:val="21"/>
        </w:rPr>
        <w:t xml:space="preserve">. </w:t>
      </w:r>
      <w:r w:rsidR="00CA2D62" w:rsidRPr="00C3609B">
        <w:rPr>
          <w:rFonts w:ascii="Century" w:eastAsia="ＭＳ 明朝" w:hAnsi="Century" w:cs="Times New Roman"/>
          <w:szCs w:val="21"/>
        </w:rPr>
        <w:t>各課の扉ページは写真・</w:t>
      </w:r>
      <w:r w:rsidR="005B3565">
        <w:rPr>
          <w:rFonts w:ascii="Century" w:eastAsia="ＭＳ 明朝" w:hAnsi="Century" w:cs="Times New Roman" w:hint="eastAsia"/>
          <w:szCs w:val="21"/>
        </w:rPr>
        <w:t>場面設定（</w:t>
      </w:r>
      <w:r w:rsidR="005B3565">
        <w:rPr>
          <w:rFonts w:ascii="Century" w:eastAsia="ＭＳ 明朝" w:hAnsi="Century" w:cs="Times New Roman" w:hint="eastAsia"/>
          <w:szCs w:val="21"/>
        </w:rPr>
        <w:t>S</w:t>
      </w:r>
      <w:r w:rsidR="003B079C">
        <w:rPr>
          <w:rFonts w:ascii="Century" w:eastAsia="ＭＳ 明朝" w:hAnsi="Century" w:cs="Times New Roman" w:hint="eastAsia"/>
          <w:szCs w:val="21"/>
        </w:rPr>
        <w:t>c</w:t>
      </w:r>
      <w:r w:rsidR="005B3565">
        <w:rPr>
          <w:rFonts w:ascii="Century" w:eastAsia="ＭＳ 明朝" w:hAnsi="Century" w:cs="Times New Roman" w:hint="eastAsia"/>
          <w:szCs w:val="21"/>
        </w:rPr>
        <w:t>en</w:t>
      </w:r>
      <w:r w:rsidR="003B079C">
        <w:rPr>
          <w:rFonts w:ascii="Century" w:eastAsia="ＭＳ 明朝" w:hAnsi="Century" w:cs="Times New Roman" w:hint="eastAsia"/>
          <w:szCs w:val="21"/>
        </w:rPr>
        <w:t>e</w:t>
      </w:r>
      <w:r w:rsidR="005B3565">
        <w:rPr>
          <w:rFonts w:ascii="Century" w:eastAsia="ＭＳ 明朝" w:hAnsi="Century" w:cs="Times New Roman" w:hint="eastAsia"/>
          <w:szCs w:val="21"/>
        </w:rPr>
        <w:t>）・動画（</w:t>
      </w:r>
      <w:r w:rsidR="005B3565">
        <w:rPr>
          <w:rFonts w:ascii="Century" w:eastAsia="ＭＳ 明朝" w:hAnsi="Century" w:cs="Times New Roman" w:hint="eastAsia"/>
          <w:szCs w:val="21"/>
        </w:rPr>
        <w:t>Fitty</w:t>
      </w:r>
      <w:r w:rsidR="005B3565">
        <w:rPr>
          <w:rFonts w:ascii="Century" w:eastAsia="ＭＳ 明朝" w:hAnsi="Century" w:cs="Times New Roman"/>
          <w:szCs w:val="21"/>
        </w:rPr>
        <w:t>’</w:t>
      </w:r>
      <w:r w:rsidR="005B3565">
        <w:rPr>
          <w:rFonts w:ascii="Century" w:eastAsia="ＭＳ 明朝" w:hAnsi="Century" w:cs="Times New Roman" w:hint="eastAsia"/>
          <w:szCs w:val="21"/>
        </w:rPr>
        <w:t>s Channel</w:t>
      </w:r>
      <w:r w:rsidR="005B3565">
        <w:rPr>
          <w:rFonts w:ascii="Century" w:eastAsia="ＭＳ 明朝" w:hAnsi="Century" w:cs="Times New Roman" w:hint="eastAsia"/>
          <w:szCs w:val="21"/>
        </w:rPr>
        <w:t>）・目標（</w:t>
      </w:r>
      <w:r w:rsidR="005B3565">
        <w:rPr>
          <w:rFonts w:ascii="Century" w:eastAsia="ＭＳ 明朝" w:hAnsi="Century" w:cs="Times New Roman" w:hint="eastAsia"/>
          <w:szCs w:val="21"/>
        </w:rPr>
        <w:t>Your Goals</w:t>
      </w:r>
      <w:r w:rsidR="005B3565">
        <w:rPr>
          <w:rFonts w:ascii="Century" w:eastAsia="ＭＳ 明朝" w:hAnsi="Century" w:cs="Times New Roman" w:hint="eastAsia"/>
          <w:szCs w:val="21"/>
        </w:rPr>
        <w:t>）</w:t>
      </w:r>
      <w:r w:rsidR="00404DCF" w:rsidRPr="00C3609B">
        <w:rPr>
          <w:rFonts w:ascii="Century" w:eastAsia="ＭＳ 明朝" w:hAnsi="Century" w:cs="Times New Roman"/>
          <w:szCs w:val="21"/>
        </w:rPr>
        <w:t>で構成され，導入</w:t>
      </w:r>
      <w:r w:rsidR="004A27BA">
        <w:rPr>
          <w:rFonts w:ascii="Century" w:eastAsia="ＭＳ 明朝" w:hAnsi="Century" w:cs="Times New Roman" w:hint="eastAsia"/>
          <w:szCs w:val="21"/>
        </w:rPr>
        <w:t>活動</w:t>
      </w:r>
      <w:r w:rsidR="00404DCF" w:rsidRPr="00C3609B">
        <w:rPr>
          <w:rFonts w:ascii="Century" w:eastAsia="ＭＳ 明朝" w:hAnsi="Century" w:cs="Times New Roman"/>
          <w:szCs w:val="21"/>
        </w:rPr>
        <w:t>を行いやすく工夫してある。</w:t>
      </w:r>
    </w:p>
    <w:p w14:paraId="3272AD7D" w14:textId="3CEF9F9C" w:rsidR="00404DCF" w:rsidRPr="00C3609B" w:rsidRDefault="008F2E2D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3</w:t>
      </w:r>
      <w:r w:rsidR="00C3609B" w:rsidRPr="00C3609B">
        <w:rPr>
          <w:rFonts w:ascii="Century" w:eastAsia="ＭＳ 明朝" w:hAnsi="Century" w:cs="Times New Roman" w:hint="eastAsia"/>
          <w:szCs w:val="21"/>
        </w:rPr>
        <w:t xml:space="preserve">. </w:t>
      </w:r>
      <w:r>
        <w:rPr>
          <w:rFonts w:ascii="Century" w:eastAsia="ＭＳ 明朝" w:hAnsi="Century" w:cs="Times New Roman" w:hint="eastAsia"/>
          <w:szCs w:val="21"/>
        </w:rPr>
        <w:t>本課の</w:t>
      </w:r>
      <w:r w:rsidR="00404DCF" w:rsidRPr="00C3609B">
        <w:rPr>
          <w:rFonts w:ascii="Century" w:eastAsia="ＭＳ 明朝" w:hAnsi="Century" w:cs="Times New Roman"/>
          <w:szCs w:val="21"/>
        </w:rPr>
        <w:t>本文は習熟度に応じた</w:t>
      </w:r>
      <w:r>
        <w:rPr>
          <w:rFonts w:ascii="Century" w:eastAsia="ＭＳ 明朝" w:hAnsi="Century" w:cs="Times New Roman" w:hint="eastAsia"/>
          <w:szCs w:val="21"/>
        </w:rPr>
        <w:t>372</w:t>
      </w:r>
      <w:r w:rsidR="005B3565">
        <w:rPr>
          <w:rFonts w:ascii="Century" w:eastAsia="ＭＳ 明朝" w:hAnsi="Century" w:cs="Times New Roman" w:hint="eastAsia"/>
          <w:szCs w:val="21"/>
        </w:rPr>
        <w:t>語</w:t>
      </w:r>
      <w:r w:rsidR="00404DCF" w:rsidRPr="00C3609B">
        <w:rPr>
          <w:rFonts w:ascii="Century" w:eastAsia="ＭＳ 明朝" w:hAnsi="Century" w:cs="Times New Roman"/>
          <w:szCs w:val="21"/>
        </w:rPr>
        <w:t>から</w:t>
      </w:r>
      <w:r w:rsidR="00CA2D62" w:rsidRPr="00C3609B">
        <w:rPr>
          <w:rFonts w:ascii="Century" w:eastAsia="ＭＳ 明朝" w:hAnsi="Century" w:cs="Times New Roman"/>
          <w:szCs w:val="21"/>
        </w:rPr>
        <w:t>5</w:t>
      </w:r>
      <w:r>
        <w:rPr>
          <w:rFonts w:ascii="Century" w:eastAsia="ＭＳ 明朝" w:hAnsi="Century" w:cs="Times New Roman" w:hint="eastAsia"/>
          <w:szCs w:val="21"/>
        </w:rPr>
        <w:t>61</w:t>
      </w:r>
      <w:r w:rsidR="00404DCF" w:rsidRPr="00C3609B">
        <w:rPr>
          <w:rFonts w:ascii="Century" w:eastAsia="ＭＳ 明朝" w:hAnsi="Century" w:cs="Times New Roman"/>
          <w:szCs w:val="21"/>
        </w:rPr>
        <w:t>語の標準的な英語で構成され，写真や</w:t>
      </w:r>
      <w:r w:rsidR="005B3565">
        <w:rPr>
          <w:rFonts w:ascii="Century" w:eastAsia="ＭＳ 明朝" w:hAnsi="Century" w:cs="Times New Roman" w:hint="eastAsia"/>
          <w:szCs w:val="21"/>
        </w:rPr>
        <w:t>イラスト</w:t>
      </w:r>
      <w:r w:rsidR="00261D4E" w:rsidRPr="00C3609B">
        <w:rPr>
          <w:rFonts w:ascii="Century" w:eastAsia="ＭＳ 明朝" w:hAnsi="Century" w:cs="Times New Roman"/>
          <w:szCs w:val="21"/>
        </w:rPr>
        <w:t>を交えて理解しやすく提示してある。</w:t>
      </w:r>
    </w:p>
    <w:p w14:paraId="747662A2" w14:textId="0346FB1A" w:rsidR="00CA2D62" w:rsidRPr="00C3609B" w:rsidRDefault="00C3609B" w:rsidP="00404DCF">
      <w:pPr>
        <w:ind w:left="420" w:hangingChars="200" w:hanging="420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5. </w:t>
      </w:r>
      <w:r w:rsidR="00261D4E" w:rsidRPr="00C3609B">
        <w:rPr>
          <w:rFonts w:ascii="Century" w:eastAsia="ＭＳ 明朝" w:hAnsi="Century" w:cs="Times New Roman"/>
          <w:szCs w:val="21"/>
        </w:rPr>
        <w:t>新出語</w:t>
      </w:r>
      <w:r w:rsidR="004A27BA">
        <w:rPr>
          <w:rFonts w:ascii="Century" w:eastAsia="ＭＳ 明朝" w:hAnsi="Century" w:cs="Times New Roman" w:hint="eastAsia"/>
          <w:szCs w:val="21"/>
        </w:rPr>
        <w:t>・重要表現・</w:t>
      </w:r>
      <w:r w:rsidR="00261D4E" w:rsidRPr="00C3609B">
        <w:rPr>
          <w:rFonts w:ascii="Century" w:eastAsia="ＭＳ 明朝" w:hAnsi="Century" w:cs="Times New Roman"/>
          <w:szCs w:val="21"/>
        </w:rPr>
        <w:t>新出文法を側注と脚注に分けて分かりやすく提示してある。</w:t>
      </w:r>
    </w:p>
    <w:p w14:paraId="7CB2D2F7" w14:textId="5978513D" w:rsidR="00261D4E" w:rsidRPr="00C3609B" w:rsidRDefault="00C3609B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6. </w:t>
      </w:r>
      <w:r w:rsidR="00A310D4" w:rsidRPr="00C3609B">
        <w:rPr>
          <w:rFonts w:ascii="Century" w:eastAsia="ＭＳ 明朝" w:hAnsi="Century" w:cs="Times New Roman"/>
          <w:szCs w:val="21"/>
        </w:rPr>
        <w:t>練習問題は</w:t>
      </w:r>
      <w:r w:rsidR="00A310D4" w:rsidRPr="00C3609B">
        <w:rPr>
          <w:rFonts w:ascii="ＭＳ 明朝" w:eastAsia="ＭＳ 明朝" w:hAnsi="ＭＳ 明朝" w:cs="ＭＳ 明朝" w:hint="eastAsia"/>
          <w:szCs w:val="21"/>
        </w:rPr>
        <w:t>①</w:t>
      </w:r>
      <w:r w:rsidR="005B3565">
        <w:rPr>
          <w:rFonts w:ascii="ＭＳ 明朝" w:eastAsia="ＭＳ 明朝" w:hAnsi="ＭＳ 明朝" w:cs="ＭＳ 明朝" w:hint="eastAsia"/>
          <w:szCs w:val="21"/>
        </w:rPr>
        <w:t>概要</w:t>
      </w:r>
      <w:r w:rsidR="004A27BA">
        <w:rPr>
          <w:rFonts w:ascii="ＭＳ 明朝" w:eastAsia="ＭＳ 明朝" w:hAnsi="ＭＳ 明朝" w:cs="ＭＳ 明朝" w:hint="eastAsia"/>
          <w:szCs w:val="21"/>
        </w:rPr>
        <w:t>把握</w:t>
      </w:r>
      <w:r w:rsidR="00A310D4" w:rsidRPr="00C3609B">
        <w:rPr>
          <w:rFonts w:ascii="Century" w:eastAsia="ＭＳ 明朝" w:hAnsi="Century" w:cs="Times New Roman"/>
          <w:szCs w:val="21"/>
        </w:rPr>
        <w:t>（</w:t>
      </w:r>
      <w:r w:rsidR="005B3565">
        <w:rPr>
          <w:rFonts w:ascii="Century" w:eastAsia="ＭＳ 明朝" w:hAnsi="Century" w:cs="Times New Roman" w:hint="eastAsia"/>
          <w:szCs w:val="21"/>
        </w:rPr>
        <w:t>Skim</w:t>
      </w:r>
      <w:r w:rsidR="00A310D4" w:rsidRPr="00C3609B">
        <w:rPr>
          <w:rFonts w:ascii="Century" w:eastAsia="ＭＳ 明朝" w:hAnsi="Century" w:cs="Times New Roman"/>
          <w:szCs w:val="21"/>
        </w:rPr>
        <w:t>!</w:t>
      </w:r>
      <w:r w:rsidR="00A310D4" w:rsidRPr="00C3609B">
        <w:rPr>
          <w:rFonts w:ascii="Century" w:eastAsia="ＭＳ 明朝" w:hAnsi="Century" w:cs="Times New Roman"/>
          <w:szCs w:val="21"/>
        </w:rPr>
        <w:t>）</w:t>
      </w:r>
      <w:r w:rsidRPr="00C3609B">
        <w:rPr>
          <w:rFonts w:ascii="Century" w:eastAsia="ＭＳ 明朝" w:hAnsi="Century" w:cs="Times New Roman"/>
          <w:szCs w:val="21"/>
        </w:rPr>
        <w:t>，</w:t>
      </w:r>
      <w:r w:rsidR="00A310D4" w:rsidRPr="00C3609B">
        <w:rPr>
          <w:rFonts w:ascii="ＭＳ 明朝" w:eastAsia="ＭＳ 明朝" w:hAnsi="ＭＳ 明朝" w:cs="ＭＳ 明朝" w:hint="eastAsia"/>
          <w:szCs w:val="21"/>
        </w:rPr>
        <w:t>②</w:t>
      </w:r>
      <w:r w:rsidR="005B3565">
        <w:rPr>
          <w:rFonts w:ascii="ＭＳ 明朝" w:eastAsia="ＭＳ 明朝" w:hAnsi="ＭＳ 明朝" w:cs="ＭＳ 明朝" w:hint="eastAsia"/>
          <w:szCs w:val="21"/>
        </w:rPr>
        <w:t>要点理解</w:t>
      </w:r>
      <w:r w:rsidR="00A310D4" w:rsidRPr="00C3609B">
        <w:rPr>
          <w:rFonts w:ascii="Century" w:eastAsia="ＭＳ 明朝" w:hAnsi="Century" w:cs="Times New Roman"/>
          <w:szCs w:val="21"/>
        </w:rPr>
        <w:t>（</w:t>
      </w:r>
      <w:r w:rsidR="005B3565">
        <w:rPr>
          <w:rFonts w:ascii="Century" w:eastAsia="ＭＳ 明朝" w:hAnsi="Century" w:cs="Times New Roman" w:hint="eastAsia"/>
          <w:szCs w:val="21"/>
        </w:rPr>
        <w:t>Check!</w:t>
      </w:r>
      <w:r w:rsidR="00A53F4E" w:rsidRPr="00C3609B">
        <w:rPr>
          <w:rFonts w:ascii="Century" w:eastAsia="ＭＳ 明朝" w:hAnsi="Century" w:cs="Times New Roman"/>
          <w:szCs w:val="21"/>
        </w:rPr>
        <w:t>）</w:t>
      </w:r>
      <w:r w:rsidRPr="00C3609B">
        <w:rPr>
          <w:rFonts w:ascii="Century" w:eastAsia="ＭＳ 明朝" w:hAnsi="Century" w:cs="Times New Roman"/>
          <w:szCs w:val="21"/>
        </w:rPr>
        <w:t>，</w:t>
      </w:r>
      <w:r w:rsidR="005B3565">
        <w:rPr>
          <w:rFonts w:ascii="Century" w:eastAsia="ＭＳ 明朝" w:hAnsi="Century" w:cs="Times New Roman" w:hint="eastAsia"/>
          <w:szCs w:val="21"/>
        </w:rPr>
        <w:t>③詳細</w:t>
      </w:r>
      <w:r w:rsidR="004A27BA">
        <w:rPr>
          <w:rFonts w:ascii="Century" w:eastAsia="ＭＳ 明朝" w:hAnsi="Century" w:cs="Times New Roman" w:hint="eastAsia"/>
          <w:szCs w:val="21"/>
        </w:rPr>
        <w:t>確認</w:t>
      </w:r>
      <w:r w:rsidR="005B3565">
        <w:rPr>
          <w:rFonts w:ascii="Century" w:eastAsia="ＭＳ 明朝" w:hAnsi="Century" w:cs="Times New Roman" w:hint="eastAsia"/>
          <w:szCs w:val="21"/>
        </w:rPr>
        <w:t>（</w:t>
      </w:r>
      <w:r w:rsidR="005B3565">
        <w:rPr>
          <w:rFonts w:ascii="Century" w:eastAsia="ＭＳ 明朝" w:hAnsi="Century" w:cs="Times New Roman" w:hint="eastAsia"/>
          <w:szCs w:val="21"/>
        </w:rPr>
        <w:t>Listen!</w:t>
      </w:r>
      <w:r w:rsidR="005B3565">
        <w:rPr>
          <w:rFonts w:ascii="Century" w:eastAsia="ＭＳ 明朝" w:hAnsi="Century" w:cs="Times New Roman" w:hint="eastAsia"/>
          <w:szCs w:val="21"/>
        </w:rPr>
        <w:t>），④やりとり練習（</w:t>
      </w:r>
      <w:r w:rsidR="005B3565">
        <w:rPr>
          <w:rFonts w:ascii="Century" w:eastAsia="ＭＳ 明朝" w:hAnsi="Century" w:cs="Times New Roman" w:hint="eastAsia"/>
          <w:szCs w:val="21"/>
        </w:rPr>
        <w:t>Talk</w:t>
      </w:r>
      <w:r w:rsidR="00A53F4E" w:rsidRPr="00C3609B">
        <w:rPr>
          <w:rFonts w:ascii="Century" w:eastAsia="ＭＳ 明朝" w:hAnsi="Century" w:cs="Times New Roman"/>
          <w:szCs w:val="21"/>
        </w:rPr>
        <w:t>!</w:t>
      </w:r>
      <w:r w:rsidR="00A53F4E" w:rsidRPr="00C3609B">
        <w:rPr>
          <w:rFonts w:ascii="Century" w:eastAsia="ＭＳ 明朝" w:hAnsi="Century" w:cs="Times New Roman"/>
          <w:szCs w:val="21"/>
        </w:rPr>
        <w:t>）に分けて配列され，目的に応じて</w:t>
      </w:r>
      <w:r w:rsidR="004A27BA">
        <w:rPr>
          <w:rFonts w:ascii="Century" w:eastAsia="ＭＳ 明朝" w:hAnsi="Century" w:cs="Times New Roman" w:hint="eastAsia"/>
          <w:szCs w:val="21"/>
        </w:rPr>
        <w:t>利用</w:t>
      </w:r>
      <w:r w:rsidR="00A53F4E" w:rsidRPr="00C3609B">
        <w:rPr>
          <w:rFonts w:ascii="Century" w:eastAsia="ＭＳ 明朝" w:hAnsi="Century" w:cs="Times New Roman"/>
          <w:szCs w:val="21"/>
        </w:rPr>
        <w:t>できるようにしてある。さらに</w:t>
      </w:r>
      <w:r w:rsidR="005B3565">
        <w:rPr>
          <w:rFonts w:ascii="Century" w:eastAsia="ＭＳ 明朝" w:hAnsi="Century" w:cs="Times New Roman" w:hint="eastAsia"/>
          <w:szCs w:val="21"/>
        </w:rPr>
        <w:t>，</w:t>
      </w:r>
      <w:r w:rsidR="00A53F4E" w:rsidRPr="00C3609B">
        <w:rPr>
          <w:rFonts w:ascii="Century" w:eastAsia="ＭＳ 明朝" w:hAnsi="Century" w:cs="Times New Roman"/>
          <w:szCs w:val="21"/>
        </w:rPr>
        <w:t>課末には</w:t>
      </w:r>
      <w:r w:rsidR="005B3565">
        <w:rPr>
          <w:rFonts w:ascii="Century" w:eastAsia="ＭＳ 明朝" w:hAnsi="Century" w:cs="Times New Roman" w:hint="eastAsia"/>
          <w:szCs w:val="21"/>
        </w:rPr>
        <w:t>①本文のまとめ</w:t>
      </w:r>
      <w:r w:rsidR="00A53F4E" w:rsidRPr="00C3609B">
        <w:rPr>
          <w:rFonts w:ascii="Century" w:eastAsia="ＭＳ 明朝" w:hAnsi="Century" w:cs="Times New Roman"/>
          <w:szCs w:val="21"/>
        </w:rPr>
        <w:t>（</w:t>
      </w:r>
      <w:r w:rsidR="00A53F4E" w:rsidRPr="00C3609B">
        <w:rPr>
          <w:rFonts w:ascii="Century" w:eastAsia="ＭＳ 明朝" w:hAnsi="Century" w:cs="Times New Roman"/>
          <w:szCs w:val="21"/>
        </w:rPr>
        <w:t>Finish Up!</w:t>
      </w:r>
      <w:r w:rsidR="00A53F4E" w:rsidRPr="00C3609B">
        <w:rPr>
          <w:rFonts w:ascii="Century" w:eastAsia="ＭＳ 明朝" w:hAnsi="Century" w:cs="Times New Roman"/>
          <w:szCs w:val="21"/>
        </w:rPr>
        <w:t>）</w:t>
      </w:r>
      <w:r w:rsidR="005B3565">
        <w:rPr>
          <w:rFonts w:ascii="Century" w:eastAsia="ＭＳ 明朝" w:hAnsi="Century" w:cs="Times New Roman" w:hint="eastAsia"/>
          <w:szCs w:val="21"/>
        </w:rPr>
        <w:t>，②語彙・表現・文法の確認（</w:t>
      </w:r>
      <w:r w:rsidR="005B3565">
        <w:rPr>
          <w:rFonts w:ascii="Century" w:eastAsia="ＭＳ 明朝" w:hAnsi="Century" w:cs="Times New Roman" w:hint="eastAsia"/>
          <w:szCs w:val="21"/>
        </w:rPr>
        <w:t>Build Up!</w:t>
      </w:r>
      <w:r w:rsidR="005B3565">
        <w:rPr>
          <w:rFonts w:ascii="Century" w:eastAsia="ＭＳ 明朝" w:hAnsi="Century" w:cs="Times New Roman" w:hint="eastAsia"/>
          <w:szCs w:val="21"/>
        </w:rPr>
        <w:t>），③総合的な発信活動</w:t>
      </w:r>
      <w:r w:rsidR="00A53F4E" w:rsidRPr="00C3609B">
        <w:rPr>
          <w:rFonts w:ascii="Century" w:eastAsia="ＭＳ 明朝" w:hAnsi="Century" w:cs="Times New Roman"/>
          <w:szCs w:val="21"/>
        </w:rPr>
        <w:t>（</w:t>
      </w:r>
      <w:r w:rsidR="005B3565">
        <w:rPr>
          <w:rFonts w:ascii="Century" w:eastAsia="ＭＳ 明朝" w:hAnsi="Century" w:cs="Times New Roman" w:hint="eastAsia"/>
          <w:szCs w:val="21"/>
        </w:rPr>
        <w:t>Express Your Idea!</w:t>
      </w:r>
      <w:r w:rsidR="00A53F4E" w:rsidRPr="00C3609B">
        <w:rPr>
          <w:rFonts w:ascii="Century" w:eastAsia="ＭＳ 明朝" w:hAnsi="Century" w:cs="Times New Roman"/>
          <w:szCs w:val="21"/>
        </w:rPr>
        <w:t>）が用意されている。</w:t>
      </w:r>
    </w:p>
    <w:sectPr w:rsidR="00261D4E" w:rsidRPr="00C3609B" w:rsidSect="00F870B9">
      <w:pgSz w:w="10319" w:h="14572" w:code="13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B43D" w14:textId="77777777" w:rsidR="000F4E2D" w:rsidRDefault="000F4E2D"/>
  </w:endnote>
  <w:endnote w:type="continuationSeparator" w:id="0">
    <w:p w14:paraId="642C4870" w14:textId="77777777" w:rsidR="000F4E2D" w:rsidRDefault="000F4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75B6" w14:textId="77777777" w:rsidR="000F4E2D" w:rsidRDefault="000F4E2D"/>
  </w:footnote>
  <w:footnote w:type="continuationSeparator" w:id="0">
    <w:p w14:paraId="173ECE18" w14:textId="77777777" w:rsidR="000F4E2D" w:rsidRDefault="000F4E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CF"/>
    <w:rsid w:val="000F4E2D"/>
    <w:rsid w:val="00261D4E"/>
    <w:rsid w:val="002C2B04"/>
    <w:rsid w:val="002F0332"/>
    <w:rsid w:val="003A64F7"/>
    <w:rsid w:val="003B079C"/>
    <w:rsid w:val="00404DCF"/>
    <w:rsid w:val="004A27BA"/>
    <w:rsid w:val="00565372"/>
    <w:rsid w:val="005B3565"/>
    <w:rsid w:val="006B6B29"/>
    <w:rsid w:val="006C606A"/>
    <w:rsid w:val="0070790C"/>
    <w:rsid w:val="00725F1D"/>
    <w:rsid w:val="00757EA7"/>
    <w:rsid w:val="007A6976"/>
    <w:rsid w:val="008A010C"/>
    <w:rsid w:val="008F2E2D"/>
    <w:rsid w:val="008F3BF7"/>
    <w:rsid w:val="00991336"/>
    <w:rsid w:val="00A270C3"/>
    <w:rsid w:val="00A310D4"/>
    <w:rsid w:val="00A53F4E"/>
    <w:rsid w:val="00B674C2"/>
    <w:rsid w:val="00C07DB2"/>
    <w:rsid w:val="00C25F22"/>
    <w:rsid w:val="00C3609B"/>
    <w:rsid w:val="00CA2D62"/>
    <w:rsid w:val="00D00A77"/>
    <w:rsid w:val="00D72055"/>
    <w:rsid w:val="00F8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BD9B3"/>
  <w15:chartTrackingRefBased/>
  <w15:docId w15:val="{A9DAB0D0-8F73-4122-98BE-E278E416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392</Characters>
  <DocSecurity>0</DocSecurity>
  <Lines>14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2026-04-27T05:13:00Z</dcterms:created>
  <dcterms:modified xsi:type="dcterms:W3CDTF">2026-04-27T05:19:00Z</dcterms:modified>
</cp:coreProperties>
</file>