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038D" w14:textId="215DB730" w:rsidR="001333FA" w:rsidRPr="00F53769" w:rsidRDefault="00623C93" w:rsidP="00CD43E2">
      <w:pPr>
        <w:autoSpaceDE w:val="0"/>
        <w:autoSpaceDN w:val="0"/>
        <w:adjustRightInd w:val="0"/>
        <w:jc w:val="center"/>
        <w:rPr>
          <w:rFonts w:ascii="HG丸ｺﾞｼｯｸM-PRO" w:eastAsia="HG丸ｺﾞｼｯｸM-PRO" w:hAnsi="Times New Roman"/>
          <w:b/>
          <w:kern w:val="0"/>
        </w:rPr>
      </w:pPr>
      <w:r w:rsidRPr="00F53769">
        <w:rPr>
          <w:rFonts w:ascii="HG丸ｺﾞｼｯｸM-PRO" w:eastAsia="HG丸ｺﾞｼｯｸM-PRO" w:hAnsi="Times New Roman" w:hint="eastAsia"/>
          <w:b/>
          <w:kern w:val="0"/>
        </w:rPr>
        <w:t xml:space="preserve">啓林館　</w:t>
      </w:r>
      <w:r w:rsidR="00E34FF4" w:rsidRPr="00F53769">
        <w:rPr>
          <w:rFonts w:ascii="HG丸ｺﾞｼｯｸM-PRO" w:eastAsia="HG丸ｺﾞｼｯｸM-PRO" w:hAnsi="Times New Roman" w:hint="eastAsia"/>
          <w:b/>
          <w:kern w:val="0"/>
        </w:rPr>
        <w:t xml:space="preserve">高等学校 </w:t>
      </w:r>
      <w:r w:rsidR="000F71E0" w:rsidRPr="00F53769">
        <w:rPr>
          <w:rFonts w:ascii="HG丸ｺﾞｼｯｸM-PRO" w:eastAsia="HG丸ｺﾞｼｯｸM-PRO" w:hAnsi="Times New Roman" w:hint="eastAsia"/>
          <w:b/>
          <w:kern w:val="0"/>
        </w:rPr>
        <w:t>理数探究基礎</w:t>
      </w:r>
      <w:r w:rsidR="005E60FC">
        <w:rPr>
          <w:rFonts w:ascii="HG丸ｺﾞｼｯｸM-PRO" w:eastAsia="HG丸ｺﾞｼｯｸM-PRO" w:hAnsi="Times New Roman" w:hint="eastAsia"/>
          <w:b/>
          <w:kern w:val="0"/>
        </w:rPr>
        <w:t xml:space="preserve"> 改訂版</w:t>
      </w:r>
      <w:r w:rsidR="00CD43E2" w:rsidRPr="00F53769">
        <w:rPr>
          <w:rFonts w:ascii="HG丸ｺﾞｼｯｸM-PRO" w:eastAsia="HG丸ｺﾞｼｯｸM-PRO" w:hAnsi="Times New Roman" w:hint="eastAsia"/>
          <w:b/>
          <w:kern w:val="0"/>
        </w:rPr>
        <w:t xml:space="preserve"> </w:t>
      </w:r>
      <w:r w:rsidR="000F71E0" w:rsidRPr="00F53769">
        <w:rPr>
          <w:rFonts w:ascii="HG丸ｺﾞｼｯｸM-PRO" w:eastAsia="HG丸ｺﾞｼｯｸM-PRO" w:hAnsi="Times New Roman" w:hint="eastAsia"/>
          <w:b/>
          <w:kern w:val="0"/>
        </w:rPr>
        <w:t>（理数</w:t>
      </w:r>
      <w:r w:rsidR="005E60FC">
        <w:rPr>
          <w:rFonts w:ascii="HG丸ｺﾞｼｯｸM-PRO" w:eastAsia="HG丸ｺﾞｼｯｸM-PRO" w:hAnsi="Times New Roman" w:hint="eastAsia"/>
          <w:b/>
          <w:kern w:val="0"/>
        </w:rPr>
        <w:t>61-901</w:t>
      </w:r>
      <w:r w:rsidRPr="00F53769">
        <w:rPr>
          <w:rFonts w:ascii="HG丸ｺﾞｼｯｸM-PRO" w:eastAsia="HG丸ｺﾞｼｯｸM-PRO" w:hAnsi="Times New Roman" w:hint="eastAsia"/>
          <w:b/>
          <w:kern w:val="0"/>
        </w:rPr>
        <w:t>）　観点一覧</w:t>
      </w:r>
    </w:p>
    <w:p w14:paraId="2229040D" w14:textId="77777777" w:rsidR="00623C93" w:rsidRPr="00F53769" w:rsidRDefault="00623C93">
      <w:pPr>
        <w:autoSpaceDE w:val="0"/>
        <w:autoSpaceDN w:val="0"/>
        <w:adjustRightInd w:val="0"/>
        <w:jc w:val="left"/>
        <w:rPr>
          <w:rFonts w:ascii="ＭＳ Ｐゴシック" w:eastAsia="ＭＳ Ｐゴシック" w:hAnsi="Times New Roman"/>
          <w:kern w:val="0"/>
        </w:rPr>
      </w:pPr>
      <w:r w:rsidRPr="00F53769">
        <w:rPr>
          <w:rFonts w:ascii="ＭＳ Ｐゴシック" w:eastAsia="ＭＳ Ｐゴシック" w:hAnsi="Times New Roman"/>
          <w:kern w:val="0"/>
        </w:rPr>
        <w:t>[</w:t>
      </w:r>
      <w:r w:rsidRPr="00F53769">
        <w:rPr>
          <w:rFonts w:ascii="ＭＳ Ｐゴシック" w:eastAsia="ＭＳ Ｐゴシック" w:hAnsi="Times New Roman" w:hint="eastAsia"/>
          <w:kern w:val="0"/>
        </w:rPr>
        <w:t>内容の取扱い</w:t>
      </w:r>
      <w:r w:rsidRPr="00F53769">
        <w:rPr>
          <w:rFonts w:ascii="ＭＳ Ｐゴシック" w:eastAsia="ＭＳ Ｐゴシック" w:hAnsi="Times New Roman"/>
          <w:kern w:val="0"/>
        </w:rPr>
        <w:t>]</w:t>
      </w:r>
    </w:p>
    <w:p w14:paraId="3D599AB9" w14:textId="5D76E281"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冒頭に大隅教授の研究成果を紹介し，探究の全体像を説明している。また，探究の意義や探究に向かう姿勢についても詳細に解説している。</w:t>
      </w:r>
    </w:p>
    <w:p w14:paraId="6D03780B"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探究の課題の設定方法については特に丁寧に記載し，スムーズに探究活動に取り組めるように工夫されている。</w:t>
      </w:r>
      <w:r w:rsidRPr="00F53769">
        <w:rPr>
          <w:rFonts w:ascii="ＭＳ 明朝" w:hAnsi="ＭＳ 明朝"/>
          <w:kern w:val="0"/>
        </w:rPr>
        <w:t xml:space="preserve"> </w:t>
      </w:r>
    </w:p>
    <w:p w14:paraId="11D822C8"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手軽に取り組める「やってみよう」や「考えよう」が適切に配置されており，理数探究の基礎的な概念についての理解を深めることができる。</w:t>
      </w:r>
    </w:p>
    <w:p w14:paraId="2E9AF557"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ワークシートの記入例を掲載することで，ワークシートの記入方法が分かるとともに，探究の流れが一目でわかる。</w:t>
      </w:r>
    </w:p>
    <w:p w14:paraId="49B1BC64"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第2章では「先生からのアドバイス」で，実際の論文では知ることのできない，</w:t>
      </w:r>
      <w:r w:rsidRPr="00F53769">
        <w:rPr>
          <w:rFonts w:ascii="ＭＳ 明朝" w:hAnsi="ＭＳ 明朝"/>
          <w:kern w:val="0"/>
        </w:rPr>
        <w:t xml:space="preserve"> </w:t>
      </w:r>
      <w:r w:rsidRPr="00F53769">
        <w:rPr>
          <w:rFonts w:ascii="ＭＳ 明朝" w:hAnsi="ＭＳ 明朝" w:hint="eastAsia"/>
          <w:kern w:val="0"/>
        </w:rPr>
        <w:t>指導者からのアドバイスを掲載し，探究の着眼点を養うことができるよう工夫されている。</w:t>
      </w:r>
    </w:p>
    <w:p w14:paraId="6B172E2E" w14:textId="586C90E1" w:rsidR="00B23160" w:rsidRPr="00F53769" w:rsidRDefault="000F71E0" w:rsidP="00491923">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コラムとして実際の高校生の探究活動が</w:t>
      </w:r>
      <w:r w:rsidR="00B22689" w:rsidRPr="00F53769">
        <w:rPr>
          <w:rFonts w:ascii="ＭＳ 明朝" w:hAnsi="ＭＳ 明朝" w:hint="eastAsia"/>
          <w:kern w:val="0"/>
        </w:rPr>
        <w:t>社会に役立っている事例を紹介することで，探究への意欲を引き出すことができるよう工夫されている</w:t>
      </w:r>
      <w:r w:rsidR="00CD43E2" w:rsidRPr="00F53769">
        <w:rPr>
          <w:rFonts w:ascii="ＭＳ 明朝" w:hAnsi="ＭＳ 明朝" w:hint="eastAsia"/>
          <w:kern w:val="0"/>
        </w:rPr>
        <w:t>。</w:t>
      </w:r>
    </w:p>
    <w:p w14:paraId="735399C9" w14:textId="77777777" w:rsidR="00623C93" w:rsidRPr="00F53769"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F53769">
        <w:rPr>
          <w:rFonts w:ascii="ＭＳ Ｐゴシック" w:eastAsia="ＭＳ Ｐゴシック" w:hAnsi="Times New Roman"/>
          <w:kern w:val="0"/>
        </w:rPr>
        <w:t>[</w:t>
      </w:r>
      <w:r w:rsidR="00CD43E2" w:rsidRPr="00F53769">
        <w:rPr>
          <w:rFonts w:ascii="ＭＳ Ｐゴシック" w:eastAsia="ＭＳ Ｐゴシック" w:hAnsi="Times New Roman" w:hint="eastAsia"/>
          <w:kern w:val="0"/>
        </w:rPr>
        <w:t>構成・</w:t>
      </w:r>
      <w:r w:rsidRPr="00F53769">
        <w:rPr>
          <w:rFonts w:ascii="ＭＳ Ｐゴシック" w:eastAsia="ＭＳ Ｐゴシック" w:hAnsi="Times New Roman" w:hint="eastAsia"/>
          <w:kern w:val="0"/>
        </w:rPr>
        <w:t>分量</w:t>
      </w:r>
      <w:r w:rsidRPr="00F53769">
        <w:rPr>
          <w:rFonts w:ascii="ＭＳ Ｐゴシック" w:eastAsia="ＭＳ Ｐゴシック" w:hAnsi="Times New Roman"/>
          <w:kern w:val="0"/>
        </w:rPr>
        <w:t>]</w:t>
      </w:r>
    </w:p>
    <w:p w14:paraId="7C69E09B" w14:textId="2485D14C" w:rsidR="004412E4" w:rsidRPr="00F53769" w:rsidRDefault="004412E4" w:rsidP="004412E4">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1章では探究の流れとそれぞれのステップの詳細を丁寧に解説している。授業で取り扱う内容を第1章にまとめることで，学習の範囲が明確になり，第2章・第3章は適宜参照するという使い方ができるよう工夫されている。</w:t>
      </w:r>
    </w:p>
    <w:p w14:paraId="130E8560" w14:textId="6C7F1350" w:rsidR="00B22689" w:rsidRPr="00F53769" w:rsidRDefault="00B22689" w:rsidP="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第2章では実際の高校生が行った探究の事例を，探究のステップに沿って紹介</w:t>
      </w:r>
      <w:r w:rsidR="008A31A8" w:rsidRPr="00F53769">
        <w:rPr>
          <w:rFonts w:ascii="ＭＳ 明朝" w:hAnsi="ＭＳ 明朝" w:hint="eastAsia"/>
          <w:kern w:val="0"/>
        </w:rPr>
        <w:t>することにより，探究の一連の進め方や考え方を実例から学ぶことができる。</w:t>
      </w:r>
    </w:p>
    <w:p w14:paraId="738A5092" w14:textId="761C1A0F" w:rsidR="008A31A8" w:rsidRPr="00F53769" w:rsidRDefault="008A31A8" w:rsidP="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第3章では自然や社会の身近な事象への興味や疑問のうち，探究の課題として設定可能なものを多数紹介している。各課題例には，扱う内容を把握しやすいように分野名を示している。</w:t>
      </w:r>
    </w:p>
    <w:p w14:paraId="693FB69E" w14:textId="3B986EC0" w:rsidR="00E34FF4" w:rsidRPr="00F53769" w:rsidRDefault="008A31A8" w:rsidP="00E34FF4">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研究倫理については</w:t>
      </w:r>
      <w:r w:rsidR="004412E4" w:rsidRPr="00F53769">
        <w:rPr>
          <w:rFonts w:ascii="ＭＳ 明朝" w:hAnsi="ＭＳ 明朝" w:hint="eastAsia"/>
          <w:kern w:val="0"/>
        </w:rPr>
        <w:t>第1章第5節で詳細に取り扱うとともに，探究の課題設定を説明した第1章第2節</w:t>
      </w:r>
      <w:r w:rsidRPr="00F53769">
        <w:rPr>
          <w:rFonts w:ascii="ＭＳ 明朝" w:hAnsi="ＭＳ 明朝" w:hint="eastAsia"/>
          <w:kern w:val="0"/>
        </w:rPr>
        <w:t>にも</w:t>
      </w:r>
      <w:r w:rsidR="004412E4" w:rsidRPr="00F53769">
        <w:rPr>
          <w:rFonts w:ascii="ＭＳ 明朝" w:hAnsi="ＭＳ 明朝" w:hint="eastAsia"/>
          <w:kern w:val="0"/>
        </w:rPr>
        <w:t>記述</w:t>
      </w:r>
      <w:r w:rsidRPr="00F53769">
        <w:rPr>
          <w:rFonts w:ascii="ＭＳ 明朝" w:hAnsi="ＭＳ 明朝" w:hint="eastAsia"/>
          <w:kern w:val="0"/>
        </w:rPr>
        <w:t>があるため</w:t>
      </w:r>
      <w:r w:rsidR="004412E4" w:rsidRPr="00F53769">
        <w:rPr>
          <w:rFonts w:ascii="ＭＳ 明朝" w:hAnsi="ＭＳ 明朝" w:hint="eastAsia"/>
          <w:kern w:val="0"/>
        </w:rPr>
        <w:t>，指導者</w:t>
      </w:r>
      <w:r w:rsidR="00F53769" w:rsidRPr="00F53769">
        <w:rPr>
          <w:rFonts w:ascii="ＭＳ 明朝" w:hAnsi="ＭＳ 明朝" w:hint="eastAsia"/>
          <w:kern w:val="0"/>
        </w:rPr>
        <w:t>が都合の良いところで説明</w:t>
      </w:r>
      <w:r w:rsidRPr="00F53769">
        <w:rPr>
          <w:rFonts w:ascii="ＭＳ 明朝" w:hAnsi="ＭＳ 明朝" w:hint="eastAsia"/>
          <w:kern w:val="0"/>
        </w:rPr>
        <w:t>できるよう工夫されている。</w:t>
      </w:r>
    </w:p>
    <w:p w14:paraId="6E1539A9" w14:textId="06A741B1" w:rsidR="00CD43E2" w:rsidRPr="00F53769" w:rsidRDefault="00F53769" w:rsidP="00491923">
      <w:pPr>
        <w:autoSpaceDE w:val="0"/>
        <w:autoSpaceDN w:val="0"/>
        <w:adjustRightInd w:val="0"/>
        <w:spacing w:beforeLines="50" w:before="166"/>
        <w:ind w:left="210"/>
        <w:jc w:val="left"/>
        <w:rPr>
          <w:rFonts w:ascii="ＭＳ 明朝" w:hAnsi="ＭＳ 明朝"/>
          <w:kern w:val="0"/>
        </w:rPr>
      </w:pPr>
      <w:r w:rsidRPr="00F53769">
        <w:rPr>
          <w:rFonts w:ascii="ＭＳ Ｐゴシック" w:eastAsia="ＭＳ Ｐゴシック" w:hAnsi="Times New Roman"/>
          <w:kern w:val="0"/>
        </w:rPr>
        <w:t xml:space="preserve"> </w:t>
      </w:r>
      <w:r w:rsidR="00CD43E2" w:rsidRPr="00F53769">
        <w:rPr>
          <w:rFonts w:ascii="ＭＳ Ｐゴシック" w:eastAsia="ＭＳ Ｐゴシック" w:hAnsi="Times New Roman"/>
          <w:kern w:val="0"/>
        </w:rPr>
        <w:t>[</w:t>
      </w:r>
      <w:r w:rsidR="00CD43E2" w:rsidRPr="00F53769">
        <w:rPr>
          <w:rFonts w:ascii="ＭＳ Ｐゴシック" w:eastAsia="ＭＳ Ｐゴシック" w:hAnsi="Times New Roman" w:hint="eastAsia"/>
          <w:kern w:val="0"/>
        </w:rPr>
        <w:t>表記・表現および指導上の便宜</w:t>
      </w:r>
      <w:r w:rsidR="00CD43E2" w:rsidRPr="00F53769">
        <w:rPr>
          <w:rFonts w:ascii="ＭＳ Ｐゴシック" w:eastAsia="ＭＳ Ｐゴシック" w:hAnsi="Times New Roman"/>
          <w:kern w:val="0"/>
        </w:rPr>
        <w:t>]</w:t>
      </w:r>
    </w:p>
    <w:p w14:paraId="3F5201C7" w14:textId="30D39DDA" w:rsidR="00CD43E2" w:rsidRPr="00F53769" w:rsidRDefault="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図・写真やキャラクターなどを</w:t>
      </w:r>
      <w:r w:rsidR="00CD43E2" w:rsidRPr="00F53769">
        <w:rPr>
          <w:rFonts w:ascii="ＭＳ 明朝" w:hAnsi="ＭＳ 明朝" w:hint="eastAsia"/>
          <w:kern w:val="0"/>
        </w:rPr>
        <w:t>活用して</w:t>
      </w:r>
      <w:r w:rsidRPr="00F53769">
        <w:rPr>
          <w:rFonts w:ascii="ＭＳ 明朝" w:hAnsi="ＭＳ 明朝" w:hint="eastAsia"/>
          <w:kern w:val="0"/>
        </w:rPr>
        <w:t>，探究に不慣れな生徒であっても，意欲をもって学習することができるよう</w:t>
      </w:r>
      <w:r w:rsidR="00CD43E2" w:rsidRPr="00F53769">
        <w:rPr>
          <w:rFonts w:ascii="ＭＳ 明朝" w:hAnsi="ＭＳ 明朝" w:hint="eastAsia"/>
          <w:kern w:val="0"/>
        </w:rPr>
        <w:t>配慮されている。</w:t>
      </w:r>
    </w:p>
    <w:p w14:paraId="481B1306" w14:textId="77777777" w:rsidR="00CD43E2" w:rsidRPr="00F53769" w:rsidRDefault="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各部の学習内容は章・節・大項目・小項目等の見出しで区切って明瞭に示され，効果的な学習が進められるように配慮されている。</w:t>
      </w:r>
    </w:p>
    <w:p w14:paraId="51B59DF4" w14:textId="199A6749" w:rsidR="00CD43E2" w:rsidRPr="00F53769" w:rsidRDefault="004412E4" w:rsidP="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重要語は</w:t>
      </w:r>
      <w:r w:rsidR="00CD43E2" w:rsidRPr="00F53769">
        <w:rPr>
          <w:rFonts w:ascii="ＭＳ 明朝" w:hAnsi="ＭＳ 明朝" w:hint="eastAsia"/>
          <w:kern w:val="0"/>
        </w:rPr>
        <w:t>太字で強調</w:t>
      </w:r>
      <w:r w:rsidRPr="00F53769">
        <w:rPr>
          <w:rFonts w:ascii="ＭＳ 明朝" w:hAnsi="ＭＳ 明朝" w:hint="eastAsia"/>
          <w:kern w:val="0"/>
        </w:rPr>
        <w:t>し，学習のまとめは「ポイント」として目立つように配置することで</w:t>
      </w:r>
      <w:r w:rsidR="00CD43E2" w:rsidRPr="00F53769">
        <w:rPr>
          <w:rFonts w:ascii="ＭＳ 明朝" w:hAnsi="ＭＳ 明朝" w:hint="eastAsia"/>
          <w:kern w:val="0"/>
        </w:rPr>
        <w:t>，効率のよい学習ができるように配慮されている。</w:t>
      </w:r>
    </w:p>
    <w:p w14:paraId="30365408" w14:textId="598FC76A" w:rsidR="00623C93" w:rsidRPr="00F53769" w:rsidRDefault="00F53769" w:rsidP="00491923">
      <w:pPr>
        <w:autoSpaceDE w:val="0"/>
        <w:autoSpaceDN w:val="0"/>
        <w:adjustRightInd w:val="0"/>
        <w:spacing w:beforeLines="50" w:before="166"/>
        <w:jc w:val="left"/>
        <w:rPr>
          <w:rFonts w:ascii="ＭＳ Ｐゴシック" w:eastAsia="ＭＳ Ｐゴシック" w:hAnsi="Times New Roman"/>
          <w:kern w:val="0"/>
        </w:rPr>
      </w:pPr>
      <w:r w:rsidRPr="00F53769">
        <w:rPr>
          <w:rFonts w:ascii="ＭＳ Ｐゴシック" w:eastAsia="ＭＳ Ｐゴシック" w:hAnsi="Times New Roman"/>
          <w:kern w:val="0"/>
        </w:rPr>
        <w:t xml:space="preserve"> </w:t>
      </w:r>
      <w:r w:rsidR="00623C93" w:rsidRPr="00F53769">
        <w:rPr>
          <w:rFonts w:ascii="ＭＳ Ｐゴシック" w:eastAsia="ＭＳ Ｐゴシック" w:hAnsi="Times New Roman"/>
          <w:kern w:val="0"/>
        </w:rPr>
        <w:t>[</w:t>
      </w:r>
      <w:r w:rsidR="00623C93" w:rsidRPr="00F53769">
        <w:rPr>
          <w:rFonts w:ascii="ＭＳ Ｐゴシック" w:eastAsia="ＭＳ Ｐゴシック" w:hAnsi="Times New Roman" w:hint="eastAsia"/>
          <w:kern w:val="0"/>
        </w:rPr>
        <w:t>その他</w:t>
      </w:r>
      <w:r w:rsidR="00623C93" w:rsidRPr="00F53769">
        <w:rPr>
          <w:rFonts w:ascii="ＭＳ Ｐゴシック" w:eastAsia="ＭＳ Ｐゴシック" w:hAnsi="Times New Roman"/>
          <w:kern w:val="0"/>
        </w:rPr>
        <w:t>]</w:t>
      </w:r>
    </w:p>
    <w:p w14:paraId="2F427E2A" w14:textId="402ECB43" w:rsidR="001B5807" w:rsidRPr="00F53769" w:rsidRDefault="000F71E0" w:rsidP="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一般的な論文や探究ノートと同じ</w:t>
      </w:r>
      <w:r w:rsidR="00EE5793" w:rsidRPr="00F53769">
        <w:rPr>
          <w:rFonts w:ascii="ＭＳ 明朝" w:hAnsi="ＭＳ 明朝" w:hint="eastAsia"/>
          <w:kern w:val="0"/>
        </w:rPr>
        <w:t>大きさの</w:t>
      </w:r>
      <w:r w:rsidRPr="00F53769">
        <w:rPr>
          <w:rFonts w:ascii="ＭＳ 明朝" w:hAnsi="ＭＳ 明朝" w:hint="eastAsia"/>
          <w:kern w:val="0"/>
        </w:rPr>
        <w:t>A4判</w:t>
      </w:r>
      <w:r w:rsidR="00EE5793" w:rsidRPr="00F53769">
        <w:rPr>
          <w:rFonts w:ascii="ＭＳ 明朝" w:hAnsi="ＭＳ 明朝" w:hint="eastAsia"/>
          <w:kern w:val="0"/>
        </w:rPr>
        <w:t>の教科書である</w:t>
      </w:r>
      <w:r w:rsidR="00CD43E2" w:rsidRPr="00F53769">
        <w:rPr>
          <w:rFonts w:ascii="ＭＳ 明朝" w:hAnsi="ＭＳ 明朝" w:hint="eastAsia"/>
          <w:kern w:val="0"/>
        </w:rPr>
        <w:t>。</w:t>
      </w:r>
    </w:p>
    <w:p w14:paraId="24EEE122" w14:textId="5A897094" w:rsidR="00623C93" w:rsidRPr="00F53769" w:rsidRDefault="000F71E0">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書きこんで使うことができる，白紙のワークシート</w:t>
      </w:r>
      <w:r w:rsidR="00EE5793" w:rsidRPr="00F53769">
        <w:rPr>
          <w:rFonts w:ascii="ＭＳ 明朝" w:hAnsi="ＭＳ 明朝" w:hint="eastAsia"/>
          <w:kern w:val="0"/>
        </w:rPr>
        <w:t>を掲載している</w:t>
      </w:r>
      <w:r w:rsidR="00623C93" w:rsidRPr="00F53769">
        <w:rPr>
          <w:rFonts w:ascii="ＭＳ 明朝" w:hAnsi="ＭＳ 明朝" w:hint="eastAsia"/>
          <w:kern w:val="0"/>
        </w:rPr>
        <w:t>。</w:t>
      </w:r>
    </w:p>
    <w:p w14:paraId="7B3FA0F3" w14:textId="2349811C" w:rsidR="00623C93" w:rsidRDefault="00EE5793" w:rsidP="00F5376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探究の全体像を実際に体験させることができるよう，</w:t>
      </w:r>
      <w:r w:rsidR="00F53769" w:rsidRPr="00F53769">
        <w:rPr>
          <w:rFonts w:ascii="ＭＳ 明朝" w:hAnsi="ＭＳ 明朝" w:hint="eastAsia"/>
          <w:kern w:val="0"/>
        </w:rPr>
        <w:t>「やってみよう」に経験曲線に関する</w:t>
      </w:r>
      <w:r w:rsidRPr="00F53769">
        <w:rPr>
          <w:rFonts w:ascii="ＭＳ 明朝" w:hAnsi="ＭＳ 明朝" w:hint="eastAsia"/>
          <w:kern w:val="0"/>
        </w:rPr>
        <w:t>簡単な探究課題例を，記入できるワークシートとともに掲載している。</w:t>
      </w:r>
    </w:p>
    <w:p w14:paraId="55EACC63" w14:textId="5CF3B5ED" w:rsidR="005E60FC" w:rsidRPr="00F53769" w:rsidRDefault="005E60FC" w:rsidP="00F53769">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巻末資料として，「観察・実験に関する安全上の注意」「探究で用いる数学の基礎知識」「探究で用いる統計学」を扱うことで，観察・実験の際に注意すべきことや数学的知識，統計的知識を確認したり身に付けたりすることができるようにしている。</w:t>
      </w:r>
      <w:bookmarkStart w:id="0" w:name="_GoBack"/>
      <w:bookmarkEnd w:id="0"/>
    </w:p>
    <w:sectPr w:rsidR="005E60FC" w:rsidRPr="00F53769"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5B55" w14:textId="77777777" w:rsidR="00C03C43" w:rsidRDefault="00C03C43" w:rsidP="0052636D">
      <w:r>
        <w:separator/>
      </w:r>
    </w:p>
  </w:endnote>
  <w:endnote w:type="continuationSeparator" w:id="0">
    <w:p w14:paraId="689079BA" w14:textId="77777777" w:rsidR="00C03C43" w:rsidRDefault="00C03C43" w:rsidP="0052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28F72" w14:textId="77777777" w:rsidR="00C03C43" w:rsidRDefault="00C03C43" w:rsidP="0052636D">
      <w:r>
        <w:separator/>
      </w:r>
    </w:p>
  </w:footnote>
  <w:footnote w:type="continuationSeparator" w:id="0">
    <w:p w14:paraId="37255E91" w14:textId="77777777" w:rsidR="00C03C43" w:rsidRDefault="00C03C43" w:rsidP="0052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FA"/>
    <w:rsid w:val="000070AF"/>
    <w:rsid w:val="00010E80"/>
    <w:rsid w:val="00022700"/>
    <w:rsid w:val="000270D3"/>
    <w:rsid w:val="000741B7"/>
    <w:rsid w:val="000F71E0"/>
    <w:rsid w:val="001333FA"/>
    <w:rsid w:val="001A18AE"/>
    <w:rsid w:val="001B5807"/>
    <w:rsid w:val="002E215A"/>
    <w:rsid w:val="003431CF"/>
    <w:rsid w:val="0039363B"/>
    <w:rsid w:val="003E34AD"/>
    <w:rsid w:val="004412E4"/>
    <w:rsid w:val="00447C43"/>
    <w:rsid w:val="00491923"/>
    <w:rsid w:val="004A70AF"/>
    <w:rsid w:val="0052636D"/>
    <w:rsid w:val="005A69CD"/>
    <w:rsid w:val="005B338F"/>
    <w:rsid w:val="005E60FC"/>
    <w:rsid w:val="00623C93"/>
    <w:rsid w:val="006A131E"/>
    <w:rsid w:val="00727A31"/>
    <w:rsid w:val="007345AB"/>
    <w:rsid w:val="0079160E"/>
    <w:rsid w:val="007D335A"/>
    <w:rsid w:val="007F2DAF"/>
    <w:rsid w:val="008A31A8"/>
    <w:rsid w:val="008C3E1F"/>
    <w:rsid w:val="008D1271"/>
    <w:rsid w:val="00A551B3"/>
    <w:rsid w:val="00B22689"/>
    <w:rsid w:val="00B23160"/>
    <w:rsid w:val="00B335DF"/>
    <w:rsid w:val="00B509F1"/>
    <w:rsid w:val="00B93534"/>
    <w:rsid w:val="00C03C43"/>
    <w:rsid w:val="00C106D3"/>
    <w:rsid w:val="00C21EB5"/>
    <w:rsid w:val="00C74E8E"/>
    <w:rsid w:val="00C82F21"/>
    <w:rsid w:val="00C879AC"/>
    <w:rsid w:val="00CD1F90"/>
    <w:rsid w:val="00CD43E2"/>
    <w:rsid w:val="00D04544"/>
    <w:rsid w:val="00D9470C"/>
    <w:rsid w:val="00E34FF4"/>
    <w:rsid w:val="00EE5793"/>
    <w:rsid w:val="00F53769"/>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footer"/>
    <w:basedOn w:val="a"/>
    <w:link w:val="ad"/>
    <w:unhideWhenUsed/>
    <w:rsid w:val="0052636D"/>
    <w:pPr>
      <w:tabs>
        <w:tab w:val="center" w:pos="4252"/>
        <w:tab w:val="right" w:pos="8504"/>
      </w:tabs>
      <w:snapToGrid w:val="0"/>
    </w:pPr>
  </w:style>
  <w:style w:type="character" w:customStyle="1" w:styleId="ad">
    <w:name w:val="フッター (文字)"/>
    <w:basedOn w:val="a0"/>
    <w:link w:val="ac"/>
    <w:rsid w:val="005263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1216</Words>
  <Characters>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大梅 健太郎</cp:lastModifiedBy>
  <cp:revision>2</cp:revision>
  <cp:lastPrinted>2016-05-24T07:19:00Z</cp:lastPrinted>
  <dcterms:created xsi:type="dcterms:W3CDTF">2021-05-31T00:09:00Z</dcterms:created>
  <dcterms:modified xsi:type="dcterms:W3CDTF">2025-04-07T06:26:00Z</dcterms:modified>
</cp:coreProperties>
</file>