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FCE" w:rsidRPr="00BD58B2" w:rsidRDefault="009B7FCE" w:rsidP="005172FD">
      <w:pPr>
        <w:rPr>
          <w:rFonts w:ascii="BIZ UDゴシック" w:eastAsia="BIZ UDゴシック" w:hAnsi="BIZ UDゴシック"/>
          <w:color w:val="000000" w:themeColor="text1"/>
          <w:sz w:val="28"/>
          <w:szCs w:val="40"/>
        </w:rPr>
      </w:pPr>
      <w:r w:rsidRPr="00BD58B2">
        <w:rPr>
          <w:rFonts w:ascii="BIZ UDゴシック" w:eastAsia="BIZ UDゴシック" w:hAnsi="BIZ UDゴシック" w:hint="eastAsia"/>
          <w:color w:val="000000" w:themeColor="text1"/>
          <w:sz w:val="28"/>
          <w:szCs w:val="40"/>
        </w:rPr>
        <w:t>観点</w:t>
      </w:r>
      <w:r w:rsidR="00305EAD">
        <w:rPr>
          <w:rFonts w:ascii="BIZ UDゴシック" w:eastAsia="BIZ UDゴシック" w:hAnsi="BIZ UDゴシック" w:hint="eastAsia"/>
          <w:color w:val="000000" w:themeColor="text1"/>
          <w:sz w:val="28"/>
          <w:szCs w:val="40"/>
        </w:rPr>
        <w:t>別特色一覧</w:t>
      </w:r>
      <w:r w:rsidRPr="00BD58B2">
        <w:rPr>
          <w:rFonts w:ascii="BIZ UDゴシック" w:eastAsia="BIZ UDゴシック" w:hAnsi="BIZ UDゴシック" w:hint="eastAsia"/>
          <w:color w:val="000000" w:themeColor="text1"/>
          <w:sz w:val="28"/>
          <w:szCs w:val="40"/>
        </w:rPr>
        <w:t>表</w:t>
      </w:r>
    </w:p>
    <w:tbl>
      <w:tblPr>
        <w:tblStyle w:val="a7"/>
        <w:tblW w:w="10519" w:type="dxa"/>
        <w:tblLook w:val="04A0" w:firstRow="1" w:lastRow="0" w:firstColumn="1" w:lastColumn="0" w:noHBand="0" w:noVBand="1"/>
      </w:tblPr>
      <w:tblGrid>
        <w:gridCol w:w="1560"/>
        <w:gridCol w:w="6730"/>
        <w:gridCol w:w="2229"/>
      </w:tblGrid>
      <w:tr w:rsidR="009B7FCE" w:rsidRPr="005879DA" w:rsidTr="001875BF">
        <w:trPr>
          <w:trHeight w:val="205"/>
        </w:trPr>
        <w:tc>
          <w:tcPr>
            <w:tcW w:w="1560" w:type="dxa"/>
            <w:shd w:val="clear" w:color="auto" w:fill="D9D9D9" w:themeFill="background1" w:themeFillShade="D9"/>
          </w:tcPr>
          <w:p w:rsidR="009B7FCE" w:rsidRPr="005879DA" w:rsidRDefault="009B7FCE" w:rsidP="00BD58B2">
            <w:pPr>
              <w:snapToGrid w:val="0"/>
              <w:spacing w:line="0" w:lineRule="atLeast"/>
              <w:jc w:val="center"/>
              <w:rPr>
                <w:rFonts w:ascii="BIZ UDゴシック" w:eastAsia="BIZ UDゴシック" w:hAnsi="BIZ UDゴシック"/>
                <w:color w:val="000000" w:themeColor="text1"/>
                <w:sz w:val="16"/>
                <w:szCs w:val="20"/>
              </w:rPr>
            </w:pPr>
            <w:r w:rsidRPr="005879DA">
              <w:rPr>
                <w:rFonts w:ascii="BIZ UDゴシック" w:eastAsia="BIZ UDゴシック" w:hAnsi="BIZ UDゴシック"/>
                <w:color w:val="000000" w:themeColor="text1"/>
                <w:sz w:val="16"/>
                <w:szCs w:val="20"/>
              </w:rPr>
              <w:t>観点</w:t>
            </w:r>
          </w:p>
        </w:tc>
        <w:tc>
          <w:tcPr>
            <w:tcW w:w="6730" w:type="dxa"/>
            <w:shd w:val="clear" w:color="auto" w:fill="D9D9D9" w:themeFill="background1" w:themeFillShade="D9"/>
          </w:tcPr>
          <w:p w:rsidR="009B7FCE" w:rsidRPr="005879DA" w:rsidRDefault="009B7FCE" w:rsidP="00BD58B2">
            <w:pPr>
              <w:snapToGrid w:val="0"/>
              <w:spacing w:line="0" w:lineRule="atLeast"/>
              <w:jc w:val="center"/>
              <w:rPr>
                <w:rFonts w:ascii="BIZ UDゴシック" w:eastAsia="BIZ UDゴシック" w:hAnsi="BIZ UDゴシック"/>
                <w:color w:val="000000" w:themeColor="text1"/>
                <w:sz w:val="16"/>
                <w:szCs w:val="20"/>
              </w:rPr>
            </w:pPr>
            <w:r w:rsidRPr="005879DA">
              <w:rPr>
                <w:rFonts w:ascii="BIZ UDゴシック" w:eastAsia="BIZ UDゴシック" w:hAnsi="BIZ UDゴシック"/>
                <w:color w:val="000000" w:themeColor="text1"/>
                <w:sz w:val="16"/>
                <w:szCs w:val="20"/>
              </w:rPr>
              <w:t>留意点</w:t>
            </w:r>
          </w:p>
        </w:tc>
        <w:tc>
          <w:tcPr>
            <w:tcW w:w="2229" w:type="dxa"/>
            <w:shd w:val="clear" w:color="auto" w:fill="D9D9D9" w:themeFill="background1" w:themeFillShade="D9"/>
          </w:tcPr>
          <w:p w:rsidR="009B7FCE" w:rsidRPr="005879DA" w:rsidRDefault="009B7FCE" w:rsidP="00083AE7">
            <w:pPr>
              <w:snapToGrid w:val="0"/>
              <w:spacing w:line="0" w:lineRule="atLeast"/>
              <w:jc w:val="center"/>
              <w:rPr>
                <w:rFonts w:ascii="BIZ UDゴシック" w:eastAsia="BIZ UDゴシック" w:hAnsi="BIZ UDゴシック"/>
                <w:color w:val="000000" w:themeColor="text1"/>
                <w:sz w:val="16"/>
                <w:szCs w:val="20"/>
              </w:rPr>
            </w:pPr>
            <w:r w:rsidRPr="005879DA">
              <w:rPr>
                <w:rFonts w:ascii="BIZ UDゴシック" w:eastAsia="BIZ UDゴシック" w:hAnsi="BIZ UDゴシック"/>
                <w:color w:val="000000" w:themeColor="text1"/>
                <w:sz w:val="16"/>
                <w:szCs w:val="20"/>
              </w:rPr>
              <w:t>教科書の具体例</w:t>
            </w:r>
          </w:p>
        </w:tc>
      </w:tr>
      <w:tr w:rsidR="009B7FCE" w:rsidRPr="005879DA" w:rsidTr="001875BF">
        <w:trPr>
          <w:trHeight w:val="1045"/>
        </w:trPr>
        <w:tc>
          <w:tcPr>
            <w:tcW w:w="1560" w:type="dxa"/>
          </w:tcPr>
          <w:p w:rsidR="009B7FCE" w:rsidRPr="005879DA" w:rsidRDefault="00305EAD" w:rsidP="00BD58B2">
            <w:pPr>
              <w:snapToGrid w:val="0"/>
              <w:spacing w:line="0" w:lineRule="atLeast"/>
              <w:rPr>
                <w:color w:val="000000" w:themeColor="text1"/>
                <w:sz w:val="16"/>
                <w:szCs w:val="20"/>
              </w:rPr>
            </w:pPr>
            <w:r>
              <w:rPr>
                <w:color w:val="000000" w:themeColor="text1"/>
                <w:sz w:val="16"/>
                <w:szCs w:val="20"/>
              </w:rPr>
              <w:t>教育基本</w:t>
            </w:r>
            <w:r>
              <w:rPr>
                <w:rFonts w:hint="eastAsia"/>
                <w:color w:val="000000" w:themeColor="text1"/>
                <w:sz w:val="16"/>
                <w:szCs w:val="20"/>
              </w:rPr>
              <w:t>法</w:t>
            </w:r>
            <w:r w:rsidR="009B7FCE" w:rsidRPr="005879DA">
              <w:rPr>
                <w:color w:val="000000" w:themeColor="text1"/>
                <w:sz w:val="16"/>
                <w:szCs w:val="20"/>
              </w:rPr>
              <w:t>の遵守</w:t>
            </w:r>
          </w:p>
        </w:tc>
        <w:tc>
          <w:tcPr>
            <w:tcW w:w="6730" w:type="dxa"/>
          </w:tcPr>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w:t>
            </w:r>
            <w:r w:rsidRPr="005879DA">
              <w:rPr>
                <w:color w:val="000000" w:themeColor="text1"/>
                <w:sz w:val="16"/>
                <w:szCs w:val="20"/>
              </w:rPr>
              <w:t>英語の基本を身につけ，それらを使って主体的にコミュニケーションを図ろうとする態度をはぐくみます。</w:t>
            </w:r>
          </w:p>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w:t>
            </w:r>
            <w:r w:rsidRPr="005879DA">
              <w:rPr>
                <w:rFonts w:hint="eastAsia"/>
                <w:color w:val="000000" w:themeColor="text1"/>
                <w:sz w:val="16"/>
                <w:szCs w:val="20"/>
              </w:rPr>
              <w:t>題材を通して，</w:t>
            </w:r>
            <w:r w:rsidRPr="005879DA">
              <w:rPr>
                <w:color w:val="000000" w:themeColor="text1"/>
                <w:sz w:val="16"/>
                <w:szCs w:val="20"/>
              </w:rPr>
              <w:t>職業</w:t>
            </w:r>
            <w:r w:rsidRPr="005879DA">
              <w:rPr>
                <w:rFonts w:hint="eastAsia"/>
                <w:color w:val="000000" w:themeColor="text1"/>
                <w:sz w:val="16"/>
                <w:szCs w:val="20"/>
              </w:rPr>
              <w:t>・</w:t>
            </w:r>
            <w:r w:rsidRPr="005879DA">
              <w:rPr>
                <w:color w:val="000000" w:themeColor="text1"/>
                <w:sz w:val="16"/>
                <w:szCs w:val="20"/>
              </w:rPr>
              <w:t>伝統文化</w:t>
            </w:r>
            <w:r w:rsidRPr="005879DA">
              <w:rPr>
                <w:rFonts w:hint="eastAsia"/>
                <w:color w:val="000000" w:themeColor="text1"/>
                <w:sz w:val="16"/>
                <w:szCs w:val="20"/>
              </w:rPr>
              <w:t>・</w:t>
            </w:r>
            <w:r w:rsidRPr="005879DA">
              <w:rPr>
                <w:color w:val="000000" w:themeColor="text1"/>
                <w:sz w:val="16"/>
                <w:szCs w:val="20"/>
              </w:rPr>
              <w:t>自然</w:t>
            </w:r>
            <w:r w:rsidRPr="005879DA">
              <w:rPr>
                <w:rFonts w:hint="eastAsia"/>
                <w:color w:val="000000" w:themeColor="text1"/>
                <w:sz w:val="16"/>
                <w:szCs w:val="20"/>
              </w:rPr>
              <w:t>・</w:t>
            </w:r>
            <w:r w:rsidRPr="005879DA">
              <w:rPr>
                <w:color w:val="000000" w:themeColor="text1"/>
                <w:sz w:val="16"/>
                <w:szCs w:val="20"/>
              </w:rPr>
              <w:t>社会などへの見識を深め，豊かな人間性をはぐくみます。</w:t>
            </w:r>
          </w:p>
        </w:tc>
        <w:tc>
          <w:tcPr>
            <w:tcW w:w="2229" w:type="dxa"/>
          </w:tcPr>
          <w:p w:rsidR="009B7FCE"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→全般</w:t>
            </w:r>
          </w:p>
          <w:p w:rsidR="00716920" w:rsidRDefault="00716920" w:rsidP="00083AE7">
            <w:pPr>
              <w:snapToGrid w:val="0"/>
              <w:spacing w:line="0" w:lineRule="atLeast"/>
              <w:jc w:val="left"/>
              <w:rPr>
                <w:color w:val="000000" w:themeColor="text1"/>
                <w:sz w:val="16"/>
                <w:szCs w:val="20"/>
              </w:rPr>
            </w:pPr>
          </w:p>
          <w:p w:rsidR="00716920" w:rsidRPr="005879DA" w:rsidRDefault="00716920" w:rsidP="00083AE7">
            <w:pPr>
              <w:snapToGrid w:val="0"/>
              <w:spacing w:line="0" w:lineRule="atLeast"/>
              <w:jc w:val="left"/>
              <w:rPr>
                <w:color w:val="000000" w:themeColor="text1"/>
                <w:sz w:val="16"/>
                <w:szCs w:val="20"/>
              </w:rPr>
            </w:pPr>
            <w:r w:rsidRPr="005879DA">
              <w:rPr>
                <w:rFonts w:hint="eastAsia"/>
                <w:color w:val="000000" w:themeColor="text1"/>
                <w:sz w:val="16"/>
                <w:szCs w:val="20"/>
              </w:rPr>
              <w:t>→全般</w:t>
            </w:r>
          </w:p>
        </w:tc>
      </w:tr>
      <w:tr w:rsidR="009B7FCE" w:rsidRPr="005879DA" w:rsidTr="001875BF">
        <w:trPr>
          <w:trHeight w:val="3473"/>
        </w:trPr>
        <w:tc>
          <w:tcPr>
            <w:tcW w:w="1560" w:type="dxa"/>
          </w:tcPr>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学習指導要領への対応</w:t>
            </w:r>
          </w:p>
        </w:tc>
        <w:tc>
          <w:tcPr>
            <w:tcW w:w="6730" w:type="dxa"/>
          </w:tcPr>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【知識・技能】</w:t>
            </w:r>
          </w:p>
          <w:p w:rsidR="009B7FCE" w:rsidRPr="005879DA" w:rsidRDefault="009B7FCE" w:rsidP="00BD58B2">
            <w:pPr>
              <w:snapToGrid w:val="0"/>
              <w:spacing w:line="0" w:lineRule="atLeast"/>
              <w:ind w:firstLine="210"/>
              <w:rPr>
                <w:color w:val="000000" w:themeColor="text1"/>
                <w:sz w:val="16"/>
                <w:szCs w:val="20"/>
              </w:rPr>
            </w:pPr>
            <w:r w:rsidRPr="005879DA">
              <w:rPr>
                <w:color w:val="000000" w:themeColor="text1"/>
                <w:sz w:val="16"/>
                <w:szCs w:val="20"/>
              </w:rPr>
              <w:t>語彙や文法事項を適切に配置し，十分な練習を行うことで，無理なく</w:t>
            </w:r>
            <w:r w:rsidRPr="005879DA">
              <w:rPr>
                <w:rFonts w:hint="eastAsia"/>
                <w:color w:val="000000" w:themeColor="text1"/>
                <w:sz w:val="16"/>
                <w:szCs w:val="20"/>
              </w:rPr>
              <w:t>幅広い</w:t>
            </w:r>
            <w:r w:rsidRPr="005879DA">
              <w:rPr>
                <w:color w:val="000000" w:themeColor="text1"/>
                <w:sz w:val="16"/>
                <w:szCs w:val="20"/>
              </w:rPr>
              <w:t>知識・技能の習得が行えます。</w:t>
            </w:r>
          </w:p>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【思考力・判断力・表現力</w:t>
            </w:r>
            <w:r w:rsidRPr="005879DA">
              <w:rPr>
                <w:rFonts w:hint="eastAsia"/>
                <w:color w:val="000000" w:themeColor="text1"/>
                <w:sz w:val="16"/>
                <w:szCs w:val="20"/>
              </w:rPr>
              <w:t>等</w:t>
            </w:r>
            <w:r w:rsidRPr="005879DA">
              <w:rPr>
                <w:color w:val="000000" w:themeColor="text1"/>
                <w:sz w:val="16"/>
                <w:szCs w:val="20"/>
              </w:rPr>
              <w:t>】</w:t>
            </w:r>
          </w:p>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 xml:space="preserve">　伝えたい内容を考え，何が適切かを判断し，それをわかりやすい英語で表現する力を養う活動を設けてあります。</w:t>
            </w:r>
          </w:p>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【学びに向かう力，人間性等】</w:t>
            </w:r>
          </w:p>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 xml:space="preserve">　生徒が</w:t>
            </w:r>
            <w:r w:rsidRPr="005879DA">
              <w:rPr>
                <w:rFonts w:hint="eastAsia"/>
                <w:color w:val="000000" w:themeColor="text1"/>
                <w:sz w:val="16"/>
                <w:szCs w:val="20"/>
              </w:rPr>
              <w:t>関心</w:t>
            </w:r>
            <w:r w:rsidRPr="005879DA">
              <w:rPr>
                <w:color w:val="000000" w:themeColor="text1"/>
                <w:sz w:val="16"/>
                <w:szCs w:val="20"/>
              </w:rPr>
              <w:t>を持てる題材や活動を取り上げ，また学習の目標を明確にすることで，生徒が積極的に学習したいという気持ちを引き出します。</w:t>
            </w:r>
            <w:r w:rsidRPr="005879DA">
              <w:rPr>
                <w:rFonts w:hint="eastAsia"/>
                <w:color w:val="000000" w:themeColor="text1"/>
                <w:sz w:val="16"/>
                <w:szCs w:val="20"/>
              </w:rPr>
              <w:t>また，</w:t>
            </w:r>
            <w:r w:rsidRPr="005879DA">
              <w:rPr>
                <w:color w:val="000000" w:themeColor="text1"/>
                <w:sz w:val="16"/>
                <w:szCs w:val="20"/>
              </w:rPr>
              <w:t>異文化理解，反戦・平和などの題材を通して，他者を尊重</w:t>
            </w:r>
            <w:r w:rsidRPr="005879DA">
              <w:rPr>
                <w:rFonts w:hint="eastAsia"/>
                <w:color w:val="000000" w:themeColor="text1"/>
                <w:sz w:val="16"/>
                <w:szCs w:val="20"/>
              </w:rPr>
              <w:t>する気持ちや</w:t>
            </w:r>
            <w:r w:rsidRPr="005879DA">
              <w:rPr>
                <w:color w:val="000000" w:themeColor="text1"/>
                <w:sz w:val="16"/>
                <w:szCs w:val="20"/>
              </w:rPr>
              <w:t>人間性をはぐくみます。</w:t>
            </w:r>
          </w:p>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【主体的・対話的で深い学び】</w:t>
            </w:r>
          </w:p>
          <w:p w:rsidR="009B7FCE" w:rsidRPr="005879DA" w:rsidRDefault="00305EAD" w:rsidP="00BD58B2">
            <w:pPr>
              <w:snapToGrid w:val="0"/>
              <w:spacing w:line="0" w:lineRule="atLeast"/>
              <w:ind w:firstLine="210"/>
              <w:rPr>
                <w:color w:val="000000" w:themeColor="text1"/>
                <w:sz w:val="16"/>
                <w:szCs w:val="20"/>
              </w:rPr>
            </w:pPr>
            <w:r>
              <w:rPr>
                <w:rFonts w:hint="eastAsia"/>
                <w:color w:val="000000" w:themeColor="text1"/>
                <w:sz w:val="16"/>
                <w:szCs w:val="20"/>
              </w:rPr>
              <w:t>随所にペアやグループでの</w:t>
            </w:r>
            <w:r w:rsidR="009B7FCE" w:rsidRPr="005879DA">
              <w:rPr>
                <w:rFonts w:hint="eastAsia"/>
                <w:color w:val="000000" w:themeColor="text1"/>
                <w:sz w:val="16"/>
                <w:szCs w:val="20"/>
              </w:rPr>
              <w:t>活動を設け，意見や考えを伝え合い，理解し合うことで，より深い学習が行えます。</w:t>
            </w:r>
          </w:p>
        </w:tc>
        <w:tc>
          <w:tcPr>
            <w:tcW w:w="2229" w:type="dxa"/>
          </w:tcPr>
          <w:p w:rsidR="009B7FCE" w:rsidRPr="005879DA" w:rsidRDefault="009B7FCE" w:rsidP="00083AE7">
            <w:pPr>
              <w:snapToGrid w:val="0"/>
              <w:spacing w:line="0" w:lineRule="atLeast"/>
              <w:jc w:val="left"/>
              <w:rPr>
                <w:color w:val="000000" w:themeColor="text1"/>
                <w:sz w:val="16"/>
                <w:szCs w:val="20"/>
              </w:rPr>
            </w:pPr>
            <w:r w:rsidRPr="005879DA">
              <w:rPr>
                <w:color w:val="000000" w:themeColor="text1"/>
                <w:sz w:val="16"/>
                <w:szCs w:val="20"/>
              </w:rPr>
              <w:t>→Words</w:t>
            </w:r>
            <w:r w:rsidRPr="005879DA">
              <w:rPr>
                <w:rFonts w:hint="eastAsia"/>
                <w:color w:val="000000" w:themeColor="text1"/>
                <w:sz w:val="16"/>
                <w:szCs w:val="20"/>
              </w:rPr>
              <w:t>，</w:t>
            </w:r>
            <w:r w:rsidRPr="005879DA">
              <w:rPr>
                <w:color w:val="000000" w:themeColor="text1"/>
                <w:sz w:val="16"/>
                <w:szCs w:val="20"/>
              </w:rPr>
              <w:t>Target</w:t>
            </w:r>
            <w:r w:rsidRPr="005879DA">
              <w:rPr>
                <w:rFonts w:hint="eastAsia"/>
                <w:color w:val="000000" w:themeColor="text1"/>
                <w:sz w:val="16"/>
                <w:szCs w:val="20"/>
              </w:rPr>
              <w:t>，</w:t>
            </w:r>
            <w:r w:rsidRPr="005879DA">
              <w:rPr>
                <w:color w:val="000000" w:themeColor="text1"/>
                <w:sz w:val="16"/>
                <w:szCs w:val="20"/>
              </w:rPr>
              <w:t>Practice</w:t>
            </w:r>
          </w:p>
          <w:p w:rsidR="009B7FCE" w:rsidRPr="005879DA" w:rsidRDefault="009B7FCE" w:rsidP="00083AE7">
            <w:pPr>
              <w:snapToGrid w:val="0"/>
              <w:spacing w:line="0" w:lineRule="atLeast"/>
              <w:jc w:val="left"/>
              <w:rPr>
                <w:color w:val="000000" w:themeColor="text1"/>
                <w:sz w:val="16"/>
                <w:szCs w:val="20"/>
              </w:rPr>
            </w:pPr>
          </w:p>
          <w:p w:rsidR="009B7FCE" w:rsidRPr="005879DA" w:rsidRDefault="009B7FCE" w:rsidP="00083AE7">
            <w:pPr>
              <w:snapToGrid w:val="0"/>
              <w:spacing w:line="0" w:lineRule="atLeast"/>
              <w:jc w:val="left"/>
              <w:rPr>
                <w:color w:val="000000" w:themeColor="text1"/>
                <w:sz w:val="16"/>
                <w:szCs w:val="20"/>
              </w:rPr>
            </w:pPr>
          </w:p>
          <w:p w:rsidR="009B7FCE" w:rsidRPr="005879DA" w:rsidRDefault="009B7FCE" w:rsidP="00083AE7">
            <w:pPr>
              <w:snapToGrid w:val="0"/>
              <w:spacing w:line="0" w:lineRule="atLeast"/>
              <w:jc w:val="left"/>
              <w:rPr>
                <w:color w:val="000000" w:themeColor="text1"/>
                <w:sz w:val="16"/>
                <w:szCs w:val="20"/>
              </w:rPr>
            </w:pPr>
            <w:r w:rsidRPr="005879DA">
              <w:rPr>
                <w:color w:val="000000" w:themeColor="text1"/>
                <w:sz w:val="16"/>
                <w:szCs w:val="20"/>
              </w:rPr>
              <w:t>→</w:t>
            </w:r>
            <w:r w:rsidRPr="005879DA">
              <w:rPr>
                <w:rFonts w:hint="eastAsia"/>
                <w:color w:val="000000" w:themeColor="text1"/>
                <w:sz w:val="16"/>
                <w:szCs w:val="20"/>
              </w:rPr>
              <w:t>本文の</w:t>
            </w:r>
            <w:r w:rsidRPr="005879DA">
              <w:rPr>
                <w:color w:val="000000" w:themeColor="text1"/>
                <w:sz w:val="16"/>
                <w:szCs w:val="20"/>
              </w:rPr>
              <w:t>Q</w:t>
            </w:r>
            <w:r w:rsidRPr="005879DA">
              <w:rPr>
                <w:rFonts w:hint="eastAsia"/>
                <w:color w:val="000000" w:themeColor="text1"/>
                <w:sz w:val="16"/>
                <w:szCs w:val="20"/>
              </w:rPr>
              <w:t>，</w:t>
            </w:r>
            <w:r w:rsidRPr="005879DA">
              <w:rPr>
                <w:color w:val="000000" w:themeColor="text1"/>
                <w:sz w:val="16"/>
                <w:szCs w:val="20"/>
              </w:rPr>
              <w:t>Use</w:t>
            </w:r>
            <w:r w:rsidRPr="005879DA">
              <w:rPr>
                <w:rFonts w:hint="eastAsia"/>
                <w:color w:val="000000" w:themeColor="text1"/>
                <w:sz w:val="16"/>
                <w:szCs w:val="20"/>
              </w:rPr>
              <w:t>，</w:t>
            </w:r>
            <w:r w:rsidRPr="005879DA">
              <w:rPr>
                <w:color w:val="000000" w:themeColor="text1"/>
                <w:sz w:val="16"/>
                <w:szCs w:val="20"/>
              </w:rPr>
              <w:t>Express Yourself</w:t>
            </w:r>
            <w:r w:rsidRPr="005879DA">
              <w:rPr>
                <w:rFonts w:hint="eastAsia"/>
                <w:color w:val="000000" w:themeColor="text1"/>
                <w:sz w:val="16"/>
                <w:szCs w:val="20"/>
              </w:rPr>
              <w:t>，</w:t>
            </w:r>
            <w:r w:rsidRPr="005879DA">
              <w:rPr>
                <w:color w:val="000000" w:themeColor="text1"/>
                <w:sz w:val="16"/>
                <w:szCs w:val="20"/>
              </w:rPr>
              <w:t>Project</w:t>
            </w:r>
            <w:r w:rsidRPr="005879DA">
              <w:rPr>
                <w:rFonts w:hint="eastAsia"/>
                <w:color w:val="000000" w:themeColor="text1"/>
                <w:sz w:val="16"/>
                <w:szCs w:val="20"/>
              </w:rPr>
              <w:t>など</w:t>
            </w:r>
          </w:p>
          <w:p w:rsidR="009B7FCE" w:rsidRPr="005879DA" w:rsidRDefault="009B7FCE" w:rsidP="00083AE7">
            <w:pPr>
              <w:snapToGrid w:val="0"/>
              <w:spacing w:line="0" w:lineRule="atLeast"/>
              <w:jc w:val="left"/>
              <w:rPr>
                <w:color w:val="000000" w:themeColor="text1"/>
                <w:sz w:val="16"/>
                <w:szCs w:val="20"/>
              </w:rPr>
            </w:pPr>
          </w:p>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→全般</w:t>
            </w:r>
          </w:p>
          <w:p w:rsidR="009B7FCE" w:rsidRPr="005879DA" w:rsidRDefault="009B7FCE" w:rsidP="00083AE7">
            <w:pPr>
              <w:snapToGrid w:val="0"/>
              <w:spacing w:line="0" w:lineRule="atLeast"/>
              <w:jc w:val="left"/>
              <w:rPr>
                <w:color w:val="000000" w:themeColor="text1"/>
                <w:sz w:val="16"/>
                <w:szCs w:val="20"/>
              </w:rPr>
            </w:pPr>
          </w:p>
          <w:p w:rsidR="009B7FCE" w:rsidRPr="005879DA" w:rsidRDefault="009B7FCE" w:rsidP="00083AE7">
            <w:pPr>
              <w:snapToGrid w:val="0"/>
              <w:spacing w:line="0" w:lineRule="atLeast"/>
              <w:jc w:val="left"/>
              <w:rPr>
                <w:color w:val="000000" w:themeColor="text1"/>
                <w:sz w:val="16"/>
                <w:szCs w:val="20"/>
              </w:rPr>
            </w:pPr>
          </w:p>
          <w:p w:rsidR="009B7FCE" w:rsidRPr="005879DA" w:rsidRDefault="009B7FCE" w:rsidP="00083AE7">
            <w:pPr>
              <w:snapToGrid w:val="0"/>
              <w:spacing w:line="0" w:lineRule="atLeast"/>
              <w:jc w:val="left"/>
              <w:rPr>
                <w:color w:val="000000" w:themeColor="text1"/>
                <w:sz w:val="16"/>
                <w:szCs w:val="20"/>
              </w:rPr>
            </w:pPr>
          </w:p>
          <w:p w:rsidR="009B7FCE" w:rsidRPr="005879DA" w:rsidRDefault="009B7FCE" w:rsidP="00083AE7">
            <w:pPr>
              <w:snapToGrid w:val="0"/>
              <w:spacing w:line="0" w:lineRule="atLeast"/>
              <w:jc w:val="left"/>
              <w:rPr>
                <w:color w:val="000000" w:themeColor="text1"/>
                <w:sz w:val="16"/>
                <w:szCs w:val="20"/>
              </w:rPr>
            </w:pPr>
            <w:r w:rsidRPr="005879DA">
              <w:rPr>
                <w:color w:val="000000" w:themeColor="text1"/>
                <w:sz w:val="16"/>
                <w:szCs w:val="20"/>
              </w:rPr>
              <w:t>→Use, Express Yourself, Project</w:t>
            </w:r>
            <w:r w:rsidRPr="005879DA">
              <w:rPr>
                <w:rFonts w:hint="eastAsia"/>
                <w:color w:val="000000" w:themeColor="text1"/>
                <w:sz w:val="16"/>
                <w:szCs w:val="20"/>
              </w:rPr>
              <w:t>など</w:t>
            </w:r>
          </w:p>
        </w:tc>
      </w:tr>
      <w:tr w:rsidR="009B7FCE" w:rsidRPr="005879DA" w:rsidTr="001875BF">
        <w:trPr>
          <w:trHeight w:val="1064"/>
        </w:trPr>
        <w:tc>
          <w:tcPr>
            <w:tcW w:w="1560" w:type="dxa"/>
          </w:tcPr>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語彙・文法</w:t>
            </w:r>
            <w:r w:rsidRPr="005879DA">
              <w:rPr>
                <w:rFonts w:hint="eastAsia"/>
                <w:color w:val="000000" w:themeColor="text1"/>
                <w:sz w:val="16"/>
                <w:szCs w:val="20"/>
              </w:rPr>
              <w:t>への対応</w:t>
            </w:r>
          </w:p>
        </w:tc>
        <w:tc>
          <w:tcPr>
            <w:tcW w:w="6730" w:type="dxa"/>
          </w:tcPr>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w:t>
            </w:r>
            <w:r w:rsidRPr="005879DA">
              <w:rPr>
                <w:rFonts w:hint="eastAsia"/>
                <w:color w:val="000000" w:themeColor="text1"/>
                <w:sz w:val="16"/>
                <w:szCs w:val="20"/>
              </w:rPr>
              <w:t>新学習指導要領で</w:t>
            </w:r>
            <w:r w:rsidRPr="005879DA">
              <w:rPr>
                <w:color w:val="000000" w:themeColor="text1"/>
                <w:sz w:val="16"/>
                <w:szCs w:val="20"/>
              </w:rPr>
              <w:t>大幅に増えた語彙</w:t>
            </w:r>
            <w:r w:rsidR="00636B4D">
              <w:rPr>
                <w:rFonts w:hint="eastAsia"/>
                <w:color w:val="000000" w:themeColor="text1"/>
                <w:sz w:val="16"/>
                <w:szCs w:val="20"/>
              </w:rPr>
              <w:t>は，Words（新出語句）</w:t>
            </w:r>
            <w:r w:rsidRPr="005879DA">
              <w:rPr>
                <w:rFonts w:hint="eastAsia"/>
                <w:color w:val="000000" w:themeColor="text1"/>
                <w:sz w:val="16"/>
                <w:szCs w:val="20"/>
              </w:rPr>
              <w:t>で扱うとともに，発信活動に利用できるTool Bo</w:t>
            </w:r>
            <w:r w:rsidRPr="005879DA">
              <w:rPr>
                <w:color w:val="000000" w:themeColor="text1"/>
                <w:sz w:val="16"/>
                <w:szCs w:val="20"/>
              </w:rPr>
              <w:t>x</w:t>
            </w:r>
            <w:r w:rsidRPr="005879DA">
              <w:rPr>
                <w:rFonts w:hint="eastAsia"/>
                <w:color w:val="000000" w:themeColor="text1"/>
                <w:sz w:val="16"/>
                <w:szCs w:val="20"/>
              </w:rPr>
              <w:t>やWord</w:t>
            </w:r>
            <w:r w:rsidRPr="005879DA">
              <w:rPr>
                <w:color w:val="000000" w:themeColor="text1"/>
                <w:sz w:val="16"/>
                <w:szCs w:val="20"/>
              </w:rPr>
              <w:t xml:space="preserve"> Box</w:t>
            </w:r>
            <w:r w:rsidRPr="005879DA">
              <w:rPr>
                <w:rFonts w:hint="eastAsia"/>
                <w:color w:val="000000" w:themeColor="text1"/>
                <w:sz w:val="16"/>
                <w:szCs w:val="20"/>
              </w:rPr>
              <w:t>を拡充させています。</w:t>
            </w:r>
          </w:p>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・新しい文法事項については</w:t>
            </w:r>
            <w:r w:rsidRPr="005879DA">
              <w:rPr>
                <w:color w:val="000000" w:themeColor="text1"/>
                <w:sz w:val="16"/>
                <w:szCs w:val="20"/>
              </w:rPr>
              <w:t>，生徒が無理なく履修できるように</w:t>
            </w:r>
            <w:r w:rsidRPr="005879DA">
              <w:rPr>
                <w:rFonts w:hint="eastAsia"/>
                <w:color w:val="000000" w:themeColor="text1"/>
                <w:sz w:val="16"/>
                <w:szCs w:val="20"/>
              </w:rPr>
              <w:t>配置等を</w:t>
            </w:r>
            <w:r w:rsidRPr="005879DA">
              <w:rPr>
                <w:color w:val="000000" w:themeColor="text1"/>
                <w:sz w:val="16"/>
                <w:szCs w:val="20"/>
              </w:rPr>
              <w:t>工夫してあります。</w:t>
            </w:r>
          </w:p>
        </w:tc>
        <w:tc>
          <w:tcPr>
            <w:tcW w:w="2229" w:type="dxa"/>
          </w:tcPr>
          <w:p w:rsidR="009B7FCE" w:rsidRPr="005879DA" w:rsidRDefault="008C4979" w:rsidP="00083AE7">
            <w:pPr>
              <w:snapToGrid w:val="0"/>
              <w:spacing w:line="0" w:lineRule="atLeast"/>
              <w:jc w:val="left"/>
              <w:rPr>
                <w:color w:val="000000" w:themeColor="text1"/>
                <w:sz w:val="16"/>
                <w:szCs w:val="20"/>
              </w:rPr>
            </w:pPr>
            <w:r>
              <w:rPr>
                <w:rFonts w:hint="eastAsia"/>
                <w:color w:val="000000" w:themeColor="text1"/>
                <w:sz w:val="16"/>
                <w:szCs w:val="20"/>
              </w:rPr>
              <w:t>→Words</w:t>
            </w:r>
            <w:r w:rsidR="009B7FCE" w:rsidRPr="005879DA">
              <w:rPr>
                <w:rFonts w:hint="eastAsia"/>
                <w:color w:val="000000" w:themeColor="text1"/>
                <w:sz w:val="16"/>
                <w:szCs w:val="20"/>
              </w:rPr>
              <w:t>全般，Tool Box，Word Box</w:t>
            </w:r>
          </w:p>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→Target</w:t>
            </w:r>
          </w:p>
        </w:tc>
      </w:tr>
      <w:tr w:rsidR="009B7FCE" w:rsidRPr="005879DA" w:rsidTr="001875BF">
        <w:trPr>
          <w:trHeight w:val="1064"/>
        </w:trPr>
        <w:tc>
          <w:tcPr>
            <w:tcW w:w="1560" w:type="dxa"/>
          </w:tcPr>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4技能5領域への対応</w:t>
            </w:r>
          </w:p>
        </w:tc>
        <w:tc>
          <w:tcPr>
            <w:tcW w:w="6730" w:type="dxa"/>
          </w:tcPr>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・4技能をバランスよく</w:t>
            </w:r>
            <w:r w:rsidRPr="005879DA">
              <w:rPr>
                <w:rFonts w:hint="eastAsia"/>
                <w:color w:val="000000" w:themeColor="text1"/>
                <w:sz w:val="16"/>
                <w:szCs w:val="20"/>
              </w:rPr>
              <w:t>扱うとともに</w:t>
            </w:r>
            <w:r w:rsidRPr="005879DA">
              <w:rPr>
                <w:color w:val="000000" w:themeColor="text1"/>
                <w:sz w:val="16"/>
                <w:szCs w:val="20"/>
              </w:rPr>
              <w:t>，「話す」</w:t>
            </w:r>
            <w:r w:rsidRPr="005879DA">
              <w:rPr>
                <w:rFonts w:hint="eastAsia"/>
                <w:color w:val="000000" w:themeColor="text1"/>
                <w:sz w:val="16"/>
                <w:szCs w:val="20"/>
              </w:rPr>
              <w:t>については</w:t>
            </w:r>
            <w:r w:rsidRPr="005879DA">
              <w:rPr>
                <w:color w:val="000000" w:themeColor="text1"/>
                <w:sz w:val="16"/>
                <w:szCs w:val="20"/>
              </w:rPr>
              <w:t>「やりとり」と「発表」に分けて扱っています。</w:t>
            </w:r>
            <w:r w:rsidRPr="005879DA">
              <w:rPr>
                <w:rFonts w:hint="eastAsia"/>
                <w:color w:val="000000" w:themeColor="text1"/>
                <w:sz w:val="16"/>
                <w:szCs w:val="20"/>
              </w:rPr>
              <w:t>どの技能・領域に当たるかは専用のマークで明示してあります。</w:t>
            </w:r>
          </w:p>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・4つの技能を単独</w:t>
            </w:r>
            <w:r w:rsidRPr="005879DA">
              <w:rPr>
                <w:rFonts w:hint="eastAsia"/>
                <w:color w:val="000000" w:themeColor="text1"/>
                <w:sz w:val="16"/>
                <w:szCs w:val="20"/>
              </w:rPr>
              <w:t>に扱う</w:t>
            </w:r>
            <w:r w:rsidRPr="005879DA">
              <w:rPr>
                <w:color w:val="000000" w:themeColor="text1"/>
                <w:sz w:val="16"/>
                <w:szCs w:val="20"/>
              </w:rPr>
              <w:t>のではなく，読んだ</w:t>
            </w:r>
            <w:r w:rsidRPr="005879DA">
              <w:rPr>
                <w:rFonts w:hint="eastAsia"/>
                <w:color w:val="000000" w:themeColor="text1"/>
                <w:sz w:val="16"/>
                <w:szCs w:val="20"/>
              </w:rPr>
              <w:t>り聞いたりした</w:t>
            </w:r>
            <w:r w:rsidRPr="005879DA">
              <w:rPr>
                <w:color w:val="000000" w:themeColor="text1"/>
                <w:sz w:val="16"/>
                <w:szCs w:val="20"/>
              </w:rPr>
              <w:t>内容について</w:t>
            </w:r>
            <w:r w:rsidR="00305EAD">
              <w:rPr>
                <w:rFonts w:hint="eastAsia"/>
                <w:color w:val="000000" w:themeColor="text1"/>
                <w:sz w:val="16"/>
                <w:szCs w:val="20"/>
              </w:rPr>
              <w:t>，</w:t>
            </w:r>
            <w:r w:rsidRPr="005879DA">
              <w:rPr>
                <w:color w:val="000000" w:themeColor="text1"/>
                <w:sz w:val="16"/>
                <w:szCs w:val="20"/>
              </w:rPr>
              <w:t>話</w:t>
            </w:r>
            <w:r w:rsidRPr="005879DA">
              <w:rPr>
                <w:rFonts w:hint="eastAsia"/>
                <w:color w:val="000000" w:themeColor="text1"/>
                <w:sz w:val="16"/>
                <w:szCs w:val="20"/>
              </w:rPr>
              <w:t>したり書いたりするなど</w:t>
            </w:r>
            <w:r w:rsidRPr="005879DA">
              <w:rPr>
                <w:color w:val="000000" w:themeColor="text1"/>
                <w:sz w:val="16"/>
                <w:szCs w:val="20"/>
              </w:rPr>
              <w:t>，複数技能を統合した言語活動</w:t>
            </w:r>
            <w:r w:rsidRPr="005879DA">
              <w:rPr>
                <w:rFonts w:hint="eastAsia"/>
                <w:color w:val="000000" w:themeColor="text1"/>
                <w:sz w:val="16"/>
                <w:szCs w:val="20"/>
              </w:rPr>
              <w:t>が</w:t>
            </w:r>
            <w:r w:rsidRPr="005879DA">
              <w:rPr>
                <w:color w:val="000000" w:themeColor="text1"/>
                <w:sz w:val="16"/>
                <w:szCs w:val="20"/>
              </w:rPr>
              <w:t>行えるようになっています。</w:t>
            </w:r>
          </w:p>
        </w:tc>
        <w:tc>
          <w:tcPr>
            <w:tcW w:w="2229" w:type="dxa"/>
          </w:tcPr>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→全般</w:t>
            </w:r>
          </w:p>
          <w:p w:rsidR="009B7FCE" w:rsidRPr="005879DA" w:rsidRDefault="009B7FCE" w:rsidP="00083AE7">
            <w:pPr>
              <w:snapToGrid w:val="0"/>
              <w:spacing w:line="0" w:lineRule="atLeast"/>
              <w:jc w:val="left"/>
              <w:rPr>
                <w:color w:val="000000" w:themeColor="text1"/>
                <w:sz w:val="16"/>
                <w:szCs w:val="20"/>
              </w:rPr>
            </w:pPr>
          </w:p>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→全般</w:t>
            </w:r>
          </w:p>
        </w:tc>
      </w:tr>
      <w:tr w:rsidR="009B7FCE" w:rsidRPr="005879DA" w:rsidTr="001875BF">
        <w:trPr>
          <w:trHeight w:val="523"/>
        </w:trPr>
        <w:tc>
          <w:tcPr>
            <w:tcW w:w="1560" w:type="dxa"/>
          </w:tcPr>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C</w:t>
            </w:r>
            <w:r w:rsidRPr="005879DA">
              <w:rPr>
                <w:rFonts w:hint="eastAsia"/>
                <w:color w:val="000000" w:themeColor="text1"/>
                <w:sz w:val="16"/>
                <w:szCs w:val="20"/>
              </w:rPr>
              <w:t>an</w:t>
            </w:r>
            <w:r w:rsidRPr="005879DA">
              <w:rPr>
                <w:color w:val="000000" w:themeColor="text1"/>
                <w:sz w:val="16"/>
                <w:szCs w:val="20"/>
              </w:rPr>
              <w:t>-Do型の目標設定</w:t>
            </w:r>
          </w:p>
        </w:tc>
        <w:tc>
          <w:tcPr>
            <w:tcW w:w="6730" w:type="dxa"/>
          </w:tcPr>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w:t>
            </w:r>
            <w:r w:rsidRPr="005879DA">
              <w:rPr>
                <w:rFonts w:hint="eastAsia"/>
                <w:color w:val="000000" w:themeColor="text1"/>
                <w:sz w:val="16"/>
                <w:szCs w:val="20"/>
              </w:rPr>
              <w:t>各項目には</w:t>
            </w:r>
            <w:r w:rsidRPr="005879DA">
              <w:rPr>
                <w:color w:val="000000" w:themeColor="text1"/>
                <w:sz w:val="16"/>
                <w:szCs w:val="20"/>
              </w:rPr>
              <w:t>「～することができる」というCan-Do型の目標設定をしてあります。</w:t>
            </w:r>
          </w:p>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・巻末に学年を通したCan-Doリストを掲載しています。</w:t>
            </w:r>
          </w:p>
        </w:tc>
        <w:tc>
          <w:tcPr>
            <w:tcW w:w="2229" w:type="dxa"/>
          </w:tcPr>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→全般</w:t>
            </w:r>
          </w:p>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→巻末Can-Doリスト</w:t>
            </w:r>
          </w:p>
        </w:tc>
      </w:tr>
      <w:tr w:rsidR="009B7FCE" w:rsidRPr="005879DA" w:rsidTr="001875BF">
        <w:trPr>
          <w:trHeight w:val="783"/>
        </w:trPr>
        <w:tc>
          <w:tcPr>
            <w:tcW w:w="1560" w:type="dxa"/>
          </w:tcPr>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授業時数・カリキュラム</w:t>
            </w:r>
          </w:p>
        </w:tc>
        <w:tc>
          <w:tcPr>
            <w:tcW w:w="6730" w:type="dxa"/>
          </w:tcPr>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w:t>
            </w:r>
            <w:r w:rsidRPr="005879DA">
              <w:rPr>
                <w:color w:val="000000" w:themeColor="text1"/>
                <w:sz w:val="16"/>
                <w:szCs w:val="20"/>
              </w:rPr>
              <w:t>年間</w:t>
            </w:r>
            <w:r w:rsidRPr="005879DA">
              <w:rPr>
                <w:rFonts w:hint="eastAsia"/>
                <w:color w:val="000000" w:themeColor="text1"/>
                <w:sz w:val="16"/>
                <w:szCs w:val="20"/>
              </w:rPr>
              <w:t>で約3</w:t>
            </w:r>
            <w:r w:rsidRPr="005879DA">
              <w:rPr>
                <w:color w:val="000000" w:themeColor="text1"/>
                <w:sz w:val="16"/>
                <w:szCs w:val="20"/>
              </w:rPr>
              <w:t>0</w:t>
            </w:r>
            <w:r w:rsidR="00636B4D">
              <w:rPr>
                <w:rFonts w:hint="eastAsia"/>
                <w:color w:val="000000" w:themeColor="text1"/>
                <w:sz w:val="16"/>
                <w:szCs w:val="20"/>
              </w:rPr>
              <w:t>～50</w:t>
            </w:r>
            <w:r w:rsidRPr="005879DA">
              <w:rPr>
                <w:color w:val="000000" w:themeColor="text1"/>
                <w:sz w:val="16"/>
                <w:szCs w:val="20"/>
              </w:rPr>
              <w:t>時間</w:t>
            </w:r>
            <w:r w:rsidRPr="005879DA">
              <w:rPr>
                <w:rFonts w:hint="eastAsia"/>
                <w:color w:val="000000" w:themeColor="text1"/>
                <w:sz w:val="16"/>
                <w:szCs w:val="20"/>
              </w:rPr>
              <w:t>の予備</w:t>
            </w:r>
            <w:r w:rsidRPr="005879DA">
              <w:rPr>
                <w:color w:val="000000" w:themeColor="text1"/>
                <w:sz w:val="16"/>
                <w:szCs w:val="20"/>
              </w:rPr>
              <w:t>時間を設け，学級の実体に応じた指導</w:t>
            </w:r>
            <w:r w:rsidRPr="005879DA">
              <w:rPr>
                <w:rFonts w:hint="eastAsia"/>
                <w:color w:val="000000" w:themeColor="text1"/>
                <w:sz w:val="16"/>
                <w:szCs w:val="20"/>
              </w:rPr>
              <w:t>ができるように配慮しています。</w:t>
            </w:r>
          </w:p>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・全体を通して1ページ1時間を意識し，指導計画が立てやすいようにしてあります。</w:t>
            </w:r>
          </w:p>
        </w:tc>
        <w:tc>
          <w:tcPr>
            <w:tcW w:w="2229" w:type="dxa"/>
          </w:tcPr>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→全般</w:t>
            </w:r>
          </w:p>
          <w:p w:rsidR="009B7FCE" w:rsidRPr="005879DA" w:rsidRDefault="009B7FCE" w:rsidP="00083AE7">
            <w:pPr>
              <w:snapToGrid w:val="0"/>
              <w:spacing w:line="0" w:lineRule="atLeast"/>
              <w:jc w:val="left"/>
              <w:rPr>
                <w:color w:val="000000" w:themeColor="text1"/>
                <w:sz w:val="16"/>
                <w:szCs w:val="20"/>
              </w:rPr>
            </w:pPr>
          </w:p>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→全般</w:t>
            </w:r>
          </w:p>
        </w:tc>
      </w:tr>
      <w:tr w:rsidR="009B7FCE" w:rsidRPr="005879DA" w:rsidTr="001875BF">
        <w:trPr>
          <w:trHeight w:val="1064"/>
        </w:trPr>
        <w:tc>
          <w:tcPr>
            <w:tcW w:w="1560" w:type="dxa"/>
          </w:tcPr>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小・中の連携</w:t>
            </w:r>
          </w:p>
        </w:tc>
        <w:tc>
          <w:tcPr>
            <w:tcW w:w="6730" w:type="dxa"/>
          </w:tcPr>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w:t>
            </w:r>
            <w:r w:rsidRPr="005879DA">
              <w:rPr>
                <w:rFonts w:hint="eastAsia"/>
                <w:color w:val="000000" w:themeColor="text1"/>
                <w:sz w:val="16"/>
                <w:szCs w:val="20"/>
              </w:rPr>
              <w:t>1年生の冒頭に</w:t>
            </w:r>
            <w:r w:rsidRPr="005879DA">
              <w:rPr>
                <w:color w:val="000000" w:themeColor="text1"/>
                <w:sz w:val="16"/>
                <w:szCs w:val="20"/>
              </w:rPr>
              <w:t>Let’s Start</w:t>
            </w:r>
            <w:r w:rsidRPr="005879DA">
              <w:rPr>
                <w:rFonts w:hint="eastAsia"/>
                <w:color w:val="000000" w:themeColor="text1"/>
                <w:sz w:val="16"/>
                <w:szCs w:val="20"/>
              </w:rPr>
              <w:t>を7課設け，小学校の復習と文字への意識づけを行えるようにしてあります。</w:t>
            </w:r>
          </w:p>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w:t>
            </w:r>
            <w:r w:rsidRPr="005879DA">
              <w:rPr>
                <w:rFonts w:hint="eastAsia"/>
                <w:color w:val="000000" w:themeColor="text1"/>
                <w:sz w:val="16"/>
                <w:szCs w:val="20"/>
              </w:rPr>
              <w:t>小学校で耳から学習した文法事項も，文字で再認識させるために1年生で繰り返し取り上げています。</w:t>
            </w:r>
          </w:p>
        </w:tc>
        <w:tc>
          <w:tcPr>
            <w:tcW w:w="2229" w:type="dxa"/>
          </w:tcPr>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w:t>
            </w:r>
            <w:r w:rsidRPr="005879DA">
              <w:rPr>
                <w:color w:val="000000" w:themeColor="text1"/>
                <w:sz w:val="16"/>
                <w:szCs w:val="20"/>
              </w:rPr>
              <w:t>Let’s Start</w:t>
            </w:r>
          </w:p>
          <w:p w:rsidR="009B7FCE" w:rsidRPr="005879DA" w:rsidRDefault="009B7FCE" w:rsidP="00083AE7">
            <w:pPr>
              <w:snapToGrid w:val="0"/>
              <w:spacing w:line="0" w:lineRule="atLeast"/>
              <w:jc w:val="left"/>
              <w:rPr>
                <w:color w:val="000000" w:themeColor="text1"/>
                <w:sz w:val="16"/>
                <w:szCs w:val="20"/>
              </w:rPr>
            </w:pPr>
          </w:p>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→1年生のTarget</w:t>
            </w:r>
          </w:p>
          <w:p w:rsidR="009B7FCE" w:rsidRPr="005879DA" w:rsidRDefault="009B7FCE" w:rsidP="00083AE7">
            <w:pPr>
              <w:snapToGrid w:val="0"/>
              <w:spacing w:line="0" w:lineRule="atLeast"/>
              <w:jc w:val="left"/>
              <w:rPr>
                <w:color w:val="000000" w:themeColor="text1"/>
                <w:sz w:val="16"/>
                <w:szCs w:val="20"/>
              </w:rPr>
            </w:pPr>
          </w:p>
        </w:tc>
      </w:tr>
      <w:tr w:rsidR="009B7FCE" w:rsidRPr="005879DA" w:rsidTr="001875BF">
        <w:trPr>
          <w:trHeight w:val="1326"/>
        </w:trPr>
        <w:tc>
          <w:tcPr>
            <w:tcW w:w="1560" w:type="dxa"/>
          </w:tcPr>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中・高の連携</w:t>
            </w:r>
          </w:p>
        </w:tc>
        <w:tc>
          <w:tcPr>
            <w:tcW w:w="6730" w:type="dxa"/>
          </w:tcPr>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w:t>
            </w:r>
            <w:r w:rsidRPr="005879DA">
              <w:rPr>
                <w:rFonts w:hint="eastAsia"/>
                <w:color w:val="000000" w:themeColor="text1"/>
                <w:sz w:val="16"/>
                <w:szCs w:val="20"/>
              </w:rPr>
              <w:t>Read &amp; Thinkを通して，高校につながる長い</w:t>
            </w:r>
            <w:r w:rsidRPr="005879DA">
              <w:rPr>
                <w:color w:val="000000" w:themeColor="text1"/>
                <w:sz w:val="16"/>
                <w:szCs w:val="20"/>
              </w:rPr>
              <w:t>英文の読解</w:t>
            </w:r>
            <w:r w:rsidRPr="005879DA">
              <w:rPr>
                <w:rFonts w:hint="eastAsia"/>
                <w:color w:val="000000" w:themeColor="text1"/>
                <w:sz w:val="16"/>
                <w:szCs w:val="20"/>
              </w:rPr>
              <w:t>に慣れることができます。</w:t>
            </w:r>
          </w:p>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w:t>
            </w:r>
            <w:r w:rsidRPr="005879DA">
              <w:rPr>
                <w:rFonts w:hint="eastAsia"/>
                <w:color w:val="000000" w:themeColor="text1"/>
                <w:sz w:val="16"/>
                <w:szCs w:val="20"/>
              </w:rPr>
              <w:t>「</w:t>
            </w:r>
            <w:r w:rsidRPr="005879DA">
              <w:rPr>
                <w:color w:val="000000" w:themeColor="text1"/>
                <w:sz w:val="16"/>
                <w:szCs w:val="20"/>
              </w:rPr>
              <w:t>Targetのまとめ</w:t>
            </w:r>
            <w:r w:rsidRPr="005879DA">
              <w:rPr>
                <w:rFonts w:hint="eastAsia"/>
                <w:color w:val="000000" w:themeColor="text1"/>
                <w:sz w:val="16"/>
                <w:szCs w:val="20"/>
              </w:rPr>
              <w:t>」を通して，関連する文法事項をまとめて理解することで，高校の文法学習にスムーズに移行することができます。</w:t>
            </w:r>
          </w:p>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w:t>
            </w:r>
            <w:r w:rsidRPr="005879DA">
              <w:rPr>
                <w:rFonts w:hint="eastAsia"/>
                <w:color w:val="000000" w:themeColor="text1"/>
                <w:sz w:val="16"/>
                <w:szCs w:val="20"/>
              </w:rPr>
              <w:t>3年生の最後にFurther Studyを設け，高校で扱われるディスカッションや長文作文に慣れることができるようにしてあります。</w:t>
            </w:r>
          </w:p>
        </w:tc>
        <w:tc>
          <w:tcPr>
            <w:tcW w:w="2229" w:type="dxa"/>
          </w:tcPr>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→Read &amp; Think</w:t>
            </w:r>
          </w:p>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→Targetのまとめ</w:t>
            </w:r>
          </w:p>
          <w:p w:rsidR="009B7FCE" w:rsidRPr="005879DA" w:rsidRDefault="009B7FCE" w:rsidP="00083AE7">
            <w:pPr>
              <w:snapToGrid w:val="0"/>
              <w:spacing w:line="0" w:lineRule="atLeast"/>
              <w:jc w:val="left"/>
              <w:rPr>
                <w:color w:val="000000" w:themeColor="text1"/>
                <w:sz w:val="16"/>
                <w:szCs w:val="20"/>
              </w:rPr>
            </w:pPr>
          </w:p>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→Further Study</w:t>
            </w:r>
          </w:p>
        </w:tc>
      </w:tr>
      <w:tr w:rsidR="009B7FCE" w:rsidRPr="005879DA" w:rsidTr="001875BF">
        <w:trPr>
          <w:trHeight w:val="1326"/>
        </w:trPr>
        <w:tc>
          <w:tcPr>
            <w:tcW w:w="1560" w:type="dxa"/>
          </w:tcPr>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他教科・学校行事との連携</w:t>
            </w:r>
          </w:p>
        </w:tc>
        <w:tc>
          <w:tcPr>
            <w:tcW w:w="6730" w:type="dxa"/>
          </w:tcPr>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w:t>
            </w:r>
            <w:r w:rsidRPr="00305EAD">
              <w:rPr>
                <w:rFonts w:hint="eastAsia"/>
                <w:color w:val="000000" w:themeColor="text1"/>
                <w:sz w:val="16"/>
                <w:szCs w:val="20"/>
                <w:bdr w:val="single" w:sz="4" w:space="0" w:color="auto"/>
              </w:rPr>
              <w:t>理科</w:t>
            </w:r>
            <w:r w:rsidR="00305EAD">
              <w:rPr>
                <w:rFonts w:hint="eastAsia"/>
                <w:color w:val="000000" w:themeColor="text1"/>
                <w:sz w:val="16"/>
                <w:szCs w:val="20"/>
              </w:rPr>
              <w:t xml:space="preserve"> </w:t>
            </w:r>
            <w:r w:rsidRPr="00305EAD">
              <w:rPr>
                <w:rFonts w:hint="eastAsia"/>
                <w:color w:val="000000" w:themeColor="text1"/>
                <w:sz w:val="16"/>
                <w:szCs w:val="20"/>
                <w:bdr w:val="single" w:sz="4" w:space="0" w:color="auto"/>
              </w:rPr>
              <w:t>数学</w:t>
            </w:r>
            <w:r w:rsidR="00305EAD">
              <w:rPr>
                <w:rFonts w:hint="eastAsia"/>
                <w:color w:val="000000" w:themeColor="text1"/>
                <w:sz w:val="16"/>
                <w:szCs w:val="20"/>
              </w:rPr>
              <w:t xml:space="preserve"> </w:t>
            </w:r>
            <w:r w:rsidR="00FF77EC" w:rsidRPr="00305EAD">
              <w:rPr>
                <w:rFonts w:hint="eastAsia"/>
                <w:color w:val="000000" w:themeColor="text1"/>
                <w:sz w:val="16"/>
                <w:szCs w:val="20"/>
                <w:bdr w:val="single" w:sz="4" w:space="0" w:color="auto"/>
              </w:rPr>
              <w:t>社会</w:t>
            </w:r>
            <w:r w:rsidR="00305EAD">
              <w:rPr>
                <w:rFonts w:hint="eastAsia"/>
                <w:color w:val="000000" w:themeColor="text1"/>
                <w:sz w:val="16"/>
                <w:szCs w:val="20"/>
              </w:rPr>
              <w:t xml:space="preserve"> </w:t>
            </w:r>
            <w:r w:rsidRPr="00305EAD">
              <w:rPr>
                <w:rFonts w:hint="eastAsia"/>
                <w:color w:val="000000" w:themeColor="text1"/>
                <w:sz w:val="16"/>
                <w:szCs w:val="20"/>
                <w:bdr w:val="single" w:sz="4" w:space="0" w:color="auto"/>
              </w:rPr>
              <w:t>道徳</w:t>
            </w:r>
            <w:r w:rsidRPr="005879DA">
              <w:rPr>
                <w:rFonts w:hint="eastAsia"/>
                <w:color w:val="000000" w:themeColor="text1"/>
                <w:sz w:val="16"/>
                <w:szCs w:val="20"/>
              </w:rPr>
              <w:t>などと関連する題材を多数採用し，各教科の知識と連携させることでより深く理解することができます。巻末付録の「英語の歌」は</w:t>
            </w:r>
            <w:r w:rsidRPr="00305EAD">
              <w:rPr>
                <w:rFonts w:hint="eastAsia"/>
                <w:color w:val="000000" w:themeColor="text1"/>
                <w:sz w:val="16"/>
                <w:szCs w:val="20"/>
                <w:bdr w:val="single" w:sz="4" w:space="0" w:color="auto"/>
              </w:rPr>
              <w:t>音楽</w:t>
            </w:r>
            <w:r w:rsidRPr="005879DA">
              <w:rPr>
                <w:rFonts w:hint="eastAsia"/>
                <w:color w:val="000000" w:themeColor="text1"/>
                <w:sz w:val="16"/>
                <w:szCs w:val="20"/>
              </w:rPr>
              <w:t>と連携させています。</w:t>
            </w:r>
          </w:p>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・火災訓練，クラブ活動，修学旅行など</w:t>
            </w:r>
            <w:r w:rsidR="00305EAD">
              <w:rPr>
                <w:rFonts w:hint="eastAsia"/>
                <w:color w:val="000000" w:themeColor="text1"/>
                <w:sz w:val="16"/>
                <w:szCs w:val="20"/>
              </w:rPr>
              <w:t>の学校行事</w:t>
            </w:r>
            <w:r w:rsidRPr="005879DA">
              <w:rPr>
                <w:rFonts w:hint="eastAsia"/>
                <w:color w:val="000000" w:themeColor="text1"/>
                <w:sz w:val="16"/>
                <w:szCs w:val="20"/>
              </w:rPr>
              <w:t>と関連する題材を取り上げていま</w:t>
            </w:r>
            <w:bookmarkStart w:id="0" w:name="_GoBack"/>
            <w:bookmarkEnd w:id="0"/>
            <w:r w:rsidRPr="005879DA">
              <w:rPr>
                <w:rFonts w:hint="eastAsia"/>
                <w:color w:val="000000" w:themeColor="text1"/>
                <w:sz w:val="16"/>
                <w:szCs w:val="20"/>
              </w:rPr>
              <w:t>す。</w:t>
            </w:r>
          </w:p>
        </w:tc>
        <w:tc>
          <w:tcPr>
            <w:tcW w:w="2229" w:type="dxa"/>
          </w:tcPr>
          <w:p w:rsidR="009B7FCE" w:rsidRPr="00760FB1" w:rsidRDefault="009B7FCE" w:rsidP="00083AE7">
            <w:pPr>
              <w:snapToGrid w:val="0"/>
              <w:spacing w:line="0" w:lineRule="atLeast"/>
              <w:jc w:val="left"/>
              <w:rPr>
                <w:rFonts w:hint="eastAsia"/>
                <w:color w:val="000000" w:themeColor="text1"/>
                <w:sz w:val="16"/>
                <w:szCs w:val="20"/>
              </w:rPr>
            </w:pPr>
            <w:r w:rsidRPr="005879DA">
              <w:rPr>
                <w:rFonts w:hint="eastAsia"/>
                <w:color w:val="000000" w:themeColor="text1"/>
                <w:sz w:val="16"/>
                <w:szCs w:val="20"/>
              </w:rPr>
              <w:t>→全般</w:t>
            </w:r>
          </w:p>
          <w:p w:rsidR="00636B4D" w:rsidRDefault="00636B4D" w:rsidP="00083AE7">
            <w:pPr>
              <w:snapToGrid w:val="0"/>
              <w:spacing w:line="0" w:lineRule="atLeast"/>
              <w:jc w:val="left"/>
              <w:rPr>
                <w:color w:val="000000" w:themeColor="text1"/>
                <w:sz w:val="16"/>
                <w:szCs w:val="18"/>
              </w:rPr>
            </w:pPr>
          </w:p>
          <w:p w:rsidR="00636B4D" w:rsidRPr="005879DA" w:rsidRDefault="001875BF" w:rsidP="00083AE7">
            <w:pPr>
              <w:snapToGrid w:val="0"/>
              <w:spacing w:line="0" w:lineRule="atLeast"/>
              <w:jc w:val="left"/>
              <w:rPr>
                <w:rFonts w:hint="eastAsia"/>
                <w:color w:val="000000" w:themeColor="text1"/>
                <w:sz w:val="16"/>
                <w:szCs w:val="18"/>
              </w:rPr>
            </w:pPr>
            <w:r>
              <w:rPr>
                <w:rFonts w:hint="eastAsia"/>
                <w:color w:val="000000" w:themeColor="text1"/>
                <w:sz w:val="16"/>
                <w:szCs w:val="18"/>
              </w:rPr>
              <w:t>→</w:t>
            </w:r>
            <w:r w:rsidR="00636B4D">
              <w:rPr>
                <w:rFonts w:hint="eastAsia"/>
                <w:color w:val="000000" w:themeColor="text1"/>
                <w:sz w:val="16"/>
                <w:szCs w:val="18"/>
              </w:rPr>
              <w:t>2年生p.36，</w:t>
            </w:r>
            <w:r w:rsidR="00636B4D">
              <w:rPr>
                <w:color w:val="000000" w:themeColor="text1"/>
                <w:sz w:val="16"/>
                <w:szCs w:val="18"/>
              </w:rPr>
              <w:t>2</w:t>
            </w:r>
            <w:r w:rsidR="00636B4D">
              <w:rPr>
                <w:rFonts w:hint="eastAsia"/>
                <w:color w:val="000000" w:themeColor="text1"/>
                <w:sz w:val="16"/>
                <w:szCs w:val="18"/>
              </w:rPr>
              <w:t>年生p.56-57，</w:t>
            </w:r>
            <w:r w:rsidR="00636B4D">
              <w:rPr>
                <w:color w:val="000000" w:themeColor="text1"/>
                <w:sz w:val="16"/>
                <w:szCs w:val="18"/>
              </w:rPr>
              <w:t>3</w:t>
            </w:r>
            <w:r w:rsidR="00636B4D">
              <w:rPr>
                <w:rFonts w:hint="eastAsia"/>
                <w:color w:val="000000" w:themeColor="text1"/>
                <w:sz w:val="16"/>
                <w:szCs w:val="18"/>
              </w:rPr>
              <w:t>年生p.34</w:t>
            </w:r>
          </w:p>
        </w:tc>
      </w:tr>
      <w:tr w:rsidR="009B7FCE" w:rsidRPr="005879DA" w:rsidTr="001875BF">
        <w:trPr>
          <w:trHeight w:val="1064"/>
        </w:trPr>
        <w:tc>
          <w:tcPr>
            <w:tcW w:w="1560" w:type="dxa"/>
          </w:tcPr>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基礎・基本の定着</w:t>
            </w:r>
          </w:p>
        </w:tc>
        <w:tc>
          <w:tcPr>
            <w:tcW w:w="6730" w:type="dxa"/>
          </w:tcPr>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・Targetで基本となる文法事項を繰り返し活用することで重要な文法事項が定着できるようになっています。</w:t>
            </w:r>
          </w:p>
          <w:p w:rsidR="005A22D5" w:rsidRPr="005879DA" w:rsidRDefault="009B7FCE" w:rsidP="00BD58B2">
            <w:pPr>
              <w:snapToGrid w:val="0"/>
              <w:spacing w:line="0" w:lineRule="atLeast"/>
              <w:rPr>
                <w:rFonts w:hint="eastAsia"/>
                <w:color w:val="000000" w:themeColor="text1"/>
                <w:sz w:val="16"/>
                <w:szCs w:val="20"/>
              </w:rPr>
            </w:pPr>
            <w:r w:rsidRPr="005879DA">
              <w:rPr>
                <w:rFonts w:hint="eastAsia"/>
                <w:color w:val="000000" w:themeColor="text1"/>
                <w:sz w:val="16"/>
                <w:szCs w:val="20"/>
              </w:rPr>
              <w:t>・Words</w:t>
            </w:r>
            <w:r w:rsidR="00305EAD">
              <w:rPr>
                <w:rFonts w:hint="eastAsia"/>
                <w:color w:val="000000" w:themeColor="text1"/>
                <w:sz w:val="16"/>
                <w:szCs w:val="20"/>
              </w:rPr>
              <w:t>（新出語句</w:t>
            </w:r>
            <w:r w:rsidRPr="005879DA">
              <w:rPr>
                <w:rFonts w:hint="eastAsia"/>
                <w:color w:val="000000" w:themeColor="text1"/>
                <w:sz w:val="16"/>
                <w:szCs w:val="20"/>
              </w:rPr>
              <w:t>）では，CEFR-JのA1レベルの語を太字で示し，中学校のうちに定着させたい語が一目でわかるようにしてあります。</w:t>
            </w:r>
          </w:p>
        </w:tc>
        <w:tc>
          <w:tcPr>
            <w:tcW w:w="2229" w:type="dxa"/>
          </w:tcPr>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→Target</w:t>
            </w:r>
          </w:p>
          <w:p w:rsidR="009B7FCE" w:rsidRPr="005879DA" w:rsidRDefault="009B7FCE" w:rsidP="00083AE7">
            <w:pPr>
              <w:snapToGrid w:val="0"/>
              <w:spacing w:line="0" w:lineRule="atLeast"/>
              <w:jc w:val="left"/>
              <w:rPr>
                <w:color w:val="000000" w:themeColor="text1"/>
                <w:sz w:val="16"/>
                <w:szCs w:val="20"/>
              </w:rPr>
            </w:pPr>
          </w:p>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→Words</w:t>
            </w:r>
          </w:p>
          <w:p w:rsidR="00305EAD" w:rsidRPr="005879DA" w:rsidRDefault="00305EAD" w:rsidP="00083AE7">
            <w:pPr>
              <w:snapToGrid w:val="0"/>
              <w:spacing w:line="0" w:lineRule="atLeast"/>
              <w:jc w:val="left"/>
              <w:rPr>
                <w:color w:val="000000" w:themeColor="text1"/>
                <w:sz w:val="16"/>
                <w:szCs w:val="20"/>
              </w:rPr>
            </w:pPr>
          </w:p>
        </w:tc>
      </w:tr>
      <w:tr w:rsidR="009B7FCE" w:rsidRPr="005879DA" w:rsidTr="001875BF">
        <w:trPr>
          <w:trHeight w:val="1064"/>
        </w:trPr>
        <w:tc>
          <w:tcPr>
            <w:tcW w:w="1560" w:type="dxa"/>
          </w:tcPr>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lastRenderedPageBreak/>
              <w:t>家庭学習</w:t>
            </w:r>
            <w:r w:rsidRPr="005879DA">
              <w:rPr>
                <w:rFonts w:hint="eastAsia"/>
                <w:color w:val="000000" w:themeColor="text1"/>
                <w:sz w:val="16"/>
                <w:szCs w:val="20"/>
              </w:rPr>
              <w:t>・自学自習</w:t>
            </w:r>
          </w:p>
        </w:tc>
        <w:tc>
          <w:tcPr>
            <w:tcW w:w="6730" w:type="dxa"/>
          </w:tcPr>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・Targetに日本語の詳しい解説をつけ，自学自習しやすくしてあります。</w:t>
            </w:r>
          </w:p>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w:t>
            </w:r>
            <w:r w:rsidRPr="005879DA">
              <w:rPr>
                <w:rFonts w:hint="eastAsia"/>
                <w:color w:val="000000" w:themeColor="text1"/>
                <w:sz w:val="16"/>
                <w:szCs w:val="20"/>
              </w:rPr>
              <w:t>More Informationなどの</w:t>
            </w:r>
            <w:r w:rsidRPr="005879DA">
              <w:rPr>
                <w:color w:val="000000" w:themeColor="text1"/>
                <w:sz w:val="16"/>
                <w:szCs w:val="20"/>
              </w:rPr>
              <w:t>日本語による情報コーナーを設け，題材への興味・関心を高めることができます。</w:t>
            </w:r>
          </w:p>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・QRコードによる音声</w:t>
            </w:r>
            <w:r w:rsidRPr="005879DA">
              <w:rPr>
                <w:rFonts w:hint="eastAsia"/>
                <w:color w:val="000000" w:themeColor="text1"/>
                <w:sz w:val="16"/>
                <w:szCs w:val="20"/>
              </w:rPr>
              <w:t>を家庭学習で利用することができます。</w:t>
            </w:r>
          </w:p>
        </w:tc>
        <w:tc>
          <w:tcPr>
            <w:tcW w:w="2229" w:type="dxa"/>
          </w:tcPr>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→Target</w:t>
            </w:r>
          </w:p>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→More Information</w:t>
            </w:r>
          </w:p>
          <w:p w:rsidR="00F759DB" w:rsidRDefault="00F759DB" w:rsidP="00083AE7">
            <w:pPr>
              <w:snapToGrid w:val="0"/>
              <w:spacing w:line="0" w:lineRule="atLeast"/>
              <w:jc w:val="left"/>
              <w:rPr>
                <w:color w:val="000000" w:themeColor="text1"/>
                <w:sz w:val="16"/>
                <w:szCs w:val="20"/>
              </w:rPr>
            </w:pPr>
          </w:p>
          <w:p w:rsidR="00F759DB"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→QRコード</w:t>
            </w:r>
          </w:p>
        </w:tc>
      </w:tr>
      <w:tr w:rsidR="009B7FCE" w:rsidRPr="005879DA" w:rsidTr="001875BF">
        <w:trPr>
          <w:trHeight w:val="1064"/>
        </w:trPr>
        <w:tc>
          <w:tcPr>
            <w:tcW w:w="1560" w:type="dxa"/>
          </w:tcPr>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英語による授業</w:t>
            </w:r>
          </w:p>
        </w:tc>
        <w:tc>
          <w:tcPr>
            <w:tcW w:w="6730" w:type="dxa"/>
          </w:tcPr>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・1年生の冒頭にC</w:t>
            </w:r>
            <w:r w:rsidRPr="005879DA">
              <w:rPr>
                <w:color w:val="000000" w:themeColor="text1"/>
                <w:sz w:val="16"/>
                <w:szCs w:val="20"/>
              </w:rPr>
              <w:t>lassroom English</w:t>
            </w:r>
            <w:r w:rsidRPr="005879DA">
              <w:rPr>
                <w:rFonts w:hint="eastAsia"/>
                <w:color w:val="000000" w:themeColor="text1"/>
                <w:sz w:val="16"/>
                <w:szCs w:val="20"/>
              </w:rPr>
              <w:t>のページを設け，英語での授業</w:t>
            </w:r>
            <w:r w:rsidR="00305EAD">
              <w:rPr>
                <w:rFonts w:hint="eastAsia"/>
                <w:color w:val="000000" w:themeColor="text1"/>
                <w:sz w:val="16"/>
                <w:szCs w:val="20"/>
              </w:rPr>
              <w:t>で使われる表現</w:t>
            </w:r>
            <w:r w:rsidRPr="005879DA">
              <w:rPr>
                <w:rFonts w:hint="eastAsia"/>
                <w:color w:val="000000" w:themeColor="text1"/>
                <w:sz w:val="16"/>
                <w:szCs w:val="20"/>
              </w:rPr>
              <w:t>に慣れることができます。</w:t>
            </w:r>
          </w:p>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・無理のない範囲で，英語による</w:t>
            </w:r>
            <w:r w:rsidRPr="005879DA">
              <w:rPr>
                <w:rFonts w:hint="eastAsia"/>
                <w:color w:val="000000" w:themeColor="text1"/>
                <w:sz w:val="16"/>
                <w:szCs w:val="20"/>
              </w:rPr>
              <w:t>質問や</w:t>
            </w:r>
            <w:r w:rsidRPr="005879DA">
              <w:rPr>
                <w:color w:val="000000" w:themeColor="text1"/>
                <w:sz w:val="16"/>
                <w:szCs w:val="20"/>
              </w:rPr>
              <w:t>問題指示文を採用しています。（2年生以降）</w:t>
            </w:r>
          </w:p>
          <w:p w:rsidR="009B7FCE" w:rsidRPr="005879DA" w:rsidRDefault="009B7FCE" w:rsidP="00305EAD">
            <w:pPr>
              <w:snapToGrid w:val="0"/>
              <w:spacing w:line="0" w:lineRule="atLeast"/>
              <w:rPr>
                <w:color w:val="000000" w:themeColor="text1"/>
                <w:sz w:val="16"/>
                <w:szCs w:val="20"/>
              </w:rPr>
            </w:pPr>
            <w:r w:rsidRPr="005879DA">
              <w:rPr>
                <w:color w:val="000000" w:themeColor="text1"/>
                <w:sz w:val="16"/>
                <w:szCs w:val="20"/>
              </w:rPr>
              <w:t>・</w:t>
            </w:r>
            <w:r w:rsidR="00305EAD">
              <w:rPr>
                <w:rFonts w:hint="eastAsia"/>
                <w:color w:val="000000" w:themeColor="text1"/>
                <w:sz w:val="16"/>
                <w:szCs w:val="20"/>
              </w:rPr>
              <w:t>英語での授業展開例</w:t>
            </w:r>
            <w:r w:rsidRPr="005879DA">
              <w:rPr>
                <w:color w:val="000000" w:themeColor="text1"/>
                <w:sz w:val="16"/>
                <w:szCs w:val="20"/>
              </w:rPr>
              <w:t>を指導書</w:t>
            </w:r>
            <w:r w:rsidR="00305EAD">
              <w:rPr>
                <w:rFonts w:hint="eastAsia"/>
                <w:color w:val="000000" w:themeColor="text1"/>
                <w:sz w:val="16"/>
                <w:szCs w:val="20"/>
              </w:rPr>
              <w:t>で</w:t>
            </w:r>
            <w:r w:rsidRPr="005879DA">
              <w:rPr>
                <w:rFonts w:hint="eastAsia"/>
                <w:color w:val="000000" w:themeColor="text1"/>
                <w:sz w:val="16"/>
                <w:szCs w:val="20"/>
              </w:rPr>
              <w:t>用意しています</w:t>
            </w:r>
            <w:r w:rsidRPr="005879DA">
              <w:rPr>
                <w:color w:val="000000" w:themeColor="text1"/>
                <w:sz w:val="16"/>
                <w:szCs w:val="20"/>
              </w:rPr>
              <w:t>。</w:t>
            </w:r>
          </w:p>
        </w:tc>
        <w:tc>
          <w:tcPr>
            <w:tcW w:w="2229" w:type="dxa"/>
          </w:tcPr>
          <w:p w:rsidR="00305EAD"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w:t>
            </w:r>
            <w:r w:rsidR="00716920">
              <w:rPr>
                <w:color w:val="000000" w:themeColor="text1"/>
                <w:sz w:val="16"/>
                <w:szCs w:val="20"/>
              </w:rPr>
              <w:t>1</w:t>
            </w:r>
            <w:r w:rsidR="00716920">
              <w:rPr>
                <w:rFonts w:hint="eastAsia"/>
                <w:color w:val="000000" w:themeColor="text1"/>
                <w:sz w:val="16"/>
                <w:szCs w:val="20"/>
              </w:rPr>
              <w:t>年生p.6-7</w:t>
            </w:r>
          </w:p>
          <w:p w:rsidR="009B7FCE" w:rsidRPr="005879DA" w:rsidRDefault="009B7FCE" w:rsidP="00083AE7">
            <w:pPr>
              <w:snapToGrid w:val="0"/>
              <w:spacing w:line="0" w:lineRule="atLeast"/>
              <w:jc w:val="left"/>
              <w:rPr>
                <w:color w:val="000000" w:themeColor="text1"/>
                <w:sz w:val="16"/>
                <w:szCs w:val="20"/>
              </w:rPr>
            </w:pPr>
          </w:p>
          <w:p w:rsidR="009B7FCE" w:rsidRPr="005879DA" w:rsidRDefault="00083AE7" w:rsidP="00083AE7">
            <w:pPr>
              <w:snapToGrid w:val="0"/>
              <w:spacing w:line="0" w:lineRule="atLeast"/>
              <w:jc w:val="left"/>
              <w:rPr>
                <w:color w:val="000000" w:themeColor="text1"/>
                <w:sz w:val="16"/>
                <w:szCs w:val="20"/>
              </w:rPr>
            </w:pPr>
            <w:r w:rsidRPr="005879DA">
              <w:rPr>
                <w:rFonts w:hint="eastAsia"/>
                <w:color w:val="000000" w:themeColor="text1"/>
                <w:sz w:val="16"/>
                <w:szCs w:val="20"/>
              </w:rPr>
              <w:t>→</w:t>
            </w:r>
            <w:r w:rsidR="00636B4D">
              <w:rPr>
                <w:rFonts w:hint="eastAsia"/>
                <w:color w:val="000000" w:themeColor="text1"/>
                <w:sz w:val="16"/>
                <w:szCs w:val="20"/>
              </w:rPr>
              <w:t>2・3年生</w:t>
            </w:r>
            <w:r w:rsidRPr="005879DA">
              <w:rPr>
                <w:rFonts w:hint="eastAsia"/>
                <w:color w:val="000000" w:themeColor="text1"/>
                <w:sz w:val="16"/>
                <w:szCs w:val="20"/>
              </w:rPr>
              <w:t>全般</w:t>
            </w:r>
          </w:p>
        </w:tc>
      </w:tr>
      <w:tr w:rsidR="009B7FCE" w:rsidRPr="005879DA" w:rsidTr="001875BF">
        <w:trPr>
          <w:trHeight w:val="1045"/>
        </w:trPr>
        <w:tc>
          <w:tcPr>
            <w:tcW w:w="1560" w:type="dxa"/>
          </w:tcPr>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ICTの活用</w:t>
            </w:r>
          </w:p>
        </w:tc>
        <w:tc>
          <w:tcPr>
            <w:tcW w:w="6730" w:type="dxa"/>
          </w:tcPr>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・QRコードを教科書紙面に掲載し，</w:t>
            </w:r>
            <w:r w:rsidRPr="005879DA">
              <w:rPr>
                <w:rFonts w:hint="eastAsia"/>
                <w:color w:val="000000" w:themeColor="text1"/>
                <w:sz w:val="16"/>
                <w:szCs w:val="20"/>
              </w:rPr>
              <w:t>スマートフォンなどを用いて</w:t>
            </w:r>
            <w:r w:rsidRPr="005879DA">
              <w:rPr>
                <w:color w:val="000000" w:themeColor="text1"/>
                <w:sz w:val="16"/>
                <w:szCs w:val="20"/>
              </w:rPr>
              <w:t>音声</w:t>
            </w:r>
            <w:r w:rsidRPr="005879DA">
              <w:rPr>
                <w:rFonts w:hint="eastAsia"/>
                <w:color w:val="000000" w:themeColor="text1"/>
                <w:sz w:val="16"/>
                <w:szCs w:val="20"/>
              </w:rPr>
              <w:t>を再生することができます</w:t>
            </w:r>
            <w:r w:rsidRPr="005879DA">
              <w:rPr>
                <w:color w:val="000000" w:themeColor="text1"/>
                <w:sz w:val="16"/>
                <w:szCs w:val="20"/>
              </w:rPr>
              <w:t>。</w:t>
            </w:r>
          </w:p>
          <w:p w:rsidR="009B7FCE" w:rsidRPr="005879DA" w:rsidRDefault="009B7FCE" w:rsidP="00BD58B2">
            <w:pPr>
              <w:snapToGrid w:val="0"/>
              <w:spacing w:line="0" w:lineRule="atLeast"/>
              <w:rPr>
                <w:color w:val="000000" w:themeColor="text1"/>
                <w:sz w:val="16"/>
                <w:szCs w:val="20"/>
              </w:rPr>
            </w:pPr>
            <w:r w:rsidRPr="005879DA">
              <w:rPr>
                <w:color w:val="000000" w:themeColor="text1"/>
                <w:sz w:val="16"/>
                <w:szCs w:val="20"/>
              </w:rPr>
              <w:t>・指導者用デジタル教科書を用意し，音声・画像・映像を駆使した効果的な授業が行えます。</w:t>
            </w:r>
          </w:p>
        </w:tc>
        <w:tc>
          <w:tcPr>
            <w:tcW w:w="2229" w:type="dxa"/>
          </w:tcPr>
          <w:p w:rsidR="009B7FCE"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→QRコード</w:t>
            </w:r>
          </w:p>
          <w:p w:rsidR="0001575C" w:rsidRDefault="0001575C" w:rsidP="00083AE7">
            <w:pPr>
              <w:snapToGrid w:val="0"/>
              <w:spacing w:line="0" w:lineRule="atLeast"/>
              <w:jc w:val="left"/>
              <w:rPr>
                <w:color w:val="000000" w:themeColor="text1"/>
                <w:sz w:val="16"/>
                <w:szCs w:val="20"/>
              </w:rPr>
            </w:pPr>
          </w:p>
          <w:p w:rsidR="0001575C" w:rsidRPr="005879DA" w:rsidRDefault="0001575C" w:rsidP="00083AE7">
            <w:pPr>
              <w:snapToGrid w:val="0"/>
              <w:spacing w:line="0" w:lineRule="atLeast"/>
              <w:jc w:val="left"/>
              <w:rPr>
                <w:color w:val="000000" w:themeColor="text1"/>
                <w:sz w:val="16"/>
                <w:szCs w:val="20"/>
              </w:rPr>
            </w:pPr>
          </w:p>
        </w:tc>
      </w:tr>
      <w:tr w:rsidR="009B7FCE" w:rsidRPr="005879DA" w:rsidTr="001875BF">
        <w:trPr>
          <w:trHeight w:val="261"/>
        </w:trPr>
        <w:tc>
          <w:tcPr>
            <w:tcW w:w="1560" w:type="dxa"/>
          </w:tcPr>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地域との連携</w:t>
            </w:r>
          </w:p>
        </w:tc>
        <w:tc>
          <w:tcPr>
            <w:tcW w:w="6730" w:type="dxa"/>
          </w:tcPr>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・自分の学校や町を紹介する活動を取り入れています。</w:t>
            </w:r>
          </w:p>
        </w:tc>
        <w:tc>
          <w:tcPr>
            <w:tcW w:w="2229" w:type="dxa"/>
          </w:tcPr>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→2年生p.46，3年生p.84</w:t>
            </w:r>
          </w:p>
        </w:tc>
      </w:tr>
      <w:tr w:rsidR="009B7FCE" w:rsidRPr="005879DA" w:rsidTr="001875BF">
        <w:trPr>
          <w:trHeight w:val="523"/>
        </w:trPr>
        <w:tc>
          <w:tcPr>
            <w:tcW w:w="1560" w:type="dxa"/>
          </w:tcPr>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防災への対応</w:t>
            </w:r>
          </w:p>
        </w:tc>
        <w:tc>
          <w:tcPr>
            <w:tcW w:w="6730" w:type="dxa"/>
          </w:tcPr>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・2年生の</w:t>
            </w:r>
            <w:r w:rsidR="00305EAD">
              <w:rPr>
                <w:rFonts w:hint="eastAsia"/>
                <w:color w:val="000000" w:themeColor="text1"/>
                <w:sz w:val="16"/>
                <w:szCs w:val="20"/>
              </w:rPr>
              <w:t>Unit 3</w:t>
            </w:r>
            <w:r w:rsidRPr="005879DA">
              <w:rPr>
                <w:rFonts w:hint="eastAsia"/>
                <w:color w:val="000000" w:themeColor="text1"/>
                <w:sz w:val="16"/>
                <w:szCs w:val="20"/>
              </w:rPr>
              <w:t>で「防災」をテーマとして取り上げ，防災への意識づけを行えるようにしてあります。</w:t>
            </w:r>
          </w:p>
        </w:tc>
        <w:tc>
          <w:tcPr>
            <w:tcW w:w="2229" w:type="dxa"/>
          </w:tcPr>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→2年生</w:t>
            </w:r>
            <w:r w:rsidR="00305EAD">
              <w:rPr>
                <w:rFonts w:hint="eastAsia"/>
                <w:color w:val="000000" w:themeColor="text1"/>
                <w:sz w:val="16"/>
                <w:szCs w:val="20"/>
              </w:rPr>
              <w:t>Unit 3</w:t>
            </w:r>
          </w:p>
        </w:tc>
      </w:tr>
      <w:tr w:rsidR="009B7FCE" w:rsidRPr="005879DA" w:rsidTr="001875BF">
        <w:trPr>
          <w:trHeight w:val="2129"/>
        </w:trPr>
        <w:tc>
          <w:tcPr>
            <w:tcW w:w="1560" w:type="dxa"/>
          </w:tcPr>
          <w:p w:rsidR="009B7FCE" w:rsidRPr="005879DA" w:rsidRDefault="00E84254" w:rsidP="00BD58B2">
            <w:pPr>
              <w:snapToGrid w:val="0"/>
              <w:spacing w:line="0" w:lineRule="atLeast"/>
              <w:rPr>
                <w:color w:val="000000" w:themeColor="text1"/>
                <w:sz w:val="16"/>
                <w:szCs w:val="20"/>
              </w:rPr>
            </w:pPr>
            <w:r w:rsidRPr="005879DA">
              <w:rPr>
                <w:rFonts w:hint="eastAsia"/>
                <w:color w:val="000000" w:themeColor="text1"/>
                <w:sz w:val="16"/>
                <w:szCs w:val="20"/>
              </w:rPr>
              <w:t>特別支援教育への対応・ユニバーサルデザイン</w:t>
            </w:r>
          </w:p>
        </w:tc>
        <w:tc>
          <w:tcPr>
            <w:tcW w:w="6730" w:type="dxa"/>
          </w:tcPr>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・色覚特性や障がいのある生徒などにもわかりやすい配色</w:t>
            </w:r>
            <w:r w:rsidR="00305EAD">
              <w:rPr>
                <w:rFonts w:hint="eastAsia"/>
                <w:color w:val="000000" w:themeColor="text1"/>
                <w:sz w:val="16"/>
                <w:szCs w:val="20"/>
              </w:rPr>
              <w:t>やデザイン</w:t>
            </w:r>
            <w:r w:rsidRPr="005879DA">
              <w:rPr>
                <w:rFonts w:hint="eastAsia"/>
                <w:color w:val="000000" w:themeColor="text1"/>
                <w:sz w:val="16"/>
                <w:szCs w:val="20"/>
              </w:rPr>
              <w:t>を心がけており，メディア・ユニバーサルデザイン協会（MUD）による認証を申請しています。</w:t>
            </w:r>
          </w:p>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・1</w:t>
            </w:r>
            <w:r w:rsidR="00305EAD">
              <w:rPr>
                <w:rFonts w:hint="eastAsia"/>
                <w:color w:val="000000" w:themeColor="text1"/>
                <w:sz w:val="16"/>
                <w:szCs w:val="20"/>
              </w:rPr>
              <w:t>年生の英部部分には，より多く</w:t>
            </w:r>
            <w:r w:rsidRPr="005879DA">
              <w:rPr>
                <w:rFonts w:hint="eastAsia"/>
                <w:color w:val="000000" w:themeColor="text1"/>
                <w:sz w:val="16"/>
                <w:szCs w:val="20"/>
              </w:rPr>
              <w:t>の生徒にとって認識しやすいUDフォントを用いています。</w:t>
            </w:r>
          </w:p>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・デジタル教科書や拡大教科書を用意し，生徒のさまざまな学習形態に対応できるように配慮してあります。</w:t>
            </w:r>
          </w:p>
          <w:p w:rsidR="009B7FCE" w:rsidRPr="005879DA" w:rsidRDefault="009B7FCE" w:rsidP="00BD58B2">
            <w:pPr>
              <w:snapToGrid w:val="0"/>
              <w:spacing w:line="0" w:lineRule="atLeast"/>
              <w:rPr>
                <w:color w:val="000000" w:themeColor="text1"/>
                <w:sz w:val="16"/>
                <w:szCs w:val="20"/>
              </w:rPr>
            </w:pPr>
            <w:r w:rsidRPr="005879DA">
              <w:rPr>
                <w:rFonts w:hint="eastAsia"/>
                <w:color w:val="000000" w:themeColor="text1"/>
                <w:sz w:val="16"/>
                <w:szCs w:val="20"/>
              </w:rPr>
              <w:t>・3年生のUnit 4でユニバーサルデザインやバリアフリー社会について取り上げています。</w:t>
            </w:r>
          </w:p>
        </w:tc>
        <w:tc>
          <w:tcPr>
            <w:tcW w:w="2229" w:type="dxa"/>
          </w:tcPr>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→全般</w:t>
            </w:r>
          </w:p>
          <w:p w:rsidR="009B7FCE" w:rsidRPr="005879DA" w:rsidRDefault="009B7FCE" w:rsidP="00083AE7">
            <w:pPr>
              <w:snapToGrid w:val="0"/>
              <w:spacing w:line="0" w:lineRule="atLeast"/>
              <w:jc w:val="left"/>
              <w:rPr>
                <w:color w:val="000000" w:themeColor="text1"/>
                <w:sz w:val="16"/>
                <w:szCs w:val="20"/>
              </w:rPr>
            </w:pPr>
          </w:p>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w:t>
            </w:r>
            <w:r w:rsidR="00636B4D">
              <w:rPr>
                <w:rFonts w:hint="eastAsia"/>
                <w:color w:val="000000" w:themeColor="text1"/>
                <w:sz w:val="16"/>
                <w:szCs w:val="20"/>
              </w:rPr>
              <w:t>1年生</w:t>
            </w:r>
            <w:r w:rsidRPr="005879DA">
              <w:rPr>
                <w:rFonts w:hint="eastAsia"/>
                <w:color w:val="000000" w:themeColor="text1"/>
                <w:sz w:val="16"/>
                <w:szCs w:val="20"/>
              </w:rPr>
              <w:t>全般</w:t>
            </w:r>
          </w:p>
          <w:p w:rsidR="009B7FCE" w:rsidRPr="005879DA" w:rsidRDefault="009B7FCE" w:rsidP="00083AE7">
            <w:pPr>
              <w:snapToGrid w:val="0"/>
              <w:spacing w:line="0" w:lineRule="atLeast"/>
              <w:jc w:val="left"/>
              <w:rPr>
                <w:color w:val="000000" w:themeColor="text1"/>
                <w:sz w:val="16"/>
                <w:szCs w:val="20"/>
              </w:rPr>
            </w:pPr>
          </w:p>
          <w:p w:rsidR="009B7FCE" w:rsidRPr="005879DA" w:rsidRDefault="009B7FCE" w:rsidP="00083AE7">
            <w:pPr>
              <w:snapToGrid w:val="0"/>
              <w:spacing w:line="0" w:lineRule="atLeast"/>
              <w:jc w:val="left"/>
              <w:rPr>
                <w:color w:val="000000" w:themeColor="text1"/>
                <w:sz w:val="16"/>
                <w:szCs w:val="20"/>
              </w:rPr>
            </w:pPr>
          </w:p>
          <w:p w:rsidR="009B7FCE" w:rsidRPr="005879DA" w:rsidRDefault="009B7FCE" w:rsidP="00083AE7">
            <w:pPr>
              <w:snapToGrid w:val="0"/>
              <w:spacing w:line="0" w:lineRule="atLeast"/>
              <w:jc w:val="left"/>
              <w:rPr>
                <w:color w:val="000000" w:themeColor="text1"/>
                <w:sz w:val="16"/>
                <w:szCs w:val="20"/>
              </w:rPr>
            </w:pPr>
          </w:p>
          <w:p w:rsidR="009B7FCE" w:rsidRPr="005879DA" w:rsidRDefault="009B7FCE" w:rsidP="00083AE7">
            <w:pPr>
              <w:snapToGrid w:val="0"/>
              <w:spacing w:line="0" w:lineRule="atLeast"/>
              <w:jc w:val="left"/>
              <w:rPr>
                <w:color w:val="000000" w:themeColor="text1"/>
                <w:sz w:val="16"/>
                <w:szCs w:val="20"/>
              </w:rPr>
            </w:pPr>
            <w:r w:rsidRPr="005879DA">
              <w:rPr>
                <w:rFonts w:hint="eastAsia"/>
                <w:color w:val="000000" w:themeColor="text1"/>
                <w:sz w:val="16"/>
                <w:szCs w:val="20"/>
              </w:rPr>
              <w:t>→</w:t>
            </w:r>
            <w:r w:rsidRPr="005879DA">
              <w:rPr>
                <w:color w:val="000000" w:themeColor="text1"/>
                <w:sz w:val="16"/>
                <w:szCs w:val="20"/>
              </w:rPr>
              <w:t>3</w:t>
            </w:r>
            <w:r w:rsidRPr="005879DA">
              <w:rPr>
                <w:rFonts w:hint="eastAsia"/>
                <w:color w:val="000000" w:themeColor="text1"/>
                <w:sz w:val="16"/>
                <w:szCs w:val="20"/>
              </w:rPr>
              <w:t>年生Unit 4</w:t>
            </w:r>
          </w:p>
        </w:tc>
      </w:tr>
      <w:tr w:rsidR="00500036" w:rsidRPr="005879DA" w:rsidTr="001875BF">
        <w:trPr>
          <w:trHeight w:val="1867"/>
        </w:trPr>
        <w:tc>
          <w:tcPr>
            <w:tcW w:w="1560" w:type="dxa"/>
          </w:tcPr>
          <w:p w:rsidR="00500036" w:rsidRPr="005879DA" w:rsidRDefault="00500036" w:rsidP="00BD58B2">
            <w:pPr>
              <w:snapToGrid w:val="0"/>
              <w:spacing w:line="0" w:lineRule="atLeast"/>
              <w:rPr>
                <w:color w:val="000000" w:themeColor="text1"/>
                <w:sz w:val="16"/>
                <w:szCs w:val="20"/>
              </w:rPr>
            </w:pPr>
            <w:r w:rsidRPr="005879DA">
              <w:rPr>
                <w:rFonts w:hint="eastAsia"/>
                <w:color w:val="000000" w:themeColor="text1"/>
                <w:sz w:val="16"/>
                <w:szCs w:val="20"/>
              </w:rPr>
              <w:t>紙面・</w:t>
            </w:r>
            <w:r w:rsidRPr="005879DA">
              <w:rPr>
                <w:color w:val="000000" w:themeColor="text1"/>
                <w:sz w:val="16"/>
                <w:szCs w:val="20"/>
              </w:rPr>
              <w:t>印刷・製本</w:t>
            </w:r>
          </w:p>
        </w:tc>
        <w:tc>
          <w:tcPr>
            <w:tcW w:w="6730" w:type="dxa"/>
          </w:tcPr>
          <w:p w:rsidR="00500036" w:rsidRPr="005879DA" w:rsidRDefault="00500036" w:rsidP="00BD58B2">
            <w:pPr>
              <w:snapToGrid w:val="0"/>
              <w:spacing w:line="0" w:lineRule="atLeast"/>
              <w:rPr>
                <w:color w:val="000000" w:themeColor="text1"/>
                <w:sz w:val="16"/>
                <w:szCs w:val="20"/>
              </w:rPr>
            </w:pPr>
            <w:r w:rsidRPr="005879DA">
              <w:rPr>
                <w:color w:val="000000" w:themeColor="text1"/>
                <w:sz w:val="16"/>
                <w:szCs w:val="20"/>
              </w:rPr>
              <w:t>・B5</w:t>
            </w:r>
            <w:r w:rsidR="00305EAD">
              <w:rPr>
                <w:rFonts w:hint="eastAsia"/>
                <w:color w:val="000000" w:themeColor="text1"/>
                <w:sz w:val="16"/>
                <w:szCs w:val="20"/>
              </w:rPr>
              <w:t>判</w:t>
            </w:r>
            <w:r w:rsidRPr="005879DA">
              <w:rPr>
                <w:color w:val="000000" w:themeColor="text1"/>
                <w:sz w:val="16"/>
                <w:szCs w:val="20"/>
              </w:rPr>
              <w:t>よりも横幅を広げたAB</w:t>
            </w:r>
            <w:r w:rsidR="00305EAD">
              <w:rPr>
                <w:rFonts w:hint="eastAsia"/>
                <w:color w:val="000000" w:themeColor="text1"/>
                <w:sz w:val="16"/>
                <w:szCs w:val="20"/>
              </w:rPr>
              <w:t>判</w:t>
            </w:r>
            <w:r w:rsidRPr="005879DA">
              <w:rPr>
                <w:rFonts w:hint="eastAsia"/>
                <w:color w:val="000000" w:themeColor="text1"/>
                <w:sz w:val="16"/>
                <w:szCs w:val="20"/>
              </w:rPr>
              <w:t>を採用</w:t>
            </w:r>
            <w:r w:rsidR="00305EAD">
              <w:rPr>
                <w:rFonts w:hint="eastAsia"/>
                <w:color w:val="000000" w:themeColor="text1"/>
                <w:sz w:val="16"/>
                <w:szCs w:val="20"/>
              </w:rPr>
              <w:t>し</w:t>
            </w:r>
            <w:r w:rsidRPr="005879DA">
              <w:rPr>
                <w:color w:val="000000" w:themeColor="text1"/>
                <w:sz w:val="16"/>
                <w:szCs w:val="20"/>
              </w:rPr>
              <w:t>，見やすい紙面構成にしてあります。</w:t>
            </w:r>
          </w:p>
          <w:p w:rsidR="00500036" w:rsidRPr="005879DA" w:rsidRDefault="00500036" w:rsidP="00BD58B2">
            <w:pPr>
              <w:snapToGrid w:val="0"/>
              <w:spacing w:line="0" w:lineRule="atLeast"/>
              <w:rPr>
                <w:color w:val="000000" w:themeColor="text1"/>
                <w:sz w:val="16"/>
                <w:szCs w:val="20"/>
              </w:rPr>
            </w:pPr>
            <w:r w:rsidRPr="005879DA">
              <w:rPr>
                <w:rFonts w:hint="eastAsia"/>
                <w:color w:val="000000" w:themeColor="text1"/>
                <w:sz w:val="16"/>
                <w:szCs w:val="20"/>
              </w:rPr>
              <w:t>・イラストや写真を豊富に掲載し，学習効果を高められるようにしてあります。</w:t>
            </w:r>
          </w:p>
          <w:p w:rsidR="00500036" w:rsidRPr="005879DA" w:rsidRDefault="00500036" w:rsidP="00BD58B2">
            <w:pPr>
              <w:snapToGrid w:val="0"/>
              <w:spacing w:line="0" w:lineRule="atLeast"/>
              <w:rPr>
                <w:color w:val="000000" w:themeColor="text1"/>
                <w:sz w:val="16"/>
                <w:szCs w:val="20"/>
              </w:rPr>
            </w:pPr>
            <w:r w:rsidRPr="005879DA">
              <w:rPr>
                <w:color w:val="000000" w:themeColor="text1"/>
                <w:sz w:val="16"/>
                <w:szCs w:val="20"/>
              </w:rPr>
              <w:t>・</w:t>
            </w:r>
            <w:r w:rsidRPr="005879DA">
              <w:rPr>
                <w:rFonts w:hint="eastAsia"/>
                <w:color w:val="000000" w:themeColor="text1"/>
                <w:sz w:val="16"/>
                <w:szCs w:val="20"/>
              </w:rPr>
              <w:t>主となるページでは</w:t>
            </w:r>
            <w:r w:rsidRPr="005879DA">
              <w:rPr>
                <w:color w:val="000000" w:themeColor="text1"/>
                <w:sz w:val="16"/>
                <w:szCs w:val="20"/>
              </w:rPr>
              <w:t>学習項目の位置を固定し，学習の流れを把握しやすくしてあります。</w:t>
            </w:r>
          </w:p>
          <w:p w:rsidR="00500036" w:rsidRPr="005879DA" w:rsidRDefault="00500036" w:rsidP="00BD58B2">
            <w:pPr>
              <w:snapToGrid w:val="0"/>
              <w:spacing w:line="0" w:lineRule="atLeast"/>
              <w:rPr>
                <w:color w:val="000000" w:themeColor="text1"/>
                <w:sz w:val="16"/>
                <w:szCs w:val="20"/>
              </w:rPr>
            </w:pPr>
            <w:r w:rsidRPr="005879DA">
              <w:rPr>
                <w:color w:val="000000" w:themeColor="text1"/>
                <w:sz w:val="16"/>
                <w:szCs w:val="20"/>
              </w:rPr>
              <w:t>・環境に配慮した再生紙や</w:t>
            </w:r>
            <w:r w:rsidRPr="005879DA">
              <w:rPr>
                <w:rFonts w:hint="eastAsia"/>
                <w:color w:val="000000" w:themeColor="text1"/>
                <w:sz w:val="16"/>
                <w:szCs w:val="20"/>
              </w:rPr>
              <w:t>，アレルギーに配慮した</w:t>
            </w:r>
            <w:r w:rsidR="00305EAD">
              <w:rPr>
                <w:color w:val="000000" w:themeColor="text1"/>
                <w:sz w:val="16"/>
                <w:szCs w:val="20"/>
              </w:rPr>
              <w:t>植物油インキを使用しています。</w:t>
            </w:r>
            <w:r w:rsidRPr="005879DA">
              <w:rPr>
                <w:color w:val="000000" w:themeColor="text1"/>
                <w:sz w:val="16"/>
                <w:szCs w:val="20"/>
              </w:rPr>
              <w:t>広開製本を採用し，文字や情報を切れ目なく見渡せるとともに，机の上で開いたまま固定しやすくなっています。</w:t>
            </w:r>
          </w:p>
        </w:tc>
        <w:tc>
          <w:tcPr>
            <w:tcW w:w="2229" w:type="dxa"/>
          </w:tcPr>
          <w:p w:rsidR="00500036" w:rsidRPr="005879DA" w:rsidRDefault="00500036" w:rsidP="00083AE7">
            <w:pPr>
              <w:snapToGrid w:val="0"/>
              <w:spacing w:line="0" w:lineRule="atLeast"/>
              <w:jc w:val="left"/>
              <w:rPr>
                <w:color w:val="000000" w:themeColor="text1"/>
                <w:sz w:val="16"/>
                <w:szCs w:val="20"/>
              </w:rPr>
            </w:pPr>
            <w:r w:rsidRPr="005879DA">
              <w:rPr>
                <w:rFonts w:hint="eastAsia"/>
                <w:color w:val="000000" w:themeColor="text1"/>
                <w:sz w:val="16"/>
                <w:szCs w:val="20"/>
              </w:rPr>
              <w:t>→全般</w:t>
            </w:r>
          </w:p>
          <w:p w:rsidR="00500036" w:rsidRPr="005879DA" w:rsidRDefault="00500036" w:rsidP="00083AE7">
            <w:pPr>
              <w:snapToGrid w:val="0"/>
              <w:spacing w:line="0" w:lineRule="atLeast"/>
              <w:jc w:val="left"/>
              <w:rPr>
                <w:color w:val="000000" w:themeColor="text1"/>
                <w:sz w:val="16"/>
                <w:szCs w:val="20"/>
              </w:rPr>
            </w:pPr>
            <w:r w:rsidRPr="005879DA">
              <w:rPr>
                <w:rFonts w:hint="eastAsia"/>
                <w:color w:val="000000" w:themeColor="text1"/>
                <w:sz w:val="16"/>
                <w:szCs w:val="20"/>
              </w:rPr>
              <w:t>→全般</w:t>
            </w:r>
          </w:p>
          <w:p w:rsidR="00500036" w:rsidRPr="005879DA" w:rsidRDefault="00500036" w:rsidP="00083AE7">
            <w:pPr>
              <w:snapToGrid w:val="0"/>
              <w:spacing w:line="0" w:lineRule="atLeast"/>
              <w:jc w:val="left"/>
              <w:rPr>
                <w:color w:val="000000" w:themeColor="text1"/>
                <w:sz w:val="16"/>
                <w:szCs w:val="20"/>
              </w:rPr>
            </w:pPr>
            <w:r w:rsidRPr="005879DA">
              <w:rPr>
                <w:rFonts w:hint="eastAsia"/>
                <w:color w:val="000000" w:themeColor="text1"/>
                <w:sz w:val="16"/>
                <w:szCs w:val="20"/>
              </w:rPr>
              <w:t>→全般</w:t>
            </w:r>
          </w:p>
          <w:p w:rsidR="00500036" w:rsidRPr="005879DA" w:rsidRDefault="00500036" w:rsidP="00083AE7">
            <w:pPr>
              <w:snapToGrid w:val="0"/>
              <w:spacing w:line="0" w:lineRule="atLeast"/>
              <w:jc w:val="left"/>
              <w:rPr>
                <w:color w:val="000000" w:themeColor="text1"/>
                <w:sz w:val="16"/>
                <w:szCs w:val="20"/>
              </w:rPr>
            </w:pPr>
            <w:r w:rsidRPr="005879DA">
              <w:rPr>
                <w:rFonts w:hint="eastAsia"/>
                <w:color w:val="000000" w:themeColor="text1"/>
                <w:sz w:val="16"/>
                <w:szCs w:val="20"/>
              </w:rPr>
              <w:t>→全般</w:t>
            </w:r>
          </w:p>
        </w:tc>
      </w:tr>
      <w:tr w:rsidR="00500036" w:rsidRPr="005879DA" w:rsidTr="001875BF">
        <w:trPr>
          <w:trHeight w:val="1064"/>
        </w:trPr>
        <w:tc>
          <w:tcPr>
            <w:tcW w:w="1560" w:type="dxa"/>
          </w:tcPr>
          <w:p w:rsidR="00500036" w:rsidRPr="005879DA" w:rsidRDefault="00500036" w:rsidP="00BD58B2">
            <w:pPr>
              <w:snapToGrid w:val="0"/>
              <w:spacing w:line="0" w:lineRule="atLeast"/>
              <w:rPr>
                <w:color w:val="000000" w:themeColor="text1"/>
                <w:sz w:val="16"/>
                <w:szCs w:val="20"/>
              </w:rPr>
            </w:pPr>
            <w:r w:rsidRPr="005879DA">
              <w:rPr>
                <w:rFonts w:hint="eastAsia"/>
                <w:color w:val="000000" w:themeColor="text1"/>
                <w:sz w:val="16"/>
                <w:szCs w:val="20"/>
              </w:rPr>
              <w:t>人間教育や人権教育への配慮</w:t>
            </w:r>
          </w:p>
        </w:tc>
        <w:tc>
          <w:tcPr>
            <w:tcW w:w="6730" w:type="dxa"/>
          </w:tcPr>
          <w:p w:rsidR="00EE5A6D" w:rsidRPr="00D13AB8" w:rsidRDefault="00500036" w:rsidP="001875BF">
            <w:pPr>
              <w:snapToGrid w:val="0"/>
              <w:spacing w:line="0" w:lineRule="atLeast"/>
              <w:rPr>
                <w:sz w:val="16"/>
                <w:szCs w:val="20"/>
              </w:rPr>
            </w:pPr>
            <w:r w:rsidRPr="005879DA">
              <w:rPr>
                <w:color w:val="000000" w:themeColor="text1"/>
                <w:sz w:val="16"/>
                <w:szCs w:val="20"/>
              </w:rPr>
              <w:t>人間教育については，主に3年</w:t>
            </w:r>
            <w:r w:rsidRPr="005879DA">
              <w:rPr>
                <w:sz w:val="16"/>
                <w:szCs w:val="20"/>
              </w:rPr>
              <w:t>生において，自然・動物との共存，反戦</w:t>
            </w:r>
            <w:r w:rsidR="00305EAD">
              <w:rPr>
                <w:rFonts w:hint="eastAsia"/>
                <w:sz w:val="16"/>
                <w:szCs w:val="20"/>
              </w:rPr>
              <w:t>・</w:t>
            </w:r>
            <w:r w:rsidRPr="005879DA">
              <w:rPr>
                <w:sz w:val="16"/>
                <w:szCs w:val="20"/>
              </w:rPr>
              <w:t>平和，生命の尊さ，生き方などを扱った題材を取り入れました。人権教育については，</w:t>
            </w:r>
            <w:r w:rsidRPr="005879DA">
              <w:rPr>
                <w:rFonts w:hint="eastAsia"/>
                <w:sz w:val="16"/>
                <w:szCs w:val="20"/>
              </w:rPr>
              <w:t>題材内容や登場人物の選定にあたって，性別，人種，年齢，地域などに偏りが生じないように配慮しました。また，障がいを持つ人々や</w:t>
            </w:r>
            <w:r w:rsidR="00305EAD">
              <w:rPr>
                <w:rFonts w:hint="eastAsia"/>
                <w:sz w:val="16"/>
                <w:szCs w:val="20"/>
              </w:rPr>
              <w:t>，</w:t>
            </w:r>
            <w:r w:rsidRPr="005879DA">
              <w:rPr>
                <w:rFonts w:hint="eastAsia"/>
                <w:sz w:val="16"/>
                <w:szCs w:val="20"/>
              </w:rPr>
              <w:t>外国の少数民族についても扱っています。</w:t>
            </w:r>
          </w:p>
        </w:tc>
        <w:tc>
          <w:tcPr>
            <w:tcW w:w="2229" w:type="dxa"/>
          </w:tcPr>
          <w:p w:rsidR="00500036" w:rsidRPr="005879DA" w:rsidRDefault="00083AE7" w:rsidP="00083AE7">
            <w:pPr>
              <w:snapToGrid w:val="0"/>
              <w:spacing w:line="0" w:lineRule="atLeast"/>
              <w:jc w:val="left"/>
              <w:rPr>
                <w:color w:val="000000" w:themeColor="text1"/>
                <w:sz w:val="16"/>
                <w:szCs w:val="20"/>
              </w:rPr>
            </w:pPr>
            <w:r w:rsidRPr="005879DA">
              <w:rPr>
                <w:rFonts w:hint="eastAsia"/>
                <w:color w:val="000000" w:themeColor="text1"/>
                <w:sz w:val="16"/>
                <w:szCs w:val="20"/>
              </w:rPr>
              <w:t>→全般</w:t>
            </w:r>
          </w:p>
        </w:tc>
      </w:tr>
      <w:tr w:rsidR="003B4A70" w:rsidRPr="005879DA" w:rsidTr="001875BF">
        <w:trPr>
          <w:trHeight w:val="4409"/>
        </w:trPr>
        <w:tc>
          <w:tcPr>
            <w:tcW w:w="1560" w:type="dxa"/>
          </w:tcPr>
          <w:p w:rsidR="00B33BDD" w:rsidRDefault="003B4A70" w:rsidP="00BD58B2">
            <w:pPr>
              <w:snapToGrid w:val="0"/>
              <w:spacing w:line="0" w:lineRule="atLeast"/>
              <w:rPr>
                <w:color w:val="000000" w:themeColor="text1"/>
                <w:sz w:val="16"/>
                <w:szCs w:val="20"/>
              </w:rPr>
            </w:pPr>
            <w:r w:rsidRPr="005879DA">
              <w:rPr>
                <w:rFonts w:hint="eastAsia"/>
                <w:color w:val="000000" w:themeColor="text1"/>
                <w:sz w:val="16"/>
                <w:szCs w:val="20"/>
              </w:rPr>
              <w:t>SDGsへの対応</w:t>
            </w:r>
          </w:p>
          <w:p w:rsidR="00EE5A6D" w:rsidRPr="00B33BDD" w:rsidRDefault="00EE5A6D" w:rsidP="00B33BDD">
            <w:pPr>
              <w:rPr>
                <w:sz w:val="16"/>
                <w:szCs w:val="20"/>
              </w:rPr>
            </w:pPr>
          </w:p>
        </w:tc>
        <w:tc>
          <w:tcPr>
            <w:tcW w:w="6730" w:type="dxa"/>
          </w:tcPr>
          <w:p w:rsidR="003B4A70" w:rsidRPr="005879DA" w:rsidRDefault="003B4A70" w:rsidP="001875BF">
            <w:pPr>
              <w:snapToGrid w:val="0"/>
              <w:spacing w:line="0" w:lineRule="atLeast"/>
              <w:ind w:firstLine="2"/>
              <w:rPr>
                <w:sz w:val="16"/>
                <w:szCs w:val="20"/>
              </w:rPr>
            </w:pPr>
            <w:r w:rsidRPr="005879DA">
              <w:rPr>
                <w:rFonts w:hint="eastAsia"/>
                <w:sz w:val="16"/>
                <w:szCs w:val="20"/>
              </w:rPr>
              <w:t>3「すべての人に健康と福祉を」</w:t>
            </w:r>
          </w:p>
          <w:p w:rsidR="003B4A70" w:rsidRPr="00305EAD" w:rsidRDefault="003B4A70" w:rsidP="001875BF">
            <w:pPr>
              <w:snapToGrid w:val="0"/>
              <w:spacing w:line="0" w:lineRule="atLeast"/>
              <w:ind w:leftChars="10" w:left="21" w:firstLine="2"/>
              <w:rPr>
                <w:sz w:val="16"/>
                <w:szCs w:val="20"/>
              </w:rPr>
            </w:pPr>
          </w:p>
          <w:p w:rsidR="003B4A70" w:rsidRPr="005879DA" w:rsidRDefault="003B4A70" w:rsidP="001875BF">
            <w:pPr>
              <w:snapToGrid w:val="0"/>
              <w:spacing w:line="0" w:lineRule="atLeast"/>
              <w:ind w:leftChars="10" w:left="21" w:firstLine="2"/>
              <w:rPr>
                <w:sz w:val="16"/>
                <w:szCs w:val="20"/>
              </w:rPr>
            </w:pPr>
            <w:r w:rsidRPr="005879DA">
              <w:rPr>
                <w:sz w:val="16"/>
                <w:szCs w:val="20"/>
              </w:rPr>
              <w:t>4</w:t>
            </w:r>
            <w:r w:rsidRPr="005879DA">
              <w:rPr>
                <w:rFonts w:hint="eastAsia"/>
                <w:sz w:val="16"/>
                <w:szCs w:val="20"/>
              </w:rPr>
              <w:t>「質の高い教育をみんなに」</w:t>
            </w:r>
          </w:p>
          <w:p w:rsidR="003B4A70" w:rsidRPr="00305EAD" w:rsidRDefault="003B4A70" w:rsidP="001875BF">
            <w:pPr>
              <w:snapToGrid w:val="0"/>
              <w:spacing w:line="0" w:lineRule="atLeast"/>
              <w:ind w:leftChars="10" w:left="21" w:firstLine="2"/>
              <w:rPr>
                <w:sz w:val="16"/>
                <w:szCs w:val="20"/>
              </w:rPr>
            </w:pPr>
          </w:p>
          <w:p w:rsidR="003B4A70" w:rsidRPr="005879DA" w:rsidRDefault="003B4A70" w:rsidP="001875BF">
            <w:pPr>
              <w:snapToGrid w:val="0"/>
              <w:spacing w:line="0" w:lineRule="atLeast"/>
              <w:ind w:leftChars="10" w:left="21" w:firstLine="2"/>
              <w:rPr>
                <w:sz w:val="16"/>
                <w:szCs w:val="20"/>
              </w:rPr>
            </w:pPr>
            <w:r w:rsidRPr="005879DA">
              <w:rPr>
                <w:rFonts w:hint="eastAsia"/>
                <w:sz w:val="16"/>
                <w:szCs w:val="20"/>
              </w:rPr>
              <w:t>8「働きがいも経済成長も」</w:t>
            </w:r>
          </w:p>
          <w:p w:rsidR="003B4A70" w:rsidRPr="00305EAD" w:rsidRDefault="003B4A70" w:rsidP="001875BF">
            <w:pPr>
              <w:snapToGrid w:val="0"/>
              <w:spacing w:line="0" w:lineRule="atLeast"/>
              <w:ind w:leftChars="10" w:left="21" w:firstLine="2"/>
              <w:rPr>
                <w:sz w:val="16"/>
                <w:szCs w:val="20"/>
              </w:rPr>
            </w:pPr>
          </w:p>
          <w:p w:rsidR="003B4A70" w:rsidRPr="005879DA" w:rsidRDefault="003B4A70" w:rsidP="001875BF">
            <w:pPr>
              <w:snapToGrid w:val="0"/>
              <w:spacing w:line="0" w:lineRule="atLeast"/>
              <w:ind w:leftChars="10" w:left="21" w:firstLine="2"/>
              <w:rPr>
                <w:sz w:val="16"/>
                <w:szCs w:val="20"/>
              </w:rPr>
            </w:pPr>
            <w:r w:rsidRPr="005879DA">
              <w:rPr>
                <w:rFonts w:hint="eastAsia"/>
                <w:sz w:val="16"/>
                <w:szCs w:val="20"/>
              </w:rPr>
              <w:t>9「産業と技術革新の基盤をつくろう」</w:t>
            </w:r>
          </w:p>
          <w:p w:rsidR="003B4A70" w:rsidRPr="00305EAD" w:rsidRDefault="003B4A70" w:rsidP="001875BF">
            <w:pPr>
              <w:snapToGrid w:val="0"/>
              <w:spacing w:line="0" w:lineRule="atLeast"/>
              <w:ind w:leftChars="10" w:left="21" w:firstLine="2"/>
              <w:rPr>
                <w:sz w:val="16"/>
                <w:szCs w:val="20"/>
              </w:rPr>
            </w:pPr>
          </w:p>
          <w:p w:rsidR="003B4A70" w:rsidRDefault="003B4A70" w:rsidP="001875BF">
            <w:pPr>
              <w:snapToGrid w:val="0"/>
              <w:spacing w:line="0" w:lineRule="atLeast"/>
              <w:ind w:leftChars="10" w:left="21" w:firstLine="2"/>
              <w:rPr>
                <w:sz w:val="16"/>
                <w:szCs w:val="20"/>
              </w:rPr>
            </w:pPr>
            <w:r w:rsidRPr="005879DA">
              <w:rPr>
                <w:rFonts w:hint="eastAsia"/>
                <w:sz w:val="16"/>
                <w:szCs w:val="20"/>
              </w:rPr>
              <w:t>11「住み続けられるまちづくりを」</w:t>
            </w:r>
          </w:p>
          <w:p w:rsidR="00307FB9" w:rsidRPr="005879DA" w:rsidRDefault="00307FB9" w:rsidP="001875BF">
            <w:pPr>
              <w:snapToGrid w:val="0"/>
              <w:spacing w:line="0" w:lineRule="atLeast"/>
              <w:ind w:leftChars="10" w:left="21" w:firstLine="2"/>
              <w:rPr>
                <w:sz w:val="16"/>
                <w:szCs w:val="20"/>
              </w:rPr>
            </w:pPr>
          </w:p>
          <w:p w:rsidR="00305EAD" w:rsidRDefault="00305EAD" w:rsidP="001875BF">
            <w:pPr>
              <w:snapToGrid w:val="0"/>
              <w:spacing w:line="0" w:lineRule="atLeast"/>
              <w:ind w:leftChars="10" w:left="21" w:firstLine="2"/>
              <w:rPr>
                <w:sz w:val="16"/>
                <w:szCs w:val="20"/>
              </w:rPr>
            </w:pPr>
          </w:p>
          <w:p w:rsidR="003B4A70" w:rsidRDefault="003B4A70" w:rsidP="001875BF">
            <w:pPr>
              <w:snapToGrid w:val="0"/>
              <w:spacing w:line="0" w:lineRule="atLeast"/>
              <w:ind w:leftChars="10" w:left="21" w:firstLine="2"/>
              <w:rPr>
                <w:sz w:val="16"/>
                <w:szCs w:val="20"/>
              </w:rPr>
            </w:pPr>
            <w:r w:rsidRPr="005879DA">
              <w:rPr>
                <w:rFonts w:hint="eastAsia"/>
                <w:sz w:val="16"/>
                <w:szCs w:val="20"/>
              </w:rPr>
              <w:t>1</w:t>
            </w:r>
            <w:r w:rsidRPr="005879DA">
              <w:rPr>
                <w:sz w:val="16"/>
                <w:szCs w:val="20"/>
              </w:rPr>
              <w:t>5</w:t>
            </w:r>
            <w:r w:rsidRPr="005879DA">
              <w:rPr>
                <w:rFonts w:hint="eastAsia"/>
                <w:sz w:val="16"/>
                <w:szCs w:val="20"/>
              </w:rPr>
              <w:t>「陸の豊かさも守ろう」</w:t>
            </w:r>
          </w:p>
          <w:p w:rsidR="00307FB9" w:rsidRPr="005879DA" w:rsidRDefault="00307FB9" w:rsidP="001875BF">
            <w:pPr>
              <w:snapToGrid w:val="0"/>
              <w:spacing w:line="0" w:lineRule="atLeast"/>
              <w:ind w:leftChars="10" w:left="21" w:firstLine="2"/>
              <w:rPr>
                <w:sz w:val="16"/>
                <w:szCs w:val="20"/>
              </w:rPr>
            </w:pPr>
          </w:p>
          <w:p w:rsidR="003B4A70" w:rsidRPr="005879DA" w:rsidRDefault="003B4A70" w:rsidP="001875BF">
            <w:pPr>
              <w:snapToGrid w:val="0"/>
              <w:spacing w:line="0" w:lineRule="atLeast"/>
              <w:ind w:leftChars="10" w:left="21" w:firstLine="2"/>
              <w:rPr>
                <w:sz w:val="16"/>
                <w:szCs w:val="20"/>
              </w:rPr>
            </w:pPr>
          </w:p>
          <w:p w:rsidR="003B4A70" w:rsidRDefault="003B4A70" w:rsidP="001875BF">
            <w:pPr>
              <w:snapToGrid w:val="0"/>
              <w:spacing w:line="0" w:lineRule="atLeast"/>
              <w:ind w:leftChars="10" w:left="21" w:firstLine="2"/>
              <w:rPr>
                <w:sz w:val="16"/>
                <w:szCs w:val="20"/>
              </w:rPr>
            </w:pPr>
            <w:r w:rsidRPr="005879DA">
              <w:rPr>
                <w:rFonts w:hint="eastAsia"/>
                <w:sz w:val="16"/>
                <w:szCs w:val="20"/>
              </w:rPr>
              <w:t>16「平和と公正をすべての人に」</w:t>
            </w:r>
          </w:p>
          <w:p w:rsidR="00B33BDD" w:rsidRPr="001875BF" w:rsidRDefault="00B33BDD" w:rsidP="001875BF">
            <w:pPr>
              <w:snapToGrid w:val="0"/>
              <w:spacing w:line="0" w:lineRule="atLeast"/>
              <w:rPr>
                <w:rFonts w:hint="eastAsia"/>
                <w:color w:val="000000" w:themeColor="text1"/>
                <w:sz w:val="16"/>
                <w:szCs w:val="20"/>
              </w:rPr>
            </w:pPr>
          </w:p>
        </w:tc>
        <w:tc>
          <w:tcPr>
            <w:tcW w:w="2229" w:type="dxa"/>
          </w:tcPr>
          <w:p w:rsidR="003B4A70" w:rsidRPr="005879DA" w:rsidRDefault="003B4A70" w:rsidP="00083AE7">
            <w:pPr>
              <w:snapToGrid w:val="0"/>
              <w:spacing w:line="0" w:lineRule="atLeast"/>
              <w:jc w:val="left"/>
              <w:rPr>
                <w:color w:val="000000" w:themeColor="text1"/>
                <w:sz w:val="16"/>
                <w:szCs w:val="20"/>
              </w:rPr>
            </w:pPr>
            <w:r w:rsidRPr="005879DA">
              <w:rPr>
                <w:rFonts w:hint="eastAsia"/>
                <w:color w:val="000000" w:themeColor="text1"/>
                <w:sz w:val="16"/>
                <w:szCs w:val="20"/>
              </w:rPr>
              <w:t>→ ２年生Unit 7</w:t>
            </w:r>
          </w:p>
          <w:p w:rsidR="003B4A70" w:rsidRPr="005879DA" w:rsidRDefault="003B4A70" w:rsidP="00083AE7">
            <w:pPr>
              <w:snapToGrid w:val="0"/>
              <w:spacing w:line="0" w:lineRule="atLeast"/>
              <w:ind w:firstLineChars="100" w:firstLine="160"/>
              <w:jc w:val="left"/>
              <w:rPr>
                <w:color w:val="000000" w:themeColor="text1"/>
                <w:sz w:val="16"/>
                <w:szCs w:val="20"/>
              </w:rPr>
            </w:pPr>
            <w:r w:rsidRPr="005879DA">
              <w:rPr>
                <w:rFonts w:hint="eastAsia"/>
                <w:color w:val="000000" w:themeColor="text1"/>
                <w:sz w:val="16"/>
                <w:szCs w:val="20"/>
              </w:rPr>
              <w:t xml:space="preserve"> ３年生Unit 1</w:t>
            </w:r>
          </w:p>
          <w:p w:rsidR="003B4A70" w:rsidRPr="005879DA" w:rsidRDefault="003B4A70" w:rsidP="00083AE7">
            <w:pPr>
              <w:snapToGrid w:val="0"/>
              <w:spacing w:line="0" w:lineRule="atLeast"/>
              <w:jc w:val="left"/>
              <w:rPr>
                <w:color w:val="000000" w:themeColor="text1"/>
                <w:sz w:val="16"/>
                <w:szCs w:val="20"/>
              </w:rPr>
            </w:pPr>
            <w:r w:rsidRPr="005879DA">
              <w:rPr>
                <w:rFonts w:hint="eastAsia"/>
                <w:color w:val="000000" w:themeColor="text1"/>
                <w:sz w:val="16"/>
                <w:szCs w:val="20"/>
              </w:rPr>
              <w:t>→</w:t>
            </w:r>
            <w:r w:rsidRPr="005879DA">
              <w:rPr>
                <w:color w:val="000000" w:themeColor="text1"/>
                <w:sz w:val="16"/>
                <w:szCs w:val="20"/>
              </w:rPr>
              <w:t xml:space="preserve"> </w:t>
            </w:r>
            <w:r w:rsidRPr="005879DA">
              <w:rPr>
                <w:rFonts w:hint="eastAsia"/>
                <w:color w:val="000000" w:themeColor="text1"/>
                <w:sz w:val="16"/>
                <w:szCs w:val="20"/>
              </w:rPr>
              <w:t>３年生Let</w:t>
            </w:r>
            <w:r w:rsidRPr="005879DA">
              <w:rPr>
                <w:color w:val="000000" w:themeColor="text1"/>
                <w:sz w:val="16"/>
                <w:szCs w:val="20"/>
              </w:rPr>
              <w:t>’s Read 2</w:t>
            </w:r>
          </w:p>
          <w:p w:rsidR="003B4A70" w:rsidRPr="005879DA" w:rsidRDefault="003B4A70" w:rsidP="00083AE7">
            <w:pPr>
              <w:snapToGrid w:val="0"/>
              <w:spacing w:line="0" w:lineRule="atLeast"/>
              <w:jc w:val="left"/>
              <w:rPr>
                <w:color w:val="000000" w:themeColor="text1"/>
                <w:sz w:val="16"/>
                <w:szCs w:val="20"/>
              </w:rPr>
            </w:pPr>
          </w:p>
          <w:p w:rsidR="003B4A70" w:rsidRPr="005879DA" w:rsidRDefault="003B4A70" w:rsidP="00083AE7">
            <w:pPr>
              <w:snapToGrid w:val="0"/>
              <w:spacing w:line="0" w:lineRule="atLeast"/>
              <w:jc w:val="left"/>
              <w:rPr>
                <w:color w:val="000000" w:themeColor="text1"/>
                <w:sz w:val="16"/>
                <w:szCs w:val="20"/>
              </w:rPr>
            </w:pPr>
            <w:r w:rsidRPr="005879DA">
              <w:rPr>
                <w:rFonts w:hint="eastAsia"/>
                <w:color w:val="000000" w:themeColor="text1"/>
                <w:sz w:val="16"/>
                <w:szCs w:val="20"/>
              </w:rPr>
              <w:t>→</w:t>
            </w:r>
            <w:r w:rsidRPr="005879DA">
              <w:rPr>
                <w:color w:val="000000" w:themeColor="text1"/>
                <w:sz w:val="16"/>
                <w:szCs w:val="20"/>
              </w:rPr>
              <w:t xml:space="preserve"> </w:t>
            </w:r>
            <w:r w:rsidRPr="005879DA">
              <w:rPr>
                <w:rFonts w:hint="eastAsia"/>
                <w:color w:val="000000" w:themeColor="text1"/>
                <w:sz w:val="16"/>
                <w:szCs w:val="20"/>
              </w:rPr>
              <w:t>３年生Unit 6</w:t>
            </w:r>
          </w:p>
          <w:p w:rsidR="003B4A70" w:rsidRPr="005879DA" w:rsidRDefault="003B4A70" w:rsidP="00083AE7">
            <w:pPr>
              <w:snapToGrid w:val="0"/>
              <w:spacing w:line="0" w:lineRule="atLeast"/>
              <w:jc w:val="left"/>
              <w:rPr>
                <w:color w:val="000000" w:themeColor="text1"/>
                <w:sz w:val="16"/>
                <w:szCs w:val="20"/>
              </w:rPr>
            </w:pPr>
          </w:p>
          <w:p w:rsidR="003B4A70" w:rsidRPr="005879DA" w:rsidRDefault="003B4A70" w:rsidP="00083AE7">
            <w:pPr>
              <w:snapToGrid w:val="0"/>
              <w:spacing w:line="0" w:lineRule="atLeast"/>
              <w:jc w:val="left"/>
              <w:rPr>
                <w:color w:val="000000" w:themeColor="text1"/>
                <w:sz w:val="16"/>
                <w:szCs w:val="20"/>
              </w:rPr>
            </w:pPr>
            <w:r w:rsidRPr="005879DA">
              <w:rPr>
                <w:rFonts w:hint="eastAsia"/>
                <w:color w:val="000000" w:themeColor="text1"/>
                <w:sz w:val="16"/>
                <w:szCs w:val="20"/>
              </w:rPr>
              <w:t>→ ２年生Unit 4</w:t>
            </w:r>
          </w:p>
          <w:p w:rsidR="003B4A70" w:rsidRPr="005879DA" w:rsidRDefault="003B4A70" w:rsidP="00083AE7">
            <w:pPr>
              <w:snapToGrid w:val="0"/>
              <w:spacing w:line="0" w:lineRule="atLeast"/>
              <w:jc w:val="left"/>
              <w:rPr>
                <w:color w:val="000000" w:themeColor="text1"/>
                <w:sz w:val="16"/>
                <w:szCs w:val="20"/>
              </w:rPr>
            </w:pPr>
          </w:p>
          <w:p w:rsidR="003B4A70" w:rsidRPr="005879DA" w:rsidRDefault="003B4A70" w:rsidP="00083AE7">
            <w:pPr>
              <w:snapToGrid w:val="0"/>
              <w:spacing w:line="0" w:lineRule="atLeast"/>
              <w:jc w:val="left"/>
              <w:rPr>
                <w:color w:val="000000" w:themeColor="text1"/>
                <w:sz w:val="16"/>
                <w:szCs w:val="20"/>
              </w:rPr>
            </w:pPr>
            <w:r w:rsidRPr="005879DA">
              <w:rPr>
                <w:rFonts w:hint="eastAsia"/>
                <w:color w:val="000000" w:themeColor="text1"/>
                <w:sz w:val="16"/>
                <w:szCs w:val="20"/>
              </w:rPr>
              <w:t>→</w:t>
            </w:r>
            <w:r w:rsidRPr="005879DA">
              <w:rPr>
                <w:color w:val="000000" w:themeColor="text1"/>
                <w:sz w:val="16"/>
                <w:szCs w:val="20"/>
              </w:rPr>
              <w:t xml:space="preserve"> </w:t>
            </w:r>
            <w:r w:rsidRPr="005879DA">
              <w:rPr>
                <w:rFonts w:hint="eastAsia"/>
                <w:color w:val="000000" w:themeColor="text1"/>
                <w:sz w:val="16"/>
                <w:szCs w:val="20"/>
              </w:rPr>
              <w:t>２年生Unit 3</w:t>
            </w:r>
          </w:p>
          <w:p w:rsidR="003B4A70" w:rsidRPr="005879DA" w:rsidRDefault="003B4A70" w:rsidP="00083AE7">
            <w:pPr>
              <w:snapToGrid w:val="0"/>
              <w:spacing w:line="0" w:lineRule="atLeast"/>
              <w:ind w:firstLineChars="100" w:firstLine="160"/>
              <w:jc w:val="left"/>
              <w:rPr>
                <w:color w:val="000000" w:themeColor="text1"/>
                <w:sz w:val="16"/>
                <w:szCs w:val="20"/>
              </w:rPr>
            </w:pPr>
            <w:r w:rsidRPr="005879DA">
              <w:rPr>
                <w:rFonts w:hint="eastAsia"/>
                <w:color w:val="000000" w:themeColor="text1"/>
                <w:sz w:val="16"/>
                <w:szCs w:val="20"/>
              </w:rPr>
              <w:t xml:space="preserve"> ３年生Unit 2</w:t>
            </w:r>
          </w:p>
          <w:p w:rsidR="003B4A70" w:rsidRPr="005879DA" w:rsidRDefault="003B4A70" w:rsidP="00083AE7">
            <w:pPr>
              <w:snapToGrid w:val="0"/>
              <w:spacing w:line="0" w:lineRule="atLeast"/>
              <w:ind w:firstLineChars="100" w:firstLine="160"/>
              <w:jc w:val="left"/>
              <w:rPr>
                <w:color w:val="000000" w:themeColor="text1"/>
                <w:sz w:val="16"/>
                <w:szCs w:val="20"/>
              </w:rPr>
            </w:pPr>
            <w:r w:rsidRPr="005879DA">
              <w:rPr>
                <w:color w:val="000000" w:themeColor="text1"/>
                <w:sz w:val="16"/>
                <w:szCs w:val="20"/>
              </w:rPr>
              <w:t xml:space="preserve"> </w:t>
            </w:r>
            <w:r w:rsidRPr="005879DA">
              <w:rPr>
                <w:rFonts w:hint="eastAsia"/>
                <w:color w:val="000000" w:themeColor="text1"/>
                <w:sz w:val="16"/>
                <w:szCs w:val="20"/>
              </w:rPr>
              <w:t>３年生Unit 4</w:t>
            </w:r>
          </w:p>
          <w:p w:rsidR="003B4A70" w:rsidRPr="005879DA" w:rsidRDefault="003B4A70" w:rsidP="00083AE7">
            <w:pPr>
              <w:snapToGrid w:val="0"/>
              <w:spacing w:line="0" w:lineRule="atLeast"/>
              <w:jc w:val="left"/>
              <w:rPr>
                <w:color w:val="000000" w:themeColor="text1"/>
                <w:sz w:val="16"/>
                <w:szCs w:val="20"/>
              </w:rPr>
            </w:pPr>
            <w:r w:rsidRPr="005879DA">
              <w:rPr>
                <w:rFonts w:hint="eastAsia"/>
                <w:color w:val="000000" w:themeColor="text1"/>
                <w:sz w:val="16"/>
                <w:szCs w:val="20"/>
              </w:rPr>
              <w:t>→ ２年生Unit 6</w:t>
            </w:r>
          </w:p>
          <w:p w:rsidR="003B4A70" w:rsidRPr="005879DA" w:rsidRDefault="003B4A70" w:rsidP="00083AE7">
            <w:pPr>
              <w:snapToGrid w:val="0"/>
              <w:spacing w:line="0" w:lineRule="atLeast"/>
              <w:ind w:firstLineChars="100" w:firstLine="160"/>
              <w:jc w:val="left"/>
              <w:rPr>
                <w:color w:val="000000" w:themeColor="text1"/>
                <w:sz w:val="16"/>
                <w:szCs w:val="20"/>
              </w:rPr>
            </w:pPr>
            <w:r w:rsidRPr="005879DA">
              <w:rPr>
                <w:color w:val="000000" w:themeColor="text1"/>
                <w:sz w:val="16"/>
                <w:szCs w:val="20"/>
              </w:rPr>
              <w:t xml:space="preserve"> </w:t>
            </w:r>
            <w:r w:rsidRPr="005879DA">
              <w:rPr>
                <w:rFonts w:hint="eastAsia"/>
                <w:color w:val="000000" w:themeColor="text1"/>
                <w:sz w:val="16"/>
                <w:szCs w:val="20"/>
              </w:rPr>
              <w:t>２年生Unit 8</w:t>
            </w:r>
          </w:p>
          <w:p w:rsidR="003B4A70" w:rsidRPr="005879DA" w:rsidRDefault="003B4A70" w:rsidP="00083AE7">
            <w:pPr>
              <w:snapToGrid w:val="0"/>
              <w:spacing w:line="0" w:lineRule="atLeast"/>
              <w:ind w:firstLineChars="100" w:firstLine="160"/>
              <w:jc w:val="left"/>
              <w:rPr>
                <w:color w:val="000000" w:themeColor="text1"/>
                <w:sz w:val="16"/>
                <w:szCs w:val="20"/>
              </w:rPr>
            </w:pPr>
            <w:r w:rsidRPr="005879DA">
              <w:rPr>
                <w:rFonts w:hint="eastAsia"/>
                <w:color w:val="000000" w:themeColor="text1"/>
                <w:sz w:val="16"/>
                <w:szCs w:val="20"/>
              </w:rPr>
              <w:t xml:space="preserve"> ３年生Unit 2</w:t>
            </w:r>
          </w:p>
          <w:p w:rsidR="003B4A70" w:rsidRPr="005879DA" w:rsidRDefault="003B4A70" w:rsidP="00083AE7">
            <w:pPr>
              <w:snapToGrid w:val="0"/>
              <w:spacing w:line="0" w:lineRule="atLeast"/>
              <w:jc w:val="left"/>
              <w:rPr>
                <w:color w:val="000000" w:themeColor="text1"/>
                <w:sz w:val="16"/>
                <w:szCs w:val="20"/>
              </w:rPr>
            </w:pPr>
            <w:r w:rsidRPr="005879DA">
              <w:rPr>
                <w:rFonts w:hint="eastAsia"/>
                <w:color w:val="000000" w:themeColor="text1"/>
                <w:sz w:val="16"/>
                <w:szCs w:val="20"/>
              </w:rPr>
              <w:t>→</w:t>
            </w:r>
            <w:r w:rsidRPr="005879DA">
              <w:rPr>
                <w:color w:val="000000" w:themeColor="text1"/>
                <w:sz w:val="16"/>
                <w:szCs w:val="20"/>
              </w:rPr>
              <w:t xml:space="preserve"> </w:t>
            </w:r>
            <w:r w:rsidRPr="005879DA">
              <w:rPr>
                <w:rFonts w:hint="eastAsia"/>
                <w:color w:val="000000" w:themeColor="text1"/>
                <w:sz w:val="16"/>
                <w:szCs w:val="20"/>
              </w:rPr>
              <w:t>３年生Unit 3</w:t>
            </w:r>
          </w:p>
          <w:p w:rsidR="00D13AB8" w:rsidRPr="005879DA" w:rsidRDefault="003B4A70" w:rsidP="00636B4D">
            <w:pPr>
              <w:snapToGrid w:val="0"/>
              <w:spacing w:line="0" w:lineRule="atLeast"/>
              <w:ind w:firstLineChars="150" w:firstLine="240"/>
              <w:jc w:val="left"/>
              <w:rPr>
                <w:rFonts w:hint="eastAsia"/>
                <w:color w:val="000000" w:themeColor="text1"/>
                <w:sz w:val="16"/>
                <w:szCs w:val="20"/>
              </w:rPr>
            </w:pPr>
            <w:r w:rsidRPr="005879DA">
              <w:rPr>
                <w:rFonts w:hint="eastAsia"/>
                <w:color w:val="000000" w:themeColor="text1"/>
                <w:sz w:val="16"/>
                <w:szCs w:val="20"/>
              </w:rPr>
              <w:t>３年生Let</w:t>
            </w:r>
            <w:r w:rsidRPr="005879DA">
              <w:rPr>
                <w:color w:val="000000" w:themeColor="text1"/>
                <w:sz w:val="16"/>
                <w:szCs w:val="20"/>
              </w:rPr>
              <w:t>’s Read 2</w:t>
            </w:r>
          </w:p>
        </w:tc>
      </w:tr>
    </w:tbl>
    <w:p w:rsidR="00763AE5" w:rsidRPr="00F8109C" w:rsidRDefault="00763AE5" w:rsidP="00B33BDD">
      <w:pPr>
        <w:widowControl/>
        <w:jc w:val="left"/>
        <w:rPr>
          <w:rFonts w:hint="eastAsia"/>
        </w:rPr>
      </w:pPr>
    </w:p>
    <w:sectPr w:rsidR="00763AE5" w:rsidRPr="00F8109C" w:rsidSect="00B94744">
      <w:footerReference w:type="first" r:id="rId8"/>
      <w:pgSz w:w="11906" w:h="16838" w:code="9"/>
      <w:pgMar w:top="1418" w:right="737" w:bottom="1418" w:left="680" w:header="851" w:footer="992" w:gutter="0"/>
      <w:pgNumType w:start="24"/>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0F5" w:rsidRDefault="004820F5" w:rsidP="003A5E73">
      <w:r>
        <w:separator/>
      </w:r>
    </w:p>
  </w:endnote>
  <w:endnote w:type="continuationSeparator" w:id="0">
    <w:p w:rsidR="004820F5" w:rsidRDefault="004820F5" w:rsidP="003A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566887"/>
      <w:docPartObj>
        <w:docPartGallery w:val="Page Numbers (Bottom of Page)"/>
        <w:docPartUnique/>
      </w:docPartObj>
    </w:sdtPr>
    <w:sdtEndPr/>
    <w:sdtContent>
      <w:p w:rsidR="00164C50" w:rsidRDefault="00164C50">
        <w:pPr>
          <w:pStyle w:val="a3"/>
          <w:jc w:val="center"/>
        </w:pPr>
        <w:r>
          <w:fldChar w:fldCharType="begin"/>
        </w:r>
        <w:r>
          <w:instrText>PAGE   \* MERGEFORMAT</w:instrText>
        </w:r>
        <w:r>
          <w:fldChar w:fldCharType="separate"/>
        </w:r>
        <w:r w:rsidRPr="008623F6">
          <w:rPr>
            <w:noProof/>
            <w:lang w:val="ja-JP"/>
          </w:rPr>
          <w:t>1</w:t>
        </w:r>
        <w:r>
          <w:fldChar w:fldCharType="end"/>
        </w:r>
      </w:p>
    </w:sdtContent>
  </w:sdt>
  <w:p w:rsidR="00164C50" w:rsidRDefault="00164C5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0F5" w:rsidRDefault="004820F5" w:rsidP="003A5E73">
      <w:r>
        <w:separator/>
      </w:r>
    </w:p>
  </w:footnote>
  <w:footnote w:type="continuationSeparator" w:id="0">
    <w:p w:rsidR="004820F5" w:rsidRDefault="004820F5" w:rsidP="003A5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336106"/>
    <w:multiLevelType w:val="hybridMultilevel"/>
    <w:tmpl w:val="67C44B02"/>
    <w:lvl w:ilvl="0" w:tplc="90323B3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bordersDoNotSurroundHeader/>
  <w:bordersDoNotSurroundFooter/>
  <w:defaultTabStop w:val="840"/>
  <w:drawingGridHorizontalSpacing w:val="105"/>
  <w:drawingGridVerticalSpacing w:val="20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E5"/>
    <w:rsid w:val="000021D0"/>
    <w:rsid w:val="000031FA"/>
    <w:rsid w:val="0000607F"/>
    <w:rsid w:val="000109F2"/>
    <w:rsid w:val="00012A8C"/>
    <w:rsid w:val="0001437E"/>
    <w:rsid w:val="000151EC"/>
    <w:rsid w:val="00015669"/>
    <w:rsid w:val="0001575C"/>
    <w:rsid w:val="00016A28"/>
    <w:rsid w:val="0002064E"/>
    <w:rsid w:val="00022738"/>
    <w:rsid w:val="00022C6B"/>
    <w:rsid w:val="000248F8"/>
    <w:rsid w:val="0002708D"/>
    <w:rsid w:val="0002717F"/>
    <w:rsid w:val="00030CD4"/>
    <w:rsid w:val="000317B8"/>
    <w:rsid w:val="0003426B"/>
    <w:rsid w:val="00034EEA"/>
    <w:rsid w:val="00035112"/>
    <w:rsid w:val="000360AB"/>
    <w:rsid w:val="00036453"/>
    <w:rsid w:val="000377F8"/>
    <w:rsid w:val="00041552"/>
    <w:rsid w:val="000428E0"/>
    <w:rsid w:val="00042951"/>
    <w:rsid w:val="000450EC"/>
    <w:rsid w:val="0004515D"/>
    <w:rsid w:val="000458BD"/>
    <w:rsid w:val="00045EC8"/>
    <w:rsid w:val="000505BB"/>
    <w:rsid w:val="000511A9"/>
    <w:rsid w:val="000516EE"/>
    <w:rsid w:val="00052DA6"/>
    <w:rsid w:val="000558BD"/>
    <w:rsid w:val="00057A41"/>
    <w:rsid w:val="00060CE1"/>
    <w:rsid w:val="00061F13"/>
    <w:rsid w:val="00063B2B"/>
    <w:rsid w:val="00064DFE"/>
    <w:rsid w:val="00067170"/>
    <w:rsid w:val="000704FD"/>
    <w:rsid w:val="00073EE4"/>
    <w:rsid w:val="00074607"/>
    <w:rsid w:val="00074898"/>
    <w:rsid w:val="00074A9E"/>
    <w:rsid w:val="00074D3D"/>
    <w:rsid w:val="000751FD"/>
    <w:rsid w:val="000808A3"/>
    <w:rsid w:val="0008368B"/>
    <w:rsid w:val="00083AE7"/>
    <w:rsid w:val="00084F2E"/>
    <w:rsid w:val="00087DB9"/>
    <w:rsid w:val="00091402"/>
    <w:rsid w:val="00091D43"/>
    <w:rsid w:val="00093423"/>
    <w:rsid w:val="00094C8F"/>
    <w:rsid w:val="00094F4D"/>
    <w:rsid w:val="000959E2"/>
    <w:rsid w:val="000A5C0C"/>
    <w:rsid w:val="000A5C28"/>
    <w:rsid w:val="000A6056"/>
    <w:rsid w:val="000A7872"/>
    <w:rsid w:val="000A7E92"/>
    <w:rsid w:val="000B1470"/>
    <w:rsid w:val="000B32EF"/>
    <w:rsid w:val="000B3531"/>
    <w:rsid w:val="000B3A92"/>
    <w:rsid w:val="000B5388"/>
    <w:rsid w:val="000B5556"/>
    <w:rsid w:val="000B6596"/>
    <w:rsid w:val="000B6B02"/>
    <w:rsid w:val="000B731A"/>
    <w:rsid w:val="000C263B"/>
    <w:rsid w:val="000C2F97"/>
    <w:rsid w:val="000C59F9"/>
    <w:rsid w:val="000C72B4"/>
    <w:rsid w:val="000D04C7"/>
    <w:rsid w:val="000D05EE"/>
    <w:rsid w:val="000D075D"/>
    <w:rsid w:val="000D0F30"/>
    <w:rsid w:val="000D1078"/>
    <w:rsid w:val="000D1DF1"/>
    <w:rsid w:val="000D4C89"/>
    <w:rsid w:val="000D53F0"/>
    <w:rsid w:val="000D6DAE"/>
    <w:rsid w:val="000E2B22"/>
    <w:rsid w:val="000E3826"/>
    <w:rsid w:val="000E516A"/>
    <w:rsid w:val="000F33C6"/>
    <w:rsid w:val="000F377F"/>
    <w:rsid w:val="000F4369"/>
    <w:rsid w:val="000F4E4B"/>
    <w:rsid w:val="000F61F0"/>
    <w:rsid w:val="000F7BBB"/>
    <w:rsid w:val="00100172"/>
    <w:rsid w:val="001004C1"/>
    <w:rsid w:val="00100AD2"/>
    <w:rsid w:val="00105461"/>
    <w:rsid w:val="00106D08"/>
    <w:rsid w:val="00111719"/>
    <w:rsid w:val="001124ED"/>
    <w:rsid w:val="00112E24"/>
    <w:rsid w:val="00114078"/>
    <w:rsid w:val="00114307"/>
    <w:rsid w:val="00114D18"/>
    <w:rsid w:val="001162AF"/>
    <w:rsid w:val="001163E5"/>
    <w:rsid w:val="00120364"/>
    <w:rsid w:val="001209E6"/>
    <w:rsid w:val="00120E27"/>
    <w:rsid w:val="001210DE"/>
    <w:rsid w:val="0012297A"/>
    <w:rsid w:val="00123532"/>
    <w:rsid w:val="00125124"/>
    <w:rsid w:val="00127ED2"/>
    <w:rsid w:val="00132BFB"/>
    <w:rsid w:val="00132E55"/>
    <w:rsid w:val="001333FF"/>
    <w:rsid w:val="00133543"/>
    <w:rsid w:val="00134699"/>
    <w:rsid w:val="00137BB1"/>
    <w:rsid w:val="00140789"/>
    <w:rsid w:val="00140B9B"/>
    <w:rsid w:val="001413B3"/>
    <w:rsid w:val="00142304"/>
    <w:rsid w:val="00142722"/>
    <w:rsid w:val="00142A40"/>
    <w:rsid w:val="00144421"/>
    <w:rsid w:val="0014635D"/>
    <w:rsid w:val="00147DD6"/>
    <w:rsid w:val="0015101C"/>
    <w:rsid w:val="00153AFA"/>
    <w:rsid w:val="00154321"/>
    <w:rsid w:val="001551D6"/>
    <w:rsid w:val="00157546"/>
    <w:rsid w:val="0016039C"/>
    <w:rsid w:val="00161732"/>
    <w:rsid w:val="00161FC1"/>
    <w:rsid w:val="001630EC"/>
    <w:rsid w:val="00163EAF"/>
    <w:rsid w:val="00164C50"/>
    <w:rsid w:val="00165353"/>
    <w:rsid w:val="00165EF9"/>
    <w:rsid w:val="001665CC"/>
    <w:rsid w:val="00172244"/>
    <w:rsid w:val="00175606"/>
    <w:rsid w:val="00176B3B"/>
    <w:rsid w:val="001802CC"/>
    <w:rsid w:val="001836D0"/>
    <w:rsid w:val="00183B1B"/>
    <w:rsid w:val="00183D82"/>
    <w:rsid w:val="00184721"/>
    <w:rsid w:val="0018558E"/>
    <w:rsid w:val="001875BF"/>
    <w:rsid w:val="00190DA0"/>
    <w:rsid w:val="001910A3"/>
    <w:rsid w:val="00192769"/>
    <w:rsid w:val="0019377C"/>
    <w:rsid w:val="001941FC"/>
    <w:rsid w:val="00194F76"/>
    <w:rsid w:val="00195457"/>
    <w:rsid w:val="00196E85"/>
    <w:rsid w:val="00196F5E"/>
    <w:rsid w:val="001975F8"/>
    <w:rsid w:val="001A08E5"/>
    <w:rsid w:val="001A255E"/>
    <w:rsid w:val="001A5CC4"/>
    <w:rsid w:val="001A5EC0"/>
    <w:rsid w:val="001A7F23"/>
    <w:rsid w:val="001B15A3"/>
    <w:rsid w:val="001B4A61"/>
    <w:rsid w:val="001B5489"/>
    <w:rsid w:val="001C0D95"/>
    <w:rsid w:val="001C1841"/>
    <w:rsid w:val="001C3E3D"/>
    <w:rsid w:val="001C561A"/>
    <w:rsid w:val="001C72E3"/>
    <w:rsid w:val="001D098D"/>
    <w:rsid w:val="001D1FA0"/>
    <w:rsid w:val="001D22F6"/>
    <w:rsid w:val="001D30C6"/>
    <w:rsid w:val="001D4B98"/>
    <w:rsid w:val="001D5312"/>
    <w:rsid w:val="001D774B"/>
    <w:rsid w:val="001E0262"/>
    <w:rsid w:val="001E32E0"/>
    <w:rsid w:val="001E3DA1"/>
    <w:rsid w:val="001E4126"/>
    <w:rsid w:val="001E45F0"/>
    <w:rsid w:val="001E48D0"/>
    <w:rsid w:val="001E4BD1"/>
    <w:rsid w:val="001E4F10"/>
    <w:rsid w:val="001E6257"/>
    <w:rsid w:val="001F117F"/>
    <w:rsid w:val="001F12D7"/>
    <w:rsid w:val="001F147E"/>
    <w:rsid w:val="001F3047"/>
    <w:rsid w:val="001F3286"/>
    <w:rsid w:val="001F3C81"/>
    <w:rsid w:val="001F4F8A"/>
    <w:rsid w:val="001F64E0"/>
    <w:rsid w:val="00200E6B"/>
    <w:rsid w:val="002024D2"/>
    <w:rsid w:val="0020254B"/>
    <w:rsid w:val="00203F56"/>
    <w:rsid w:val="00205689"/>
    <w:rsid w:val="00206728"/>
    <w:rsid w:val="0021390E"/>
    <w:rsid w:val="00213D93"/>
    <w:rsid w:val="00214710"/>
    <w:rsid w:val="00215720"/>
    <w:rsid w:val="00217904"/>
    <w:rsid w:val="00220575"/>
    <w:rsid w:val="002209F9"/>
    <w:rsid w:val="00221C2F"/>
    <w:rsid w:val="00223904"/>
    <w:rsid w:val="00223B57"/>
    <w:rsid w:val="002259DB"/>
    <w:rsid w:val="00226C2C"/>
    <w:rsid w:val="002316DB"/>
    <w:rsid w:val="0023677E"/>
    <w:rsid w:val="0024043A"/>
    <w:rsid w:val="002415B5"/>
    <w:rsid w:val="00241C11"/>
    <w:rsid w:val="00241DDE"/>
    <w:rsid w:val="002427C9"/>
    <w:rsid w:val="00244AAE"/>
    <w:rsid w:val="00244D98"/>
    <w:rsid w:val="00245B61"/>
    <w:rsid w:val="002519C7"/>
    <w:rsid w:val="00252C5F"/>
    <w:rsid w:val="00252E14"/>
    <w:rsid w:val="00253A97"/>
    <w:rsid w:val="00255A5E"/>
    <w:rsid w:val="00256ADD"/>
    <w:rsid w:val="00256C89"/>
    <w:rsid w:val="00260076"/>
    <w:rsid w:val="00260E92"/>
    <w:rsid w:val="00260ED9"/>
    <w:rsid w:val="0026171F"/>
    <w:rsid w:val="00261C2A"/>
    <w:rsid w:val="00261E26"/>
    <w:rsid w:val="00270E05"/>
    <w:rsid w:val="00272351"/>
    <w:rsid w:val="00273A53"/>
    <w:rsid w:val="0027442F"/>
    <w:rsid w:val="00274E61"/>
    <w:rsid w:val="00277395"/>
    <w:rsid w:val="002802A3"/>
    <w:rsid w:val="002816B0"/>
    <w:rsid w:val="00282569"/>
    <w:rsid w:val="0028403E"/>
    <w:rsid w:val="00285C39"/>
    <w:rsid w:val="002869C9"/>
    <w:rsid w:val="00290B40"/>
    <w:rsid w:val="00291C64"/>
    <w:rsid w:val="002A0271"/>
    <w:rsid w:val="002A1328"/>
    <w:rsid w:val="002A4898"/>
    <w:rsid w:val="002A58AE"/>
    <w:rsid w:val="002A5FA8"/>
    <w:rsid w:val="002A66BE"/>
    <w:rsid w:val="002B2130"/>
    <w:rsid w:val="002B7C07"/>
    <w:rsid w:val="002B7C15"/>
    <w:rsid w:val="002C3063"/>
    <w:rsid w:val="002D0100"/>
    <w:rsid w:val="002D2873"/>
    <w:rsid w:val="002D3B11"/>
    <w:rsid w:val="002D3FFE"/>
    <w:rsid w:val="002D5B3B"/>
    <w:rsid w:val="002E0C82"/>
    <w:rsid w:val="002E2898"/>
    <w:rsid w:val="002E28B5"/>
    <w:rsid w:val="002E3587"/>
    <w:rsid w:val="002E62BB"/>
    <w:rsid w:val="002E7E42"/>
    <w:rsid w:val="002F0402"/>
    <w:rsid w:val="002F123D"/>
    <w:rsid w:val="002F299B"/>
    <w:rsid w:val="002F3443"/>
    <w:rsid w:val="002F3F75"/>
    <w:rsid w:val="002F3FF4"/>
    <w:rsid w:val="002F5631"/>
    <w:rsid w:val="003018C7"/>
    <w:rsid w:val="003030B9"/>
    <w:rsid w:val="00303574"/>
    <w:rsid w:val="00305EAD"/>
    <w:rsid w:val="00307FB9"/>
    <w:rsid w:val="003138CA"/>
    <w:rsid w:val="003154A6"/>
    <w:rsid w:val="0031647D"/>
    <w:rsid w:val="0031648C"/>
    <w:rsid w:val="00316CF8"/>
    <w:rsid w:val="00324044"/>
    <w:rsid w:val="003245D4"/>
    <w:rsid w:val="0032468F"/>
    <w:rsid w:val="00325B98"/>
    <w:rsid w:val="0032689A"/>
    <w:rsid w:val="00330532"/>
    <w:rsid w:val="00332301"/>
    <w:rsid w:val="003324CE"/>
    <w:rsid w:val="003335DC"/>
    <w:rsid w:val="00333881"/>
    <w:rsid w:val="00337425"/>
    <w:rsid w:val="00344C74"/>
    <w:rsid w:val="00345F44"/>
    <w:rsid w:val="003504BB"/>
    <w:rsid w:val="00352178"/>
    <w:rsid w:val="00352F70"/>
    <w:rsid w:val="00353092"/>
    <w:rsid w:val="00354CD8"/>
    <w:rsid w:val="00354F29"/>
    <w:rsid w:val="00356D24"/>
    <w:rsid w:val="00357721"/>
    <w:rsid w:val="00362338"/>
    <w:rsid w:val="003633D9"/>
    <w:rsid w:val="003659E1"/>
    <w:rsid w:val="00366858"/>
    <w:rsid w:val="00367C23"/>
    <w:rsid w:val="00370437"/>
    <w:rsid w:val="00371E0A"/>
    <w:rsid w:val="00377B48"/>
    <w:rsid w:val="00380545"/>
    <w:rsid w:val="00380C64"/>
    <w:rsid w:val="003813CB"/>
    <w:rsid w:val="00381A1B"/>
    <w:rsid w:val="00391256"/>
    <w:rsid w:val="0039138C"/>
    <w:rsid w:val="00391A23"/>
    <w:rsid w:val="00391A6C"/>
    <w:rsid w:val="00397E7D"/>
    <w:rsid w:val="003A132C"/>
    <w:rsid w:val="003A1FCE"/>
    <w:rsid w:val="003A2F10"/>
    <w:rsid w:val="003A4A84"/>
    <w:rsid w:val="003A5E73"/>
    <w:rsid w:val="003A671E"/>
    <w:rsid w:val="003A6BE4"/>
    <w:rsid w:val="003A6C69"/>
    <w:rsid w:val="003A74C8"/>
    <w:rsid w:val="003A7BAF"/>
    <w:rsid w:val="003B0EA2"/>
    <w:rsid w:val="003B4A70"/>
    <w:rsid w:val="003B4EE9"/>
    <w:rsid w:val="003B68F3"/>
    <w:rsid w:val="003C1BD7"/>
    <w:rsid w:val="003C1CDB"/>
    <w:rsid w:val="003C2F08"/>
    <w:rsid w:val="003C465B"/>
    <w:rsid w:val="003C6884"/>
    <w:rsid w:val="003D0725"/>
    <w:rsid w:val="003D1E49"/>
    <w:rsid w:val="003D587D"/>
    <w:rsid w:val="003D7153"/>
    <w:rsid w:val="003D749E"/>
    <w:rsid w:val="003D7C30"/>
    <w:rsid w:val="003E378B"/>
    <w:rsid w:val="003E38DD"/>
    <w:rsid w:val="003E42D9"/>
    <w:rsid w:val="003E5001"/>
    <w:rsid w:val="003E68A8"/>
    <w:rsid w:val="003F1663"/>
    <w:rsid w:val="003F1B8A"/>
    <w:rsid w:val="003F1FDD"/>
    <w:rsid w:val="003F30F8"/>
    <w:rsid w:val="003F3CB6"/>
    <w:rsid w:val="003F6558"/>
    <w:rsid w:val="003F7332"/>
    <w:rsid w:val="003F7757"/>
    <w:rsid w:val="003F794F"/>
    <w:rsid w:val="004003DD"/>
    <w:rsid w:val="00401AAB"/>
    <w:rsid w:val="00405ADF"/>
    <w:rsid w:val="00405ED4"/>
    <w:rsid w:val="004064B0"/>
    <w:rsid w:val="004065E9"/>
    <w:rsid w:val="00410085"/>
    <w:rsid w:val="00412E14"/>
    <w:rsid w:val="00415BCE"/>
    <w:rsid w:val="00421E46"/>
    <w:rsid w:val="00423921"/>
    <w:rsid w:val="00423F32"/>
    <w:rsid w:val="00424ECB"/>
    <w:rsid w:val="0042542B"/>
    <w:rsid w:val="00425431"/>
    <w:rsid w:val="004254ED"/>
    <w:rsid w:val="00431651"/>
    <w:rsid w:val="004333F2"/>
    <w:rsid w:val="004335F9"/>
    <w:rsid w:val="00436802"/>
    <w:rsid w:val="00440FED"/>
    <w:rsid w:val="00454ED1"/>
    <w:rsid w:val="0045536C"/>
    <w:rsid w:val="00456176"/>
    <w:rsid w:val="004564DC"/>
    <w:rsid w:val="004576BB"/>
    <w:rsid w:val="004601B3"/>
    <w:rsid w:val="0046097B"/>
    <w:rsid w:val="00460AE2"/>
    <w:rsid w:val="00460E0C"/>
    <w:rsid w:val="00461AD2"/>
    <w:rsid w:val="00462E76"/>
    <w:rsid w:val="00463289"/>
    <w:rsid w:val="00466AB6"/>
    <w:rsid w:val="0046796D"/>
    <w:rsid w:val="00467E1F"/>
    <w:rsid w:val="00472A95"/>
    <w:rsid w:val="00473F38"/>
    <w:rsid w:val="00474965"/>
    <w:rsid w:val="00476A30"/>
    <w:rsid w:val="00480334"/>
    <w:rsid w:val="004820F5"/>
    <w:rsid w:val="00490B83"/>
    <w:rsid w:val="0049168D"/>
    <w:rsid w:val="00494973"/>
    <w:rsid w:val="004A0D35"/>
    <w:rsid w:val="004A150E"/>
    <w:rsid w:val="004A21F6"/>
    <w:rsid w:val="004A4DE8"/>
    <w:rsid w:val="004A609F"/>
    <w:rsid w:val="004B1678"/>
    <w:rsid w:val="004B2D88"/>
    <w:rsid w:val="004B3D67"/>
    <w:rsid w:val="004B3E68"/>
    <w:rsid w:val="004B40E2"/>
    <w:rsid w:val="004B5B1C"/>
    <w:rsid w:val="004B73A3"/>
    <w:rsid w:val="004C11D2"/>
    <w:rsid w:val="004D0E3B"/>
    <w:rsid w:val="004D0ECE"/>
    <w:rsid w:val="004D2454"/>
    <w:rsid w:val="004D47F1"/>
    <w:rsid w:val="004D6303"/>
    <w:rsid w:val="004E09A7"/>
    <w:rsid w:val="004E10CA"/>
    <w:rsid w:val="004E18F6"/>
    <w:rsid w:val="004E2273"/>
    <w:rsid w:val="004E33F7"/>
    <w:rsid w:val="004E673F"/>
    <w:rsid w:val="004F0E9F"/>
    <w:rsid w:val="004F24D9"/>
    <w:rsid w:val="004F2EB5"/>
    <w:rsid w:val="00500036"/>
    <w:rsid w:val="0050373B"/>
    <w:rsid w:val="00505B46"/>
    <w:rsid w:val="005100FF"/>
    <w:rsid w:val="00510C60"/>
    <w:rsid w:val="00511DFA"/>
    <w:rsid w:val="005120C7"/>
    <w:rsid w:val="005135B0"/>
    <w:rsid w:val="005167AE"/>
    <w:rsid w:val="005172FD"/>
    <w:rsid w:val="00525B7C"/>
    <w:rsid w:val="00530645"/>
    <w:rsid w:val="00530660"/>
    <w:rsid w:val="00534187"/>
    <w:rsid w:val="00535D9B"/>
    <w:rsid w:val="0053638D"/>
    <w:rsid w:val="005401A6"/>
    <w:rsid w:val="00540648"/>
    <w:rsid w:val="00544906"/>
    <w:rsid w:val="0054524E"/>
    <w:rsid w:val="00550525"/>
    <w:rsid w:val="00551191"/>
    <w:rsid w:val="00552289"/>
    <w:rsid w:val="00555410"/>
    <w:rsid w:val="00555D35"/>
    <w:rsid w:val="00557AD8"/>
    <w:rsid w:val="00560576"/>
    <w:rsid w:val="00563483"/>
    <w:rsid w:val="00563DB3"/>
    <w:rsid w:val="00565229"/>
    <w:rsid w:val="0056601E"/>
    <w:rsid w:val="005672E3"/>
    <w:rsid w:val="005672EB"/>
    <w:rsid w:val="00570B40"/>
    <w:rsid w:val="00571197"/>
    <w:rsid w:val="00571F99"/>
    <w:rsid w:val="00572BA6"/>
    <w:rsid w:val="0057453E"/>
    <w:rsid w:val="0057521C"/>
    <w:rsid w:val="005774E9"/>
    <w:rsid w:val="0057762E"/>
    <w:rsid w:val="00577807"/>
    <w:rsid w:val="00580FE2"/>
    <w:rsid w:val="00581977"/>
    <w:rsid w:val="005860D8"/>
    <w:rsid w:val="005865DC"/>
    <w:rsid w:val="005868B5"/>
    <w:rsid w:val="0058720F"/>
    <w:rsid w:val="005879DA"/>
    <w:rsid w:val="0059200C"/>
    <w:rsid w:val="00592968"/>
    <w:rsid w:val="00592970"/>
    <w:rsid w:val="0059322E"/>
    <w:rsid w:val="00593AD7"/>
    <w:rsid w:val="0059643C"/>
    <w:rsid w:val="00597646"/>
    <w:rsid w:val="005A0710"/>
    <w:rsid w:val="005A096E"/>
    <w:rsid w:val="005A1680"/>
    <w:rsid w:val="005A18B4"/>
    <w:rsid w:val="005A22D5"/>
    <w:rsid w:val="005A2C3D"/>
    <w:rsid w:val="005A2DA0"/>
    <w:rsid w:val="005A30E5"/>
    <w:rsid w:val="005A3709"/>
    <w:rsid w:val="005A3E35"/>
    <w:rsid w:val="005B007F"/>
    <w:rsid w:val="005B0FD3"/>
    <w:rsid w:val="005B12AB"/>
    <w:rsid w:val="005B258A"/>
    <w:rsid w:val="005B4CC3"/>
    <w:rsid w:val="005B699E"/>
    <w:rsid w:val="005B7322"/>
    <w:rsid w:val="005B745D"/>
    <w:rsid w:val="005C0160"/>
    <w:rsid w:val="005C0795"/>
    <w:rsid w:val="005C2AA7"/>
    <w:rsid w:val="005C4058"/>
    <w:rsid w:val="005C42DC"/>
    <w:rsid w:val="005C4DA5"/>
    <w:rsid w:val="005C643F"/>
    <w:rsid w:val="005C7A24"/>
    <w:rsid w:val="005D1013"/>
    <w:rsid w:val="005D3969"/>
    <w:rsid w:val="005D4CF1"/>
    <w:rsid w:val="005D55C9"/>
    <w:rsid w:val="005D6821"/>
    <w:rsid w:val="005E0B02"/>
    <w:rsid w:val="005E102D"/>
    <w:rsid w:val="005E360D"/>
    <w:rsid w:val="005E5233"/>
    <w:rsid w:val="005E6A36"/>
    <w:rsid w:val="005E7035"/>
    <w:rsid w:val="005E7898"/>
    <w:rsid w:val="005E7BEF"/>
    <w:rsid w:val="005F12BF"/>
    <w:rsid w:val="005F40D2"/>
    <w:rsid w:val="005F437C"/>
    <w:rsid w:val="005F6C86"/>
    <w:rsid w:val="005F6CC5"/>
    <w:rsid w:val="005F794E"/>
    <w:rsid w:val="0060005B"/>
    <w:rsid w:val="006039D7"/>
    <w:rsid w:val="006042C7"/>
    <w:rsid w:val="00604659"/>
    <w:rsid w:val="006066F2"/>
    <w:rsid w:val="00607B28"/>
    <w:rsid w:val="0061036C"/>
    <w:rsid w:val="00611058"/>
    <w:rsid w:val="006147CB"/>
    <w:rsid w:val="006149B4"/>
    <w:rsid w:val="006158CA"/>
    <w:rsid w:val="00622527"/>
    <w:rsid w:val="00623449"/>
    <w:rsid w:val="0062351B"/>
    <w:rsid w:val="00623F11"/>
    <w:rsid w:val="00627AFE"/>
    <w:rsid w:val="00631D68"/>
    <w:rsid w:val="00632064"/>
    <w:rsid w:val="006327D6"/>
    <w:rsid w:val="006339FD"/>
    <w:rsid w:val="00636B4D"/>
    <w:rsid w:val="006402CE"/>
    <w:rsid w:val="00640F7C"/>
    <w:rsid w:val="00641806"/>
    <w:rsid w:val="00641A0D"/>
    <w:rsid w:val="006479F7"/>
    <w:rsid w:val="00647CC2"/>
    <w:rsid w:val="00652827"/>
    <w:rsid w:val="00656749"/>
    <w:rsid w:val="00661853"/>
    <w:rsid w:val="00661969"/>
    <w:rsid w:val="00663BA3"/>
    <w:rsid w:val="0066606C"/>
    <w:rsid w:val="006669D7"/>
    <w:rsid w:val="006725D3"/>
    <w:rsid w:val="0067263F"/>
    <w:rsid w:val="00673B49"/>
    <w:rsid w:val="00673D18"/>
    <w:rsid w:val="00674E7A"/>
    <w:rsid w:val="00676656"/>
    <w:rsid w:val="00683309"/>
    <w:rsid w:val="00687950"/>
    <w:rsid w:val="0069063E"/>
    <w:rsid w:val="006906EE"/>
    <w:rsid w:val="00690BFF"/>
    <w:rsid w:val="006918FD"/>
    <w:rsid w:val="00695234"/>
    <w:rsid w:val="00695FE7"/>
    <w:rsid w:val="006A1390"/>
    <w:rsid w:val="006A3257"/>
    <w:rsid w:val="006A33BB"/>
    <w:rsid w:val="006A4681"/>
    <w:rsid w:val="006A6AF1"/>
    <w:rsid w:val="006A6C5B"/>
    <w:rsid w:val="006B2BB5"/>
    <w:rsid w:val="006B321E"/>
    <w:rsid w:val="006B597F"/>
    <w:rsid w:val="006B65F9"/>
    <w:rsid w:val="006B6B73"/>
    <w:rsid w:val="006C01A9"/>
    <w:rsid w:val="006C11ED"/>
    <w:rsid w:val="006C2AA7"/>
    <w:rsid w:val="006C3B38"/>
    <w:rsid w:val="006C4777"/>
    <w:rsid w:val="006C6A07"/>
    <w:rsid w:val="006C7ECB"/>
    <w:rsid w:val="006D540E"/>
    <w:rsid w:val="006D58D9"/>
    <w:rsid w:val="006E3AD2"/>
    <w:rsid w:val="006E3AE7"/>
    <w:rsid w:val="006E43A3"/>
    <w:rsid w:val="006E4E00"/>
    <w:rsid w:val="006E6E6C"/>
    <w:rsid w:val="006E7260"/>
    <w:rsid w:val="006F1636"/>
    <w:rsid w:val="006F274C"/>
    <w:rsid w:val="006F3E39"/>
    <w:rsid w:val="006F4140"/>
    <w:rsid w:val="006F59DC"/>
    <w:rsid w:val="00700939"/>
    <w:rsid w:val="00700950"/>
    <w:rsid w:val="00701B19"/>
    <w:rsid w:val="00706D97"/>
    <w:rsid w:val="00712345"/>
    <w:rsid w:val="0071307E"/>
    <w:rsid w:val="00714DD1"/>
    <w:rsid w:val="00716920"/>
    <w:rsid w:val="007202E8"/>
    <w:rsid w:val="0072118C"/>
    <w:rsid w:val="00721B75"/>
    <w:rsid w:val="00722659"/>
    <w:rsid w:val="00723359"/>
    <w:rsid w:val="00725049"/>
    <w:rsid w:val="00731381"/>
    <w:rsid w:val="0073278E"/>
    <w:rsid w:val="00732972"/>
    <w:rsid w:val="00732B91"/>
    <w:rsid w:val="007345C2"/>
    <w:rsid w:val="007350D5"/>
    <w:rsid w:val="00736CF9"/>
    <w:rsid w:val="007405DC"/>
    <w:rsid w:val="00740960"/>
    <w:rsid w:val="00741CE5"/>
    <w:rsid w:val="00745493"/>
    <w:rsid w:val="00746241"/>
    <w:rsid w:val="00750BC1"/>
    <w:rsid w:val="00751146"/>
    <w:rsid w:val="00752318"/>
    <w:rsid w:val="00756ECE"/>
    <w:rsid w:val="00757F74"/>
    <w:rsid w:val="00760FB1"/>
    <w:rsid w:val="00762EFD"/>
    <w:rsid w:val="007638E3"/>
    <w:rsid w:val="00763AE5"/>
    <w:rsid w:val="00764248"/>
    <w:rsid w:val="007645B3"/>
    <w:rsid w:val="00764AFB"/>
    <w:rsid w:val="007658ED"/>
    <w:rsid w:val="00770F74"/>
    <w:rsid w:val="00772C19"/>
    <w:rsid w:val="00773023"/>
    <w:rsid w:val="00775336"/>
    <w:rsid w:val="00775EF8"/>
    <w:rsid w:val="00781637"/>
    <w:rsid w:val="00783574"/>
    <w:rsid w:val="00783718"/>
    <w:rsid w:val="00783BC6"/>
    <w:rsid w:val="00787EE1"/>
    <w:rsid w:val="00790898"/>
    <w:rsid w:val="007912D6"/>
    <w:rsid w:val="00795705"/>
    <w:rsid w:val="00797718"/>
    <w:rsid w:val="007A053A"/>
    <w:rsid w:val="007A2130"/>
    <w:rsid w:val="007A2B1E"/>
    <w:rsid w:val="007A3439"/>
    <w:rsid w:val="007A7689"/>
    <w:rsid w:val="007B5B41"/>
    <w:rsid w:val="007B7884"/>
    <w:rsid w:val="007B7887"/>
    <w:rsid w:val="007C0999"/>
    <w:rsid w:val="007C155C"/>
    <w:rsid w:val="007C44A6"/>
    <w:rsid w:val="007C7BD9"/>
    <w:rsid w:val="007D2960"/>
    <w:rsid w:val="007D4A9B"/>
    <w:rsid w:val="007D51EE"/>
    <w:rsid w:val="007D7626"/>
    <w:rsid w:val="007D76CE"/>
    <w:rsid w:val="007D7AED"/>
    <w:rsid w:val="007D7F48"/>
    <w:rsid w:val="007E2891"/>
    <w:rsid w:val="007E35C7"/>
    <w:rsid w:val="007E3F8A"/>
    <w:rsid w:val="007E54B9"/>
    <w:rsid w:val="007E66C0"/>
    <w:rsid w:val="007F2C4D"/>
    <w:rsid w:val="007F40F5"/>
    <w:rsid w:val="007F634F"/>
    <w:rsid w:val="007F6743"/>
    <w:rsid w:val="008007EC"/>
    <w:rsid w:val="00803D82"/>
    <w:rsid w:val="00804035"/>
    <w:rsid w:val="00804B26"/>
    <w:rsid w:val="00810924"/>
    <w:rsid w:val="00812E29"/>
    <w:rsid w:val="00813197"/>
    <w:rsid w:val="008141C2"/>
    <w:rsid w:val="00815469"/>
    <w:rsid w:val="00816E45"/>
    <w:rsid w:val="0082026C"/>
    <w:rsid w:val="00820C71"/>
    <w:rsid w:val="008218C1"/>
    <w:rsid w:val="00821977"/>
    <w:rsid w:val="00822940"/>
    <w:rsid w:val="008245A8"/>
    <w:rsid w:val="00825FBC"/>
    <w:rsid w:val="00827A33"/>
    <w:rsid w:val="0083107F"/>
    <w:rsid w:val="008363C4"/>
    <w:rsid w:val="00840455"/>
    <w:rsid w:val="00841DA2"/>
    <w:rsid w:val="008420B4"/>
    <w:rsid w:val="008428D0"/>
    <w:rsid w:val="00844C28"/>
    <w:rsid w:val="0084531E"/>
    <w:rsid w:val="008457A8"/>
    <w:rsid w:val="00845CCC"/>
    <w:rsid w:val="00845D58"/>
    <w:rsid w:val="00846390"/>
    <w:rsid w:val="00847DA8"/>
    <w:rsid w:val="00850068"/>
    <w:rsid w:val="00850CD5"/>
    <w:rsid w:val="00854376"/>
    <w:rsid w:val="00854912"/>
    <w:rsid w:val="00854CFC"/>
    <w:rsid w:val="008565FB"/>
    <w:rsid w:val="00857305"/>
    <w:rsid w:val="008610AE"/>
    <w:rsid w:val="008620E4"/>
    <w:rsid w:val="008623F6"/>
    <w:rsid w:val="00864706"/>
    <w:rsid w:val="008678CF"/>
    <w:rsid w:val="00867A02"/>
    <w:rsid w:val="00870354"/>
    <w:rsid w:val="008703BF"/>
    <w:rsid w:val="0087624A"/>
    <w:rsid w:val="00876C74"/>
    <w:rsid w:val="00877ECD"/>
    <w:rsid w:val="00880C32"/>
    <w:rsid w:val="0088334C"/>
    <w:rsid w:val="008849FF"/>
    <w:rsid w:val="00884E9D"/>
    <w:rsid w:val="00885276"/>
    <w:rsid w:val="00885B0F"/>
    <w:rsid w:val="00886922"/>
    <w:rsid w:val="00887100"/>
    <w:rsid w:val="008873C6"/>
    <w:rsid w:val="0089006A"/>
    <w:rsid w:val="00890809"/>
    <w:rsid w:val="0089093F"/>
    <w:rsid w:val="00891F0E"/>
    <w:rsid w:val="008933BC"/>
    <w:rsid w:val="00893B60"/>
    <w:rsid w:val="00894B71"/>
    <w:rsid w:val="008955FB"/>
    <w:rsid w:val="00896D5D"/>
    <w:rsid w:val="008A1C68"/>
    <w:rsid w:val="008A2CC8"/>
    <w:rsid w:val="008A3B26"/>
    <w:rsid w:val="008A402D"/>
    <w:rsid w:val="008A4F21"/>
    <w:rsid w:val="008B1C33"/>
    <w:rsid w:val="008B3581"/>
    <w:rsid w:val="008B3CEC"/>
    <w:rsid w:val="008B4288"/>
    <w:rsid w:val="008B63F1"/>
    <w:rsid w:val="008B640B"/>
    <w:rsid w:val="008B662C"/>
    <w:rsid w:val="008B7CA5"/>
    <w:rsid w:val="008B7E7E"/>
    <w:rsid w:val="008C1AF4"/>
    <w:rsid w:val="008C2221"/>
    <w:rsid w:val="008C4979"/>
    <w:rsid w:val="008C710F"/>
    <w:rsid w:val="008D0B07"/>
    <w:rsid w:val="008D0C18"/>
    <w:rsid w:val="008D24BE"/>
    <w:rsid w:val="008D33B9"/>
    <w:rsid w:val="008D5BA4"/>
    <w:rsid w:val="008D6C6E"/>
    <w:rsid w:val="008D75FF"/>
    <w:rsid w:val="008E108A"/>
    <w:rsid w:val="008E2599"/>
    <w:rsid w:val="008E3E63"/>
    <w:rsid w:val="008E4AB6"/>
    <w:rsid w:val="008E5017"/>
    <w:rsid w:val="008E61E0"/>
    <w:rsid w:val="008F328C"/>
    <w:rsid w:val="008F585B"/>
    <w:rsid w:val="008F6F70"/>
    <w:rsid w:val="009012CE"/>
    <w:rsid w:val="00901BAB"/>
    <w:rsid w:val="00903B6E"/>
    <w:rsid w:val="00903FE1"/>
    <w:rsid w:val="00910190"/>
    <w:rsid w:val="0091087A"/>
    <w:rsid w:val="00910BE9"/>
    <w:rsid w:val="00913820"/>
    <w:rsid w:val="009144C9"/>
    <w:rsid w:val="00914623"/>
    <w:rsid w:val="00914E2B"/>
    <w:rsid w:val="0091622D"/>
    <w:rsid w:val="00921119"/>
    <w:rsid w:val="00921416"/>
    <w:rsid w:val="00923DA4"/>
    <w:rsid w:val="00924B26"/>
    <w:rsid w:val="00924D5C"/>
    <w:rsid w:val="00925467"/>
    <w:rsid w:val="00925F93"/>
    <w:rsid w:val="00927790"/>
    <w:rsid w:val="009320DB"/>
    <w:rsid w:val="00934DE6"/>
    <w:rsid w:val="00937100"/>
    <w:rsid w:val="0093713F"/>
    <w:rsid w:val="009417D3"/>
    <w:rsid w:val="009418C5"/>
    <w:rsid w:val="00941FE3"/>
    <w:rsid w:val="00942200"/>
    <w:rsid w:val="00942209"/>
    <w:rsid w:val="009426D5"/>
    <w:rsid w:val="00945692"/>
    <w:rsid w:val="00945EB4"/>
    <w:rsid w:val="009460F2"/>
    <w:rsid w:val="00947284"/>
    <w:rsid w:val="009501A1"/>
    <w:rsid w:val="009502B0"/>
    <w:rsid w:val="00950AB8"/>
    <w:rsid w:val="00950F4A"/>
    <w:rsid w:val="0095232E"/>
    <w:rsid w:val="00956161"/>
    <w:rsid w:val="00956F0A"/>
    <w:rsid w:val="00957327"/>
    <w:rsid w:val="00960287"/>
    <w:rsid w:val="0096355E"/>
    <w:rsid w:val="00963AD0"/>
    <w:rsid w:val="009667B9"/>
    <w:rsid w:val="0096723A"/>
    <w:rsid w:val="009753BB"/>
    <w:rsid w:val="0097696F"/>
    <w:rsid w:val="0098025C"/>
    <w:rsid w:val="00981F8E"/>
    <w:rsid w:val="00985A9E"/>
    <w:rsid w:val="00986805"/>
    <w:rsid w:val="00986A58"/>
    <w:rsid w:val="00987CD4"/>
    <w:rsid w:val="00990452"/>
    <w:rsid w:val="00994221"/>
    <w:rsid w:val="00995805"/>
    <w:rsid w:val="00995E58"/>
    <w:rsid w:val="009967C1"/>
    <w:rsid w:val="00996ADB"/>
    <w:rsid w:val="009A129A"/>
    <w:rsid w:val="009A27B8"/>
    <w:rsid w:val="009A408A"/>
    <w:rsid w:val="009A7CF6"/>
    <w:rsid w:val="009B0E77"/>
    <w:rsid w:val="009B2D17"/>
    <w:rsid w:val="009B3080"/>
    <w:rsid w:val="009B34AD"/>
    <w:rsid w:val="009B4D10"/>
    <w:rsid w:val="009B4D25"/>
    <w:rsid w:val="009B586C"/>
    <w:rsid w:val="009B66F1"/>
    <w:rsid w:val="009B6B41"/>
    <w:rsid w:val="009B7709"/>
    <w:rsid w:val="009B7FCE"/>
    <w:rsid w:val="009C3191"/>
    <w:rsid w:val="009C5DCF"/>
    <w:rsid w:val="009D1E22"/>
    <w:rsid w:val="009D2F8B"/>
    <w:rsid w:val="009D4D24"/>
    <w:rsid w:val="009D7B1E"/>
    <w:rsid w:val="009E4563"/>
    <w:rsid w:val="009E5009"/>
    <w:rsid w:val="009E633B"/>
    <w:rsid w:val="009E6A3E"/>
    <w:rsid w:val="009E747D"/>
    <w:rsid w:val="009F01A2"/>
    <w:rsid w:val="009F1215"/>
    <w:rsid w:val="009F1A31"/>
    <w:rsid w:val="009F1BBC"/>
    <w:rsid w:val="009F64C5"/>
    <w:rsid w:val="00A01A3E"/>
    <w:rsid w:val="00A01D2C"/>
    <w:rsid w:val="00A01FAE"/>
    <w:rsid w:val="00A02214"/>
    <w:rsid w:val="00A046CC"/>
    <w:rsid w:val="00A052ED"/>
    <w:rsid w:val="00A07D88"/>
    <w:rsid w:val="00A07EE9"/>
    <w:rsid w:val="00A11C12"/>
    <w:rsid w:val="00A2442D"/>
    <w:rsid w:val="00A2603E"/>
    <w:rsid w:val="00A30F42"/>
    <w:rsid w:val="00A311C5"/>
    <w:rsid w:val="00A323F6"/>
    <w:rsid w:val="00A32595"/>
    <w:rsid w:val="00A3498F"/>
    <w:rsid w:val="00A400FB"/>
    <w:rsid w:val="00A4188C"/>
    <w:rsid w:val="00A43198"/>
    <w:rsid w:val="00A43448"/>
    <w:rsid w:val="00A519B2"/>
    <w:rsid w:val="00A51F16"/>
    <w:rsid w:val="00A5373E"/>
    <w:rsid w:val="00A55BC6"/>
    <w:rsid w:val="00A56D3B"/>
    <w:rsid w:val="00A56FF5"/>
    <w:rsid w:val="00A60106"/>
    <w:rsid w:val="00A60973"/>
    <w:rsid w:val="00A62BAE"/>
    <w:rsid w:val="00A62C36"/>
    <w:rsid w:val="00A634B8"/>
    <w:rsid w:val="00A65B3C"/>
    <w:rsid w:val="00A66248"/>
    <w:rsid w:val="00A754DD"/>
    <w:rsid w:val="00A77109"/>
    <w:rsid w:val="00A7731A"/>
    <w:rsid w:val="00A7735D"/>
    <w:rsid w:val="00A8155E"/>
    <w:rsid w:val="00A826E5"/>
    <w:rsid w:val="00A849BD"/>
    <w:rsid w:val="00A84D0F"/>
    <w:rsid w:val="00A8597F"/>
    <w:rsid w:val="00A87308"/>
    <w:rsid w:val="00A953FE"/>
    <w:rsid w:val="00A96523"/>
    <w:rsid w:val="00A96699"/>
    <w:rsid w:val="00A9676C"/>
    <w:rsid w:val="00A97864"/>
    <w:rsid w:val="00A97D76"/>
    <w:rsid w:val="00A97DAE"/>
    <w:rsid w:val="00AA3247"/>
    <w:rsid w:val="00AA469C"/>
    <w:rsid w:val="00AA6BBF"/>
    <w:rsid w:val="00AA7318"/>
    <w:rsid w:val="00AB2D8D"/>
    <w:rsid w:val="00AB366F"/>
    <w:rsid w:val="00AB3B02"/>
    <w:rsid w:val="00AB75BD"/>
    <w:rsid w:val="00AB7E30"/>
    <w:rsid w:val="00AC07FD"/>
    <w:rsid w:val="00AC0804"/>
    <w:rsid w:val="00AC27C3"/>
    <w:rsid w:val="00AC399E"/>
    <w:rsid w:val="00AC435B"/>
    <w:rsid w:val="00AC6400"/>
    <w:rsid w:val="00AD0409"/>
    <w:rsid w:val="00AD10D4"/>
    <w:rsid w:val="00AD3003"/>
    <w:rsid w:val="00AD405E"/>
    <w:rsid w:val="00AD415F"/>
    <w:rsid w:val="00AD4A5C"/>
    <w:rsid w:val="00AD4D86"/>
    <w:rsid w:val="00AD5EEC"/>
    <w:rsid w:val="00AD726F"/>
    <w:rsid w:val="00AE1D5A"/>
    <w:rsid w:val="00AE40D9"/>
    <w:rsid w:val="00AE7138"/>
    <w:rsid w:val="00AE7347"/>
    <w:rsid w:val="00AE76F1"/>
    <w:rsid w:val="00AE7C13"/>
    <w:rsid w:val="00AF21AB"/>
    <w:rsid w:val="00AF2367"/>
    <w:rsid w:val="00AF408C"/>
    <w:rsid w:val="00AF5A7B"/>
    <w:rsid w:val="00AF7925"/>
    <w:rsid w:val="00AF7F61"/>
    <w:rsid w:val="00B01025"/>
    <w:rsid w:val="00B02105"/>
    <w:rsid w:val="00B04619"/>
    <w:rsid w:val="00B0470D"/>
    <w:rsid w:val="00B115A5"/>
    <w:rsid w:val="00B1285D"/>
    <w:rsid w:val="00B12CF9"/>
    <w:rsid w:val="00B13116"/>
    <w:rsid w:val="00B13333"/>
    <w:rsid w:val="00B21544"/>
    <w:rsid w:val="00B21E35"/>
    <w:rsid w:val="00B248A9"/>
    <w:rsid w:val="00B2504D"/>
    <w:rsid w:val="00B2552D"/>
    <w:rsid w:val="00B261AD"/>
    <w:rsid w:val="00B30CE9"/>
    <w:rsid w:val="00B33BDD"/>
    <w:rsid w:val="00B3413E"/>
    <w:rsid w:val="00B34441"/>
    <w:rsid w:val="00B352ED"/>
    <w:rsid w:val="00B367FD"/>
    <w:rsid w:val="00B41AB1"/>
    <w:rsid w:val="00B42387"/>
    <w:rsid w:val="00B43D90"/>
    <w:rsid w:val="00B44628"/>
    <w:rsid w:val="00B44E88"/>
    <w:rsid w:val="00B47151"/>
    <w:rsid w:val="00B50048"/>
    <w:rsid w:val="00B502C8"/>
    <w:rsid w:val="00B51F20"/>
    <w:rsid w:val="00B567B1"/>
    <w:rsid w:val="00B57109"/>
    <w:rsid w:val="00B60AF4"/>
    <w:rsid w:val="00B61ECD"/>
    <w:rsid w:val="00B61F2B"/>
    <w:rsid w:val="00B65EBA"/>
    <w:rsid w:val="00B661E5"/>
    <w:rsid w:val="00B6629D"/>
    <w:rsid w:val="00B66C9A"/>
    <w:rsid w:val="00B66F55"/>
    <w:rsid w:val="00B6782D"/>
    <w:rsid w:val="00B77E72"/>
    <w:rsid w:val="00B80152"/>
    <w:rsid w:val="00B806CE"/>
    <w:rsid w:val="00B81FB6"/>
    <w:rsid w:val="00B83AFC"/>
    <w:rsid w:val="00B852B8"/>
    <w:rsid w:val="00B8716A"/>
    <w:rsid w:val="00B90FB4"/>
    <w:rsid w:val="00B937C9"/>
    <w:rsid w:val="00B93A61"/>
    <w:rsid w:val="00B93AA7"/>
    <w:rsid w:val="00B94744"/>
    <w:rsid w:val="00B94D48"/>
    <w:rsid w:val="00B953FF"/>
    <w:rsid w:val="00B977B3"/>
    <w:rsid w:val="00BA0033"/>
    <w:rsid w:val="00BA0347"/>
    <w:rsid w:val="00BA0AEE"/>
    <w:rsid w:val="00BA1164"/>
    <w:rsid w:val="00BA16A9"/>
    <w:rsid w:val="00BA21D6"/>
    <w:rsid w:val="00BA617A"/>
    <w:rsid w:val="00BB388A"/>
    <w:rsid w:val="00BB3BE1"/>
    <w:rsid w:val="00BB5D01"/>
    <w:rsid w:val="00BB758C"/>
    <w:rsid w:val="00BC0360"/>
    <w:rsid w:val="00BC0CC7"/>
    <w:rsid w:val="00BC1DAE"/>
    <w:rsid w:val="00BC49B5"/>
    <w:rsid w:val="00BD022F"/>
    <w:rsid w:val="00BD1268"/>
    <w:rsid w:val="00BD2327"/>
    <w:rsid w:val="00BD58B2"/>
    <w:rsid w:val="00BD6AF6"/>
    <w:rsid w:val="00BE0931"/>
    <w:rsid w:val="00BE3390"/>
    <w:rsid w:val="00BE3A99"/>
    <w:rsid w:val="00BE7CAB"/>
    <w:rsid w:val="00BF157A"/>
    <w:rsid w:val="00BF29D7"/>
    <w:rsid w:val="00BF2B30"/>
    <w:rsid w:val="00BF3336"/>
    <w:rsid w:val="00BF3607"/>
    <w:rsid w:val="00BF3F80"/>
    <w:rsid w:val="00BF4581"/>
    <w:rsid w:val="00BF4771"/>
    <w:rsid w:val="00BF5855"/>
    <w:rsid w:val="00BF6B67"/>
    <w:rsid w:val="00BF6EFA"/>
    <w:rsid w:val="00BF7C2F"/>
    <w:rsid w:val="00C011C6"/>
    <w:rsid w:val="00C01B96"/>
    <w:rsid w:val="00C025D2"/>
    <w:rsid w:val="00C02883"/>
    <w:rsid w:val="00C03F8A"/>
    <w:rsid w:val="00C0460E"/>
    <w:rsid w:val="00C052CF"/>
    <w:rsid w:val="00C06B5D"/>
    <w:rsid w:val="00C07965"/>
    <w:rsid w:val="00C116C6"/>
    <w:rsid w:val="00C13AA9"/>
    <w:rsid w:val="00C14964"/>
    <w:rsid w:val="00C15C95"/>
    <w:rsid w:val="00C17E26"/>
    <w:rsid w:val="00C24C30"/>
    <w:rsid w:val="00C26CF9"/>
    <w:rsid w:val="00C27D34"/>
    <w:rsid w:val="00C329E7"/>
    <w:rsid w:val="00C32F0D"/>
    <w:rsid w:val="00C33E30"/>
    <w:rsid w:val="00C33ECB"/>
    <w:rsid w:val="00C36456"/>
    <w:rsid w:val="00C36E53"/>
    <w:rsid w:val="00C42958"/>
    <w:rsid w:val="00C441AF"/>
    <w:rsid w:val="00C44AD0"/>
    <w:rsid w:val="00C45A7D"/>
    <w:rsid w:val="00C4711B"/>
    <w:rsid w:val="00C473E7"/>
    <w:rsid w:val="00C47FD8"/>
    <w:rsid w:val="00C50179"/>
    <w:rsid w:val="00C508B6"/>
    <w:rsid w:val="00C50DEF"/>
    <w:rsid w:val="00C51AF4"/>
    <w:rsid w:val="00C54415"/>
    <w:rsid w:val="00C55B7A"/>
    <w:rsid w:val="00C600CB"/>
    <w:rsid w:val="00C61AF6"/>
    <w:rsid w:val="00C625D6"/>
    <w:rsid w:val="00C62B4C"/>
    <w:rsid w:val="00C63924"/>
    <w:rsid w:val="00C63AD6"/>
    <w:rsid w:val="00C66445"/>
    <w:rsid w:val="00C74CBE"/>
    <w:rsid w:val="00C77D6A"/>
    <w:rsid w:val="00C82FA2"/>
    <w:rsid w:val="00C840D2"/>
    <w:rsid w:val="00C8618E"/>
    <w:rsid w:val="00C93637"/>
    <w:rsid w:val="00C93761"/>
    <w:rsid w:val="00C9429B"/>
    <w:rsid w:val="00C94673"/>
    <w:rsid w:val="00C95300"/>
    <w:rsid w:val="00CA038B"/>
    <w:rsid w:val="00CA2FEC"/>
    <w:rsid w:val="00CA46EE"/>
    <w:rsid w:val="00CA6203"/>
    <w:rsid w:val="00CA6F08"/>
    <w:rsid w:val="00CA7979"/>
    <w:rsid w:val="00CB00B6"/>
    <w:rsid w:val="00CB400B"/>
    <w:rsid w:val="00CB52D7"/>
    <w:rsid w:val="00CB5B58"/>
    <w:rsid w:val="00CB7C57"/>
    <w:rsid w:val="00CC1C36"/>
    <w:rsid w:val="00CC2182"/>
    <w:rsid w:val="00CC2963"/>
    <w:rsid w:val="00CC2DDA"/>
    <w:rsid w:val="00CC342B"/>
    <w:rsid w:val="00CC34E6"/>
    <w:rsid w:val="00CC419B"/>
    <w:rsid w:val="00CC5E40"/>
    <w:rsid w:val="00CC688B"/>
    <w:rsid w:val="00CC72C6"/>
    <w:rsid w:val="00CC7578"/>
    <w:rsid w:val="00CD19D2"/>
    <w:rsid w:val="00CD3019"/>
    <w:rsid w:val="00CD39D4"/>
    <w:rsid w:val="00CD3C8F"/>
    <w:rsid w:val="00CD4ADB"/>
    <w:rsid w:val="00CD7CA4"/>
    <w:rsid w:val="00CE0F0D"/>
    <w:rsid w:val="00CE0F2D"/>
    <w:rsid w:val="00CE1B12"/>
    <w:rsid w:val="00CE1C77"/>
    <w:rsid w:val="00CE30A8"/>
    <w:rsid w:val="00CE31B6"/>
    <w:rsid w:val="00CE58FC"/>
    <w:rsid w:val="00CE5ECC"/>
    <w:rsid w:val="00CE6129"/>
    <w:rsid w:val="00CE6A31"/>
    <w:rsid w:val="00CF0504"/>
    <w:rsid w:val="00CF211A"/>
    <w:rsid w:val="00CF3DD4"/>
    <w:rsid w:val="00CF5054"/>
    <w:rsid w:val="00CF555C"/>
    <w:rsid w:val="00CF6547"/>
    <w:rsid w:val="00CF7A64"/>
    <w:rsid w:val="00D00FE7"/>
    <w:rsid w:val="00D01966"/>
    <w:rsid w:val="00D03E9D"/>
    <w:rsid w:val="00D045C6"/>
    <w:rsid w:val="00D10DCF"/>
    <w:rsid w:val="00D122E1"/>
    <w:rsid w:val="00D13AB8"/>
    <w:rsid w:val="00D14871"/>
    <w:rsid w:val="00D211BF"/>
    <w:rsid w:val="00D216E6"/>
    <w:rsid w:val="00D22EAA"/>
    <w:rsid w:val="00D22F14"/>
    <w:rsid w:val="00D24399"/>
    <w:rsid w:val="00D24890"/>
    <w:rsid w:val="00D25806"/>
    <w:rsid w:val="00D26953"/>
    <w:rsid w:val="00D27D5A"/>
    <w:rsid w:val="00D314B1"/>
    <w:rsid w:val="00D3211D"/>
    <w:rsid w:val="00D3295A"/>
    <w:rsid w:val="00D33AF1"/>
    <w:rsid w:val="00D355E5"/>
    <w:rsid w:val="00D378AE"/>
    <w:rsid w:val="00D41898"/>
    <w:rsid w:val="00D41B6C"/>
    <w:rsid w:val="00D41D80"/>
    <w:rsid w:val="00D44198"/>
    <w:rsid w:val="00D50ADC"/>
    <w:rsid w:val="00D5316E"/>
    <w:rsid w:val="00D577D6"/>
    <w:rsid w:val="00D57CCE"/>
    <w:rsid w:val="00D62FD3"/>
    <w:rsid w:val="00D640D3"/>
    <w:rsid w:val="00D7059F"/>
    <w:rsid w:val="00D712AD"/>
    <w:rsid w:val="00D7323D"/>
    <w:rsid w:val="00D73C76"/>
    <w:rsid w:val="00D7410F"/>
    <w:rsid w:val="00D754AF"/>
    <w:rsid w:val="00D80973"/>
    <w:rsid w:val="00D81BA4"/>
    <w:rsid w:val="00D8290E"/>
    <w:rsid w:val="00D82BD1"/>
    <w:rsid w:val="00D8747B"/>
    <w:rsid w:val="00D87703"/>
    <w:rsid w:val="00D90DA1"/>
    <w:rsid w:val="00D93537"/>
    <w:rsid w:val="00D93E92"/>
    <w:rsid w:val="00D9661E"/>
    <w:rsid w:val="00D976A9"/>
    <w:rsid w:val="00D97E0F"/>
    <w:rsid w:val="00DA1EAD"/>
    <w:rsid w:val="00DA3E85"/>
    <w:rsid w:val="00DA3E8E"/>
    <w:rsid w:val="00DA6CC8"/>
    <w:rsid w:val="00DA7A5C"/>
    <w:rsid w:val="00DB0D74"/>
    <w:rsid w:val="00DB279C"/>
    <w:rsid w:val="00DB3612"/>
    <w:rsid w:val="00DB409E"/>
    <w:rsid w:val="00DB4FE2"/>
    <w:rsid w:val="00DB6173"/>
    <w:rsid w:val="00DB66B9"/>
    <w:rsid w:val="00DB683B"/>
    <w:rsid w:val="00DB7848"/>
    <w:rsid w:val="00DC3FCA"/>
    <w:rsid w:val="00DC5E95"/>
    <w:rsid w:val="00DD036D"/>
    <w:rsid w:val="00DD1EF7"/>
    <w:rsid w:val="00DD3A88"/>
    <w:rsid w:val="00DD48E6"/>
    <w:rsid w:val="00DD7BCC"/>
    <w:rsid w:val="00DE06E1"/>
    <w:rsid w:val="00DE30E9"/>
    <w:rsid w:val="00DE46F9"/>
    <w:rsid w:val="00DE6EE4"/>
    <w:rsid w:val="00DF3A2A"/>
    <w:rsid w:val="00DF54E5"/>
    <w:rsid w:val="00E00683"/>
    <w:rsid w:val="00E01853"/>
    <w:rsid w:val="00E01B76"/>
    <w:rsid w:val="00E029D6"/>
    <w:rsid w:val="00E02B76"/>
    <w:rsid w:val="00E03838"/>
    <w:rsid w:val="00E04D2A"/>
    <w:rsid w:val="00E077CE"/>
    <w:rsid w:val="00E10412"/>
    <w:rsid w:val="00E128D3"/>
    <w:rsid w:val="00E14411"/>
    <w:rsid w:val="00E16B2F"/>
    <w:rsid w:val="00E16F3A"/>
    <w:rsid w:val="00E244E5"/>
    <w:rsid w:val="00E26D78"/>
    <w:rsid w:val="00E2754C"/>
    <w:rsid w:val="00E27F1D"/>
    <w:rsid w:val="00E30421"/>
    <w:rsid w:val="00E3064A"/>
    <w:rsid w:val="00E30784"/>
    <w:rsid w:val="00E30D6B"/>
    <w:rsid w:val="00E3141B"/>
    <w:rsid w:val="00E31A09"/>
    <w:rsid w:val="00E348C4"/>
    <w:rsid w:val="00E36B9A"/>
    <w:rsid w:val="00E42024"/>
    <w:rsid w:val="00E42A07"/>
    <w:rsid w:val="00E42CEF"/>
    <w:rsid w:val="00E437A2"/>
    <w:rsid w:val="00E44F96"/>
    <w:rsid w:val="00E45D2D"/>
    <w:rsid w:val="00E469BB"/>
    <w:rsid w:val="00E47A13"/>
    <w:rsid w:val="00E51067"/>
    <w:rsid w:val="00E5252B"/>
    <w:rsid w:val="00E658FA"/>
    <w:rsid w:val="00E66A6F"/>
    <w:rsid w:val="00E70F24"/>
    <w:rsid w:val="00E7118D"/>
    <w:rsid w:val="00E728AA"/>
    <w:rsid w:val="00E772AA"/>
    <w:rsid w:val="00E802CD"/>
    <w:rsid w:val="00E812FF"/>
    <w:rsid w:val="00E81EE2"/>
    <w:rsid w:val="00E82155"/>
    <w:rsid w:val="00E82DC9"/>
    <w:rsid w:val="00E82F77"/>
    <w:rsid w:val="00E84254"/>
    <w:rsid w:val="00E901F9"/>
    <w:rsid w:val="00E926B2"/>
    <w:rsid w:val="00E92E28"/>
    <w:rsid w:val="00E958B1"/>
    <w:rsid w:val="00E977F9"/>
    <w:rsid w:val="00EA0BCF"/>
    <w:rsid w:val="00EA2590"/>
    <w:rsid w:val="00EA2607"/>
    <w:rsid w:val="00EA26E5"/>
    <w:rsid w:val="00EA5AB3"/>
    <w:rsid w:val="00EA7188"/>
    <w:rsid w:val="00EB051E"/>
    <w:rsid w:val="00EB08EB"/>
    <w:rsid w:val="00EB1101"/>
    <w:rsid w:val="00EB1575"/>
    <w:rsid w:val="00EB21C2"/>
    <w:rsid w:val="00EB26CF"/>
    <w:rsid w:val="00EB445E"/>
    <w:rsid w:val="00EB55E3"/>
    <w:rsid w:val="00EB7599"/>
    <w:rsid w:val="00EC02F6"/>
    <w:rsid w:val="00EC0DF7"/>
    <w:rsid w:val="00EC326C"/>
    <w:rsid w:val="00EC7301"/>
    <w:rsid w:val="00EC774E"/>
    <w:rsid w:val="00EC7E91"/>
    <w:rsid w:val="00ED061E"/>
    <w:rsid w:val="00ED0804"/>
    <w:rsid w:val="00ED0B57"/>
    <w:rsid w:val="00ED24D7"/>
    <w:rsid w:val="00ED3FCF"/>
    <w:rsid w:val="00ED45BB"/>
    <w:rsid w:val="00ED4DDF"/>
    <w:rsid w:val="00ED4F62"/>
    <w:rsid w:val="00ED568D"/>
    <w:rsid w:val="00ED650D"/>
    <w:rsid w:val="00ED677A"/>
    <w:rsid w:val="00EE3E76"/>
    <w:rsid w:val="00EE4855"/>
    <w:rsid w:val="00EE5365"/>
    <w:rsid w:val="00EE5A6D"/>
    <w:rsid w:val="00EE5EF0"/>
    <w:rsid w:val="00EE6C10"/>
    <w:rsid w:val="00EE76FF"/>
    <w:rsid w:val="00EE7B76"/>
    <w:rsid w:val="00EF07AF"/>
    <w:rsid w:val="00EF084F"/>
    <w:rsid w:val="00EF19B9"/>
    <w:rsid w:val="00EF1AD1"/>
    <w:rsid w:val="00EF1F52"/>
    <w:rsid w:val="00EF2F94"/>
    <w:rsid w:val="00EF5971"/>
    <w:rsid w:val="00F0321B"/>
    <w:rsid w:val="00F040AF"/>
    <w:rsid w:val="00F043F8"/>
    <w:rsid w:val="00F055F4"/>
    <w:rsid w:val="00F06559"/>
    <w:rsid w:val="00F06D7B"/>
    <w:rsid w:val="00F106EB"/>
    <w:rsid w:val="00F10FF6"/>
    <w:rsid w:val="00F114CA"/>
    <w:rsid w:val="00F13F3C"/>
    <w:rsid w:val="00F140A8"/>
    <w:rsid w:val="00F16AC9"/>
    <w:rsid w:val="00F17007"/>
    <w:rsid w:val="00F2063F"/>
    <w:rsid w:val="00F21489"/>
    <w:rsid w:val="00F22E24"/>
    <w:rsid w:val="00F2381D"/>
    <w:rsid w:val="00F2384D"/>
    <w:rsid w:val="00F23F34"/>
    <w:rsid w:val="00F248CF"/>
    <w:rsid w:val="00F255E9"/>
    <w:rsid w:val="00F31153"/>
    <w:rsid w:val="00F32066"/>
    <w:rsid w:val="00F3219E"/>
    <w:rsid w:val="00F36820"/>
    <w:rsid w:val="00F37428"/>
    <w:rsid w:val="00F40E15"/>
    <w:rsid w:val="00F42474"/>
    <w:rsid w:val="00F425FE"/>
    <w:rsid w:val="00F434C2"/>
    <w:rsid w:val="00F444FF"/>
    <w:rsid w:val="00F505AD"/>
    <w:rsid w:val="00F50C0C"/>
    <w:rsid w:val="00F54ECB"/>
    <w:rsid w:val="00F55AF6"/>
    <w:rsid w:val="00F60BD8"/>
    <w:rsid w:val="00F66DB2"/>
    <w:rsid w:val="00F673FD"/>
    <w:rsid w:val="00F702BC"/>
    <w:rsid w:val="00F742C7"/>
    <w:rsid w:val="00F74568"/>
    <w:rsid w:val="00F759DB"/>
    <w:rsid w:val="00F77AB2"/>
    <w:rsid w:val="00F8109C"/>
    <w:rsid w:val="00F82BB5"/>
    <w:rsid w:val="00F83E02"/>
    <w:rsid w:val="00F8500A"/>
    <w:rsid w:val="00F85BAC"/>
    <w:rsid w:val="00F879C5"/>
    <w:rsid w:val="00F97CE8"/>
    <w:rsid w:val="00FA1674"/>
    <w:rsid w:val="00FA25E8"/>
    <w:rsid w:val="00FA48AC"/>
    <w:rsid w:val="00FB5E25"/>
    <w:rsid w:val="00FC1CB9"/>
    <w:rsid w:val="00FC3C12"/>
    <w:rsid w:val="00FC49A5"/>
    <w:rsid w:val="00FC61EA"/>
    <w:rsid w:val="00FC6208"/>
    <w:rsid w:val="00FD0474"/>
    <w:rsid w:val="00FD0929"/>
    <w:rsid w:val="00FD3691"/>
    <w:rsid w:val="00FD43F4"/>
    <w:rsid w:val="00FD57D8"/>
    <w:rsid w:val="00FD67DC"/>
    <w:rsid w:val="00FD6E8D"/>
    <w:rsid w:val="00FE16E1"/>
    <w:rsid w:val="00FE3234"/>
    <w:rsid w:val="00FE400F"/>
    <w:rsid w:val="00FE5834"/>
    <w:rsid w:val="00FF6A70"/>
    <w:rsid w:val="00FF7767"/>
    <w:rsid w:val="00FF77EC"/>
    <w:rsid w:val="00FF7B6A"/>
    <w:rsid w:val="00FF7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17F6229"/>
  <w15:chartTrackingRefBased/>
  <w15:docId w15:val="{436D6E80-2EC6-45BD-81CF-C9041457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D1EF7"/>
    <w:pPr>
      <w:tabs>
        <w:tab w:val="center" w:pos="4252"/>
        <w:tab w:val="right" w:pos="8504"/>
      </w:tabs>
      <w:snapToGrid w:val="0"/>
    </w:pPr>
  </w:style>
  <w:style w:type="character" w:customStyle="1" w:styleId="a4">
    <w:name w:val="フッター (文字)"/>
    <w:basedOn w:val="a0"/>
    <w:link w:val="a3"/>
    <w:uiPriority w:val="99"/>
    <w:rsid w:val="00DD1EF7"/>
  </w:style>
  <w:style w:type="paragraph" w:styleId="a5">
    <w:name w:val="header"/>
    <w:basedOn w:val="a"/>
    <w:link w:val="a6"/>
    <w:uiPriority w:val="99"/>
    <w:unhideWhenUsed/>
    <w:rsid w:val="003A5E73"/>
    <w:pPr>
      <w:tabs>
        <w:tab w:val="center" w:pos="4252"/>
        <w:tab w:val="right" w:pos="8504"/>
      </w:tabs>
      <w:snapToGrid w:val="0"/>
    </w:pPr>
  </w:style>
  <w:style w:type="character" w:customStyle="1" w:styleId="a6">
    <w:name w:val="ヘッダー (文字)"/>
    <w:basedOn w:val="a0"/>
    <w:link w:val="a5"/>
    <w:uiPriority w:val="99"/>
    <w:rsid w:val="003A5E73"/>
  </w:style>
  <w:style w:type="table" w:styleId="a7">
    <w:name w:val="Table Grid"/>
    <w:basedOn w:val="a1"/>
    <w:uiPriority w:val="39"/>
    <w:rsid w:val="00195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E6E6C"/>
    <w:pPr>
      <w:ind w:leftChars="400" w:left="840"/>
    </w:pPr>
  </w:style>
  <w:style w:type="paragraph" w:styleId="a9">
    <w:name w:val="Date"/>
    <w:basedOn w:val="a"/>
    <w:next w:val="a"/>
    <w:link w:val="aa"/>
    <w:uiPriority w:val="99"/>
    <w:semiHidden/>
    <w:unhideWhenUsed/>
    <w:rsid w:val="00661853"/>
  </w:style>
  <w:style w:type="character" w:customStyle="1" w:styleId="aa">
    <w:name w:val="日付 (文字)"/>
    <w:basedOn w:val="a0"/>
    <w:link w:val="a9"/>
    <w:uiPriority w:val="99"/>
    <w:semiHidden/>
    <w:rsid w:val="00661853"/>
  </w:style>
  <w:style w:type="paragraph" w:styleId="ab">
    <w:name w:val="Balloon Text"/>
    <w:basedOn w:val="a"/>
    <w:link w:val="ac"/>
    <w:uiPriority w:val="99"/>
    <w:semiHidden/>
    <w:unhideWhenUsed/>
    <w:rsid w:val="00B60A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60AF4"/>
    <w:rPr>
      <w:rFonts w:asciiTheme="majorHAnsi" w:eastAsiaTheme="majorEastAsia" w:hAnsiTheme="majorHAnsi" w:cstheme="majorBidi"/>
      <w:sz w:val="18"/>
      <w:szCs w:val="18"/>
    </w:rPr>
  </w:style>
  <w:style w:type="paragraph" w:styleId="ad">
    <w:name w:val="No Spacing"/>
    <w:link w:val="ae"/>
    <w:uiPriority w:val="1"/>
    <w:qFormat/>
    <w:rsid w:val="00763AE5"/>
    <w:rPr>
      <w:kern w:val="0"/>
      <w:sz w:val="22"/>
    </w:rPr>
  </w:style>
  <w:style w:type="character" w:customStyle="1" w:styleId="ae">
    <w:name w:val="行間詰め (文字)"/>
    <w:basedOn w:val="a0"/>
    <w:link w:val="ad"/>
    <w:uiPriority w:val="1"/>
    <w:rsid w:val="00763AE5"/>
    <w:rPr>
      <w:kern w:val="0"/>
      <w:sz w:val="22"/>
    </w:rPr>
  </w:style>
  <w:style w:type="character" w:styleId="af">
    <w:name w:val="annotation reference"/>
    <w:basedOn w:val="a0"/>
    <w:uiPriority w:val="99"/>
    <w:semiHidden/>
    <w:unhideWhenUsed/>
    <w:rsid w:val="00073EE4"/>
    <w:rPr>
      <w:sz w:val="18"/>
      <w:szCs w:val="18"/>
    </w:rPr>
  </w:style>
  <w:style w:type="paragraph" w:styleId="af0">
    <w:name w:val="annotation text"/>
    <w:basedOn w:val="a"/>
    <w:link w:val="af1"/>
    <w:uiPriority w:val="99"/>
    <w:semiHidden/>
    <w:unhideWhenUsed/>
    <w:rsid w:val="00073EE4"/>
    <w:pPr>
      <w:jc w:val="left"/>
    </w:pPr>
  </w:style>
  <w:style w:type="character" w:customStyle="1" w:styleId="af1">
    <w:name w:val="コメント文字列 (文字)"/>
    <w:basedOn w:val="a0"/>
    <w:link w:val="af0"/>
    <w:uiPriority w:val="99"/>
    <w:semiHidden/>
    <w:rsid w:val="00073EE4"/>
  </w:style>
  <w:style w:type="paragraph" w:styleId="af2">
    <w:name w:val="annotation subject"/>
    <w:basedOn w:val="af0"/>
    <w:next w:val="af0"/>
    <w:link w:val="af3"/>
    <w:uiPriority w:val="99"/>
    <w:semiHidden/>
    <w:unhideWhenUsed/>
    <w:rsid w:val="00073EE4"/>
    <w:rPr>
      <w:b/>
      <w:bCs/>
    </w:rPr>
  </w:style>
  <w:style w:type="character" w:customStyle="1" w:styleId="af3">
    <w:name w:val="コメント内容 (文字)"/>
    <w:basedOn w:val="af1"/>
    <w:link w:val="af2"/>
    <w:uiPriority w:val="99"/>
    <w:semiHidden/>
    <w:rsid w:val="00073EE4"/>
    <w:rPr>
      <w:b/>
      <w:bCs/>
    </w:rPr>
  </w:style>
  <w:style w:type="table" w:customStyle="1" w:styleId="1">
    <w:name w:val="表 (格子)1"/>
    <w:basedOn w:val="a1"/>
    <w:next w:val="a7"/>
    <w:uiPriority w:val="39"/>
    <w:rsid w:val="00476A30"/>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476A30"/>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303">
      <w:bodyDiv w:val="1"/>
      <w:marLeft w:val="0"/>
      <w:marRight w:val="0"/>
      <w:marTop w:val="0"/>
      <w:marBottom w:val="0"/>
      <w:divBdr>
        <w:top w:val="none" w:sz="0" w:space="0" w:color="auto"/>
        <w:left w:val="none" w:sz="0" w:space="0" w:color="auto"/>
        <w:bottom w:val="none" w:sz="0" w:space="0" w:color="auto"/>
        <w:right w:val="none" w:sz="0" w:space="0" w:color="auto"/>
      </w:divBdr>
    </w:div>
    <w:div w:id="535897145">
      <w:bodyDiv w:val="1"/>
      <w:marLeft w:val="0"/>
      <w:marRight w:val="0"/>
      <w:marTop w:val="0"/>
      <w:marBottom w:val="0"/>
      <w:divBdr>
        <w:top w:val="none" w:sz="0" w:space="0" w:color="auto"/>
        <w:left w:val="none" w:sz="0" w:space="0" w:color="auto"/>
        <w:bottom w:val="none" w:sz="0" w:space="0" w:color="auto"/>
        <w:right w:val="none" w:sz="0" w:space="0" w:color="auto"/>
      </w:divBdr>
    </w:div>
    <w:div w:id="571622061">
      <w:bodyDiv w:val="1"/>
      <w:marLeft w:val="75"/>
      <w:marRight w:val="75"/>
      <w:marTop w:val="75"/>
      <w:marBottom w:val="75"/>
      <w:divBdr>
        <w:top w:val="none" w:sz="0" w:space="0" w:color="auto"/>
        <w:left w:val="none" w:sz="0" w:space="0" w:color="auto"/>
        <w:bottom w:val="none" w:sz="0" w:space="0" w:color="auto"/>
        <w:right w:val="none" w:sz="0" w:space="0" w:color="auto"/>
      </w:divBdr>
      <w:divsChild>
        <w:div w:id="1692805380">
          <w:marLeft w:val="0"/>
          <w:marRight w:val="0"/>
          <w:marTop w:val="0"/>
          <w:marBottom w:val="0"/>
          <w:divBdr>
            <w:top w:val="none" w:sz="0" w:space="0" w:color="auto"/>
            <w:left w:val="none" w:sz="0" w:space="0" w:color="auto"/>
            <w:bottom w:val="none" w:sz="0" w:space="0" w:color="auto"/>
            <w:right w:val="none" w:sz="0" w:space="0" w:color="auto"/>
          </w:divBdr>
          <w:divsChild>
            <w:div w:id="159735828">
              <w:marLeft w:val="0"/>
              <w:marRight w:val="0"/>
              <w:marTop w:val="0"/>
              <w:marBottom w:val="0"/>
              <w:divBdr>
                <w:top w:val="none" w:sz="0" w:space="0" w:color="auto"/>
                <w:left w:val="none" w:sz="0" w:space="0" w:color="auto"/>
                <w:bottom w:val="none" w:sz="0" w:space="0" w:color="auto"/>
                <w:right w:val="none" w:sz="0" w:space="0" w:color="auto"/>
              </w:divBdr>
              <w:divsChild>
                <w:div w:id="115412457">
                  <w:marLeft w:val="0"/>
                  <w:marRight w:val="0"/>
                  <w:marTop w:val="0"/>
                  <w:marBottom w:val="0"/>
                  <w:divBdr>
                    <w:top w:val="none" w:sz="0" w:space="0" w:color="auto"/>
                    <w:left w:val="none" w:sz="0" w:space="0" w:color="auto"/>
                    <w:bottom w:val="none" w:sz="0" w:space="0" w:color="auto"/>
                    <w:right w:val="none" w:sz="0" w:space="0" w:color="auto"/>
                  </w:divBdr>
                </w:div>
                <w:div w:id="148057520">
                  <w:marLeft w:val="0"/>
                  <w:marRight w:val="0"/>
                  <w:marTop w:val="0"/>
                  <w:marBottom w:val="0"/>
                  <w:divBdr>
                    <w:top w:val="none" w:sz="0" w:space="0" w:color="auto"/>
                    <w:left w:val="none" w:sz="0" w:space="0" w:color="auto"/>
                    <w:bottom w:val="none" w:sz="0" w:space="0" w:color="auto"/>
                    <w:right w:val="none" w:sz="0" w:space="0" w:color="auto"/>
                  </w:divBdr>
                </w:div>
                <w:div w:id="152454550">
                  <w:marLeft w:val="0"/>
                  <w:marRight w:val="0"/>
                  <w:marTop w:val="0"/>
                  <w:marBottom w:val="0"/>
                  <w:divBdr>
                    <w:top w:val="none" w:sz="0" w:space="0" w:color="auto"/>
                    <w:left w:val="none" w:sz="0" w:space="0" w:color="auto"/>
                    <w:bottom w:val="none" w:sz="0" w:space="0" w:color="auto"/>
                    <w:right w:val="none" w:sz="0" w:space="0" w:color="auto"/>
                  </w:divBdr>
                </w:div>
                <w:div w:id="167522021">
                  <w:marLeft w:val="0"/>
                  <w:marRight w:val="0"/>
                  <w:marTop w:val="0"/>
                  <w:marBottom w:val="0"/>
                  <w:divBdr>
                    <w:top w:val="none" w:sz="0" w:space="0" w:color="auto"/>
                    <w:left w:val="none" w:sz="0" w:space="0" w:color="auto"/>
                    <w:bottom w:val="none" w:sz="0" w:space="0" w:color="auto"/>
                    <w:right w:val="none" w:sz="0" w:space="0" w:color="auto"/>
                  </w:divBdr>
                </w:div>
                <w:div w:id="170681120">
                  <w:marLeft w:val="0"/>
                  <w:marRight w:val="0"/>
                  <w:marTop w:val="0"/>
                  <w:marBottom w:val="0"/>
                  <w:divBdr>
                    <w:top w:val="none" w:sz="0" w:space="0" w:color="auto"/>
                    <w:left w:val="none" w:sz="0" w:space="0" w:color="auto"/>
                    <w:bottom w:val="none" w:sz="0" w:space="0" w:color="auto"/>
                    <w:right w:val="none" w:sz="0" w:space="0" w:color="auto"/>
                  </w:divBdr>
                </w:div>
                <w:div w:id="186451100">
                  <w:marLeft w:val="0"/>
                  <w:marRight w:val="0"/>
                  <w:marTop w:val="0"/>
                  <w:marBottom w:val="0"/>
                  <w:divBdr>
                    <w:top w:val="none" w:sz="0" w:space="0" w:color="auto"/>
                    <w:left w:val="none" w:sz="0" w:space="0" w:color="auto"/>
                    <w:bottom w:val="none" w:sz="0" w:space="0" w:color="auto"/>
                    <w:right w:val="none" w:sz="0" w:space="0" w:color="auto"/>
                  </w:divBdr>
                </w:div>
                <w:div w:id="291592614">
                  <w:marLeft w:val="0"/>
                  <w:marRight w:val="0"/>
                  <w:marTop w:val="0"/>
                  <w:marBottom w:val="0"/>
                  <w:divBdr>
                    <w:top w:val="none" w:sz="0" w:space="0" w:color="auto"/>
                    <w:left w:val="none" w:sz="0" w:space="0" w:color="auto"/>
                    <w:bottom w:val="none" w:sz="0" w:space="0" w:color="auto"/>
                    <w:right w:val="none" w:sz="0" w:space="0" w:color="auto"/>
                  </w:divBdr>
                </w:div>
                <w:div w:id="352461551">
                  <w:marLeft w:val="0"/>
                  <w:marRight w:val="0"/>
                  <w:marTop w:val="0"/>
                  <w:marBottom w:val="0"/>
                  <w:divBdr>
                    <w:top w:val="none" w:sz="0" w:space="0" w:color="auto"/>
                    <w:left w:val="none" w:sz="0" w:space="0" w:color="auto"/>
                    <w:bottom w:val="none" w:sz="0" w:space="0" w:color="auto"/>
                    <w:right w:val="none" w:sz="0" w:space="0" w:color="auto"/>
                  </w:divBdr>
                </w:div>
                <w:div w:id="452946188">
                  <w:marLeft w:val="0"/>
                  <w:marRight w:val="0"/>
                  <w:marTop w:val="0"/>
                  <w:marBottom w:val="0"/>
                  <w:divBdr>
                    <w:top w:val="none" w:sz="0" w:space="0" w:color="auto"/>
                    <w:left w:val="none" w:sz="0" w:space="0" w:color="auto"/>
                    <w:bottom w:val="none" w:sz="0" w:space="0" w:color="auto"/>
                    <w:right w:val="none" w:sz="0" w:space="0" w:color="auto"/>
                  </w:divBdr>
                </w:div>
                <w:div w:id="464127168">
                  <w:marLeft w:val="0"/>
                  <w:marRight w:val="0"/>
                  <w:marTop w:val="0"/>
                  <w:marBottom w:val="0"/>
                  <w:divBdr>
                    <w:top w:val="none" w:sz="0" w:space="0" w:color="auto"/>
                    <w:left w:val="none" w:sz="0" w:space="0" w:color="auto"/>
                    <w:bottom w:val="none" w:sz="0" w:space="0" w:color="auto"/>
                    <w:right w:val="none" w:sz="0" w:space="0" w:color="auto"/>
                  </w:divBdr>
                </w:div>
                <w:div w:id="562955094">
                  <w:marLeft w:val="0"/>
                  <w:marRight w:val="0"/>
                  <w:marTop w:val="0"/>
                  <w:marBottom w:val="0"/>
                  <w:divBdr>
                    <w:top w:val="none" w:sz="0" w:space="0" w:color="auto"/>
                    <w:left w:val="none" w:sz="0" w:space="0" w:color="auto"/>
                    <w:bottom w:val="none" w:sz="0" w:space="0" w:color="auto"/>
                    <w:right w:val="none" w:sz="0" w:space="0" w:color="auto"/>
                  </w:divBdr>
                </w:div>
                <w:div w:id="710157836">
                  <w:marLeft w:val="0"/>
                  <w:marRight w:val="0"/>
                  <w:marTop w:val="0"/>
                  <w:marBottom w:val="0"/>
                  <w:divBdr>
                    <w:top w:val="none" w:sz="0" w:space="0" w:color="auto"/>
                    <w:left w:val="none" w:sz="0" w:space="0" w:color="auto"/>
                    <w:bottom w:val="none" w:sz="0" w:space="0" w:color="auto"/>
                    <w:right w:val="none" w:sz="0" w:space="0" w:color="auto"/>
                  </w:divBdr>
                </w:div>
                <w:div w:id="717554421">
                  <w:marLeft w:val="0"/>
                  <w:marRight w:val="0"/>
                  <w:marTop w:val="0"/>
                  <w:marBottom w:val="0"/>
                  <w:divBdr>
                    <w:top w:val="none" w:sz="0" w:space="0" w:color="auto"/>
                    <w:left w:val="none" w:sz="0" w:space="0" w:color="auto"/>
                    <w:bottom w:val="none" w:sz="0" w:space="0" w:color="auto"/>
                    <w:right w:val="none" w:sz="0" w:space="0" w:color="auto"/>
                  </w:divBdr>
                </w:div>
                <w:div w:id="721712212">
                  <w:marLeft w:val="0"/>
                  <w:marRight w:val="0"/>
                  <w:marTop w:val="0"/>
                  <w:marBottom w:val="0"/>
                  <w:divBdr>
                    <w:top w:val="none" w:sz="0" w:space="0" w:color="auto"/>
                    <w:left w:val="none" w:sz="0" w:space="0" w:color="auto"/>
                    <w:bottom w:val="none" w:sz="0" w:space="0" w:color="auto"/>
                    <w:right w:val="none" w:sz="0" w:space="0" w:color="auto"/>
                  </w:divBdr>
                </w:div>
                <w:div w:id="863635737">
                  <w:marLeft w:val="0"/>
                  <w:marRight w:val="0"/>
                  <w:marTop w:val="0"/>
                  <w:marBottom w:val="0"/>
                  <w:divBdr>
                    <w:top w:val="none" w:sz="0" w:space="0" w:color="auto"/>
                    <w:left w:val="none" w:sz="0" w:space="0" w:color="auto"/>
                    <w:bottom w:val="none" w:sz="0" w:space="0" w:color="auto"/>
                    <w:right w:val="none" w:sz="0" w:space="0" w:color="auto"/>
                  </w:divBdr>
                </w:div>
                <w:div w:id="941572634">
                  <w:marLeft w:val="0"/>
                  <w:marRight w:val="0"/>
                  <w:marTop w:val="0"/>
                  <w:marBottom w:val="0"/>
                  <w:divBdr>
                    <w:top w:val="none" w:sz="0" w:space="0" w:color="auto"/>
                    <w:left w:val="none" w:sz="0" w:space="0" w:color="auto"/>
                    <w:bottom w:val="none" w:sz="0" w:space="0" w:color="auto"/>
                    <w:right w:val="none" w:sz="0" w:space="0" w:color="auto"/>
                  </w:divBdr>
                </w:div>
                <w:div w:id="1046835432">
                  <w:marLeft w:val="0"/>
                  <w:marRight w:val="0"/>
                  <w:marTop w:val="0"/>
                  <w:marBottom w:val="0"/>
                  <w:divBdr>
                    <w:top w:val="none" w:sz="0" w:space="0" w:color="auto"/>
                    <w:left w:val="none" w:sz="0" w:space="0" w:color="auto"/>
                    <w:bottom w:val="none" w:sz="0" w:space="0" w:color="auto"/>
                    <w:right w:val="none" w:sz="0" w:space="0" w:color="auto"/>
                  </w:divBdr>
                </w:div>
                <w:div w:id="1237203327">
                  <w:marLeft w:val="0"/>
                  <w:marRight w:val="0"/>
                  <w:marTop w:val="0"/>
                  <w:marBottom w:val="0"/>
                  <w:divBdr>
                    <w:top w:val="none" w:sz="0" w:space="0" w:color="auto"/>
                    <w:left w:val="none" w:sz="0" w:space="0" w:color="auto"/>
                    <w:bottom w:val="none" w:sz="0" w:space="0" w:color="auto"/>
                    <w:right w:val="none" w:sz="0" w:space="0" w:color="auto"/>
                  </w:divBdr>
                </w:div>
                <w:div w:id="1266115127">
                  <w:marLeft w:val="0"/>
                  <w:marRight w:val="0"/>
                  <w:marTop w:val="0"/>
                  <w:marBottom w:val="0"/>
                  <w:divBdr>
                    <w:top w:val="none" w:sz="0" w:space="0" w:color="auto"/>
                    <w:left w:val="none" w:sz="0" w:space="0" w:color="auto"/>
                    <w:bottom w:val="none" w:sz="0" w:space="0" w:color="auto"/>
                    <w:right w:val="none" w:sz="0" w:space="0" w:color="auto"/>
                  </w:divBdr>
                </w:div>
                <w:div w:id="1279950423">
                  <w:marLeft w:val="0"/>
                  <w:marRight w:val="0"/>
                  <w:marTop w:val="0"/>
                  <w:marBottom w:val="0"/>
                  <w:divBdr>
                    <w:top w:val="none" w:sz="0" w:space="0" w:color="auto"/>
                    <w:left w:val="none" w:sz="0" w:space="0" w:color="auto"/>
                    <w:bottom w:val="none" w:sz="0" w:space="0" w:color="auto"/>
                    <w:right w:val="none" w:sz="0" w:space="0" w:color="auto"/>
                  </w:divBdr>
                </w:div>
                <w:div w:id="1474709810">
                  <w:marLeft w:val="0"/>
                  <w:marRight w:val="0"/>
                  <w:marTop w:val="0"/>
                  <w:marBottom w:val="0"/>
                  <w:divBdr>
                    <w:top w:val="none" w:sz="0" w:space="0" w:color="auto"/>
                    <w:left w:val="none" w:sz="0" w:space="0" w:color="auto"/>
                    <w:bottom w:val="none" w:sz="0" w:space="0" w:color="auto"/>
                    <w:right w:val="none" w:sz="0" w:space="0" w:color="auto"/>
                  </w:divBdr>
                </w:div>
                <w:div w:id="1634477206">
                  <w:marLeft w:val="0"/>
                  <w:marRight w:val="0"/>
                  <w:marTop w:val="0"/>
                  <w:marBottom w:val="0"/>
                  <w:divBdr>
                    <w:top w:val="none" w:sz="0" w:space="0" w:color="auto"/>
                    <w:left w:val="none" w:sz="0" w:space="0" w:color="auto"/>
                    <w:bottom w:val="none" w:sz="0" w:space="0" w:color="auto"/>
                    <w:right w:val="none" w:sz="0" w:space="0" w:color="auto"/>
                  </w:divBdr>
                </w:div>
                <w:div w:id="1852835718">
                  <w:marLeft w:val="0"/>
                  <w:marRight w:val="0"/>
                  <w:marTop w:val="0"/>
                  <w:marBottom w:val="0"/>
                  <w:divBdr>
                    <w:top w:val="none" w:sz="0" w:space="0" w:color="auto"/>
                    <w:left w:val="none" w:sz="0" w:space="0" w:color="auto"/>
                    <w:bottom w:val="none" w:sz="0" w:space="0" w:color="auto"/>
                    <w:right w:val="none" w:sz="0" w:space="0" w:color="auto"/>
                  </w:divBdr>
                </w:div>
                <w:div w:id="2021353951">
                  <w:marLeft w:val="0"/>
                  <w:marRight w:val="0"/>
                  <w:marTop w:val="0"/>
                  <w:marBottom w:val="0"/>
                  <w:divBdr>
                    <w:top w:val="none" w:sz="0" w:space="0" w:color="auto"/>
                    <w:left w:val="none" w:sz="0" w:space="0" w:color="auto"/>
                    <w:bottom w:val="none" w:sz="0" w:space="0" w:color="auto"/>
                    <w:right w:val="none" w:sz="0" w:space="0" w:color="auto"/>
                  </w:divBdr>
                </w:div>
              </w:divsChild>
            </w:div>
            <w:div w:id="19632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86022">
      <w:bodyDiv w:val="1"/>
      <w:marLeft w:val="0"/>
      <w:marRight w:val="0"/>
      <w:marTop w:val="0"/>
      <w:marBottom w:val="0"/>
      <w:divBdr>
        <w:top w:val="none" w:sz="0" w:space="0" w:color="auto"/>
        <w:left w:val="none" w:sz="0" w:space="0" w:color="auto"/>
        <w:bottom w:val="none" w:sz="0" w:space="0" w:color="auto"/>
        <w:right w:val="none" w:sz="0" w:space="0" w:color="auto"/>
      </w:divBdr>
    </w:div>
    <w:div w:id="17493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4AAEB-31CB-4106-AEBC-540815A6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496</Words>
  <Characters>2830</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2020-02-28T05:18:00Z</cp:lastPrinted>
  <dcterms:created xsi:type="dcterms:W3CDTF">2020-02-27T07:53:00Z</dcterms:created>
  <dcterms:modified xsi:type="dcterms:W3CDTF">2020-02-28T05:27:00Z</dcterms:modified>
</cp:coreProperties>
</file>